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BA15E" w14:textId="77777777" w:rsidR="00821637" w:rsidRDefault="00821637" w:rsidP="00821637">
      <w:pPr>
        <w:jc w:val="center"/>
        <w:rPr>
          <w:rFonts w:cstheme="minorHAnsi"/>
          <w:b/>
          <w:bCs/>
          <w:sz w:val="28"/>
          <w:szCs w:val="28"/>
        </w:rPr>
      </w:pPr>
    </w:p>
    <w:p w14:paraId="479A4A85" w14:textId="77777777" w:rsidR="00821637" w:rsidRDefault="00821637" w:rsidP="00821637">
      <w:pPr>
        <w:jc w:val="center"/>
        <w:rPr>
          <w:rFonts w:cstheme="minorHAnsi"/>
          <w:b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 doua reuniune a </w:t>
      </w:r>
      <w:r w:rsidRPr="008A003B">
        <w:rPr>
          <w:rFonts w:cstheme="minorHAnsi"/>
          <w:b/>
          <w:bCs/>
          <w:sz w:val="28"/>
          <w:szCs w:val="28"/>
        </w:rPr>
        <w:t>Comitetul</w:t>
      </w:r>
      <w:r>
        <w:rPr>
          <w:rFonts w:cstheme="minorHAnsi"/>
          <w:b/>
          <w:bCs/>
          <w:sz w:val="28"/>
          <w:szCs w:val="28"/>
        </w:rPr>
        <w:t>ui</w:t>
      </w:r>
      <w:r w:rsidRPr="008A003B">
        <w:rPr>
          <w:rFonts w:cstheme="minorHAnsi"/>
          <w:b/>
          <w:bCs/>
          <w:sz w:val="28"/>
          <w:szCs w:val="28"/>
        </w:rPr>
        <w:t xml:space="preserve"> de Coordonare a Evaluarii</w:t>
      </w:r>
      <w:r w:rsidRPr="008A003B">
        <w:rPr>
          <w:rFonts w:cstheme="minorHAnsi"/>
          <w:b/>
          <w:iCs/>
          <w:sz w:val="28"/>
          <w:szCs w:val="28"/>
        </w:rPr>
        <w:t xml:space="preserve"> </w:t>
      </w:r>
    </w:p>
    <w:p w14:paraId="0529B314" w14:textId="77777777" w:rsidR="00821637" w:rsidRDefault="00821637" w:rsidP="00821637">
      <w:pPr>
        <w:jc w:val="center"/>
        <w:rPr>
          <w:rFonts w:cstheme="minorHAnsi"/>
          <w:b/>
          <w:bCs/>
          <w:iCs/>
          <w:sz w:val="28"/>
          <w:szCs w:val="28"/>
        </w:rPr>
      </w:pPr>
      <w:r w:rsidRPr="008A003B">
        <w:rPr>
          <w:rFonts w:cstheme="minorHAnsi"/>
          <w:b/>
          <w:bCs/>
          <w:sz w:val="28"/>
          <w:szCs w:val="28"/>
        </w:rPr>
        <w:t>Programului Regional Sud-Vest Oltenia 2021-202</w:t>
      </w:r>
      <w:r w:rsidRPr="008A003B">
        <w:rPr>
          <w:rFonts w:cstheme="minorHAnsi"/>
          <w:b/>
          <w:bCs/>
          <w:iCs/>
          <w:sz w:val="28"/>
          <w:szCs w:val="28"/>
        </w:rPr>
        <w:t>7</w:t>
      </w:r>
    </w:p>
    <w:p w14:paraId="2BC7B9D1" w14:textId="77777777" w:rsidR="00821637" w:rsidRDefault="00821637" w:rsidP="00821637">
      <w:pPr>
        <w:jc w:val="center"/>
        <w:rPr>
          <w:rFonts w:cstheme="minorHAnsi"/>
          <w:b/>
          <w:bCs/>
          <w:sz w:val="28"/>
          <w:szCs w:val="28"/>
        </w:rPr>
      </w:pPr>
    </w:p>
    <w:p w14:paraId="28305F91" w14:textId="3A92E175" w:rsidR="00821637" w:rsidRDefault="00821637" w:rsidP="00821637">
      <w:pPr>
        <w:jc w:val="both"/>
        <w:rPr>
          <w:rFonts w:cstheme="minorHAnsi"/>
          <w:b/>
          <w:bCs/>
          <w:iCs/>
          <w:sz w:val="28"/>
          <w:szCs w:val="28"/>
        </w:rPr>
      </w:pPr>
      <w:r w:rsidRPr="008A003B">
        <w:rPr>
          <w:rFonts w:cstheme="minorHAnsi"/>
          <w:b/>
          <w:bCs/>
          <w:sz w:val="28"/>
          <w:szCs w:val="28"/>
        </w:rPr>
        <w:t>Comitetul de Coordonare a Evaluarii</w:t>
      </w:r>
      <w:r w:rsidRPr="008A003B">
        <w:rPr>
          <w:rFonts w:cstheme="minorHAnsi"/>
          <w:b/>
          <w:iCs/>
          <w:sz w:val="28"/>
          <w:szCs w:val="28"/>
        </w:rPr>
        <w:t xml:space="preserve"> </w:t>
      </w:r>
      <w:r w:rsidRPr="008A003B">
        <w:rPr>
          <w:rFonts w:cstheme="minorHAnsi"/>
          <w:b/>
          <w:bCs/>
          <w:sz w:val="28"/>
          <w:szCs w:val="28"/>
        </w:rPr>
        <w:t>Programului Regional Sud-Vest Oltenia 2021-202</w:t>
      </w:r>
      <w:r>
        <w:rPr>
          <w:rFonts w:cstheme="minorHAnsi"/>
          <w:b/>
          <w:bCs/>
          <w:iCs/>
          <w:sz w:val="28"/>
          <w:szCs w:val="28"/>
        </w:rPr>
        <w:t xml:space="preserve">7 s-a intrunit in data de 11 noiembrie 2024, online, in cea de-a doua </w:t>
      </w:r>
      <w:r w:rsidRPr="008A003B">
        <w:rPr>
          <w:rFonts w:cstheme="minorHAnsi"/>
          <w:b/>
          <w:bCs/>
          <w:iCs/>
          <w:sz w:val="28"/>
          <w:szCs w:val="28"/>
        </w:rPr>
        <w:t xml:space="preserve">sedinta.  </w:t>
      </w:r>
    </w:p>
    <w:p w14:paraId="62CF12F1" w14:textId="77777777" w:rsidR="00821637" w:rsidRDefault="00821637" w:rsidP="00821637">
      <w:pPr>
        <w:jc w:val="both"/>
        <w:rPr>
          <w:rFonts w:cstheme="minorHAnsi"/>
          <w:bCs/>
          <w:iCs/>
          <w:sz w:val="28"/>
          <w:szCs w:val="28"/>
        </w:rPr>
      </w:pPr>
      <w:r w:rsidRPr="008A003B">
        <w:rPr>
          <w:rFonts w:cstheme="minorHAnsi"/>
          <w:bCs/>
          <w:iCs/>
          <w:sz w:val="28"/>
          <w:szCs w:val="28"/>
        </w:rPr>
        <w:t xml:space="preserve">Sedinta a fost prezidata de domnul Stefan Catalin Catana, Director General AM PR SV Oltenia, Presedintele CCE.  </w:t>
      </w:r>
    </w:p>
    <w:p w14:paraId="3D169C84" w14:textId="77777777" w:rsidR="00821637" w:rsidRPr="00821637" w:rsidRDefault="00821637" w:rsidP="00821637">
      <w:pPr>
        <w:jc w:val="both"/>
        <w:rPr>
          <w:rFonts w:cstheme="minorHAnsi"/>
          <w:sz w:val="28"/>
          <w:szCs w:val="28"/>
          <w:lang w:val="ro-RO" w:eastAsia="ja-JP"/>
        </w:rPr>
      </w:pPr>
      <w:r w:rsidRPr="008A003B">
        <w:rPr>
          <w:rFonts w:cstheme="minorHAnsi"/>
          <w:sz w:val="28"/>
          <w:szCs w:val="28"/>
          <w:lang w:val="ro-RO" w:eastAsia="ja-JP"/>
        </w:rPr>
        <w:t xml:space="preserve">Pentru activitatile care contribuie la evaluarea Programului Regional </w:t>
      </w:r>
      <w:r w:rsidRPr="008A003B">
        <w:rPr>
          <w:rFonts w:cstheme="minorHAnsi"/>
          <w:sz w:val="28"/>
          <w:szCs w:val="28"/>
          <w:lang w:val="pt-PT"/>
        </w:rPr>
        <w:t xml:space="preserve">Sud-Vest Oltenia </w:t>
      </w:r>
      <w:r w:rsidRPr="008A003B">
        <w:rPr>
          <w:rFonts w:cstheme="minorHAnsi"/>
          <w:sz w:val="28"/>
          <w:szCs w:val="28"/>
          <w:lang w:val="ro-RO" w:eastAsia="ja-JP"/>
        </w:rPr>
        <w:t>2021-2027, s</w:t>
      </w:r>
      <w:r>
        <w:rPr>
          <w:rFonts w:cstheme="minorHAnsi"/>
          <w:sz w:val="28"/>
          <w:szCs w:val="28"/>
          <w:lang w:val="ro-RO" w:eastAsia="ja-JP"/>
        </w:rPr>
        <w:t>-a</w:t>
      </w:r>
      <w:r w:rsidRPr="008A003B">
        <w:rPr>
          <w:rFonts w:cstheme="minorHAnsi"/>
          <w:sz w:val="28"/>
          <w:szCs w:val="28"/>
          <w:lang w:val="ro-RO" w:eastAsia="ja-JP"/>
        </w:rPr>
        <w:t xml:space="preserve"> constitui</w:t>
      </w:r>
      <w:r>
        <w:rPr>
          <w:rFonts w:cstheme="minorHAnsi"/>
          <w:sz w:val="28"/>
          <w:szCs w:val="28"/>
          <w:lang w:val="ro-RO" w:eastAsia="ja-JP"/>
        </w:rPr>
        <w:t>t</w:t>
      </w:r>
      <w:r w:rsidRPr="008A003B">
        <w:rPr>
          <w:rFonts w:cstheme="minorHAnsi"/>
          <w:sz w:val="28"/>
          <w:szCs w:val="28"/>
          <w:lang w:val="ro-RO" w:eastAsia="ja-JP"/>
        </w:rPr>
        <w:t xml:space="preserve"> la nivel</w:t>
      </w:r>
      <w:r>
        <w:rPr>
          <w:rFonts w:cstheme="minorHAnsi"/>
          <w:sz w:val="28"/>
          <w:szCs w:val="28"/>
          <w:lang w:val="ro-RO" w:eastAsia="ja-JP"/>
        </w:rPr>
        <w:t>ul</w:t>
      </w:r>
      <w:r w:rsidRPr="008A003B">
        <w:rPr>
          <w:rFonts w:cstheme="minorHAnsi"/>
          <w:sz w:val="28"/>
          <w:szCs w:val="28"/>
          <w:lang w:val="ro-RO" w:eastAsia="ja-JP"/>
        </w:rPr>
        <w:t xml:space="preserve"> AM PR </w:t>
      </w:r>
      <w:r w:rsidRPr="008A003B">
        <w:rPr>
          <w:rFonts w:cstheme="minorHAnsi"/>
          <w:sz w:val="28"/>
          <w:szCs w:val="28"/>
          <w:lang w:val="pt-PT"/>
        </w:rPr>
        <w:t>Sud-Vest Oltenia</w:t>
      </w:r>
      <w:r w:rsidRPr="008A003B">
        <w:rPr>
          <w:rFonts w:cstheme="minorHAnsi"/>
          <w:sz w:val="28"/>
          <w:szCs w:val="28"/>
          <w:lang w:val="ro-RO" w:eastAsia="ja-JP"/>
        </w:rPr>
        <w:t xml:space="preserve"> 2021-2027 Comitet</w:t>
      </w:r>
      <w:r>
        <w:rPr>
          <w:rFonts w:cstheme="minorHAnsi"/>
          <w:sz w:val="28"/>
          <w:szCs w:val="28"/>
          <w:lang w:val="ro-RO" w:eastAsia="ja-JP"/>
        </w:rPr>
        <w:t>ul</w:t>
      </w:r>
      <w:r w:rsidRPr="008A003B">
        <w:rPr>
          <w:rFonts w:cstheme="minorHAnsi"/>
          <w:sz w:val="28"/>
          <w:szCs w:val="28"/>
          <w:lang w:val="ro-RO" w:eastAsia="ja-JP"/>
        </w:rPr>
        <w:t xml:space="preserve"> de Coordonare a Evaluarii </w:t>
      </w:r>
      <w:r w:rsidRPr="00A74387">
        <w:rPr>
          <w:rFonts w:cstheme="minorHAnsi"/>
          <w:sz w:val="28"/>
          <w:szCs w:val="28"/>
          <w:lang w:val="ro-RO" w:eastAsia="ja-JP"/>
        </w:rPr>
        <w:t xml:space="preserve">Programului Regional Sud-Vest Oltenia 2021-2027 </w:t>
      </w:r>
      <w:r w:rsidRPr="008A003B">
        <w:rPr>
          <w:rFonts w:cstheme="minorHAnsi"/>
          <w:sz w:val="28"/>
          <w:szCs w:val="28"/>
          <w:lang w:val="ro-RO" w:eastAsia="ja-JP"/>
        </w:rPr>
        <w:t>(CCE</w:t>
      </w:r>
      <w:r>
        <w:rPr>
          <w:rFonts w:cstheme="minorHAnsi"/>
          <w:sz w:val="28"/>
          <w:szCs w:val="28"/>
          <w:lang w:val="ro-RO" w:eastAsia="ja-JP"/>
        </w:rPr>
        <w:t xml:space="preserve"> PR SV Oltenia 2021-2027</w:t>
      </w:r>
      <w:r w:rsidRPr="008A003B">
        <w:rPr>
          <w:rFonts w:cstheme="minorHAnsi"/>
          <w:sz w:val="28"/>
          <w:szCs w:val="28"/>
          <w:lang w:val="ro-RO" w:eastAsia="ja-JP"/>
        </w:rPr>
        <w:t>). Infiintarea</w:t>
      </w:r>
      <w:bookmarkStart w:id="0" w:name="_GoBack"/>
      <w:bookmarkEnd w:id="0"/>
      <w:r w:rsidRPr="008A003B">
        <w:rPr>
          <w:rFonts w:cstheme="minorHAnsi"/>
          <w:sz w:val="28"/>
          <w:szCs w:val="28"/>
          <w:lang w:val="ro-RO" w:eastAsia="ja-JP"/>
        </w:rPr>
        <w:t xml:space="preserve"> CCE </w:t>
      </w:r>
      <w:r>
        <w:rPr>
          <w:rFonts w:cstheme="minorHAnsi"/>
          <w:sz w:val="28"/>
          <w:szCs w:val="28"/>
          <w:lang w:val="ro-RO" w:eastAsia="ja-JP"/>
        </w:rPr>
        <w:t xml:space="preserve">PR SV Oltenia 2021-2027 </w:t>
      </w:r>
      <w:r w:rsidRPr="008A003B">
        <w:rPr>
          <w:rFonts w:cstheme="minorHAnsi"/>
          <w:sz w:val="28"/>
          <w:szCs w:val="28"/>
          <w:lang w:val="ro-RO" w:eastAsia="ja-JP"/>
        </w:rPr>
        <w:t>s</w:t>
      </w:r>
      <w:r>
        <w:rPr>
          <w:rFonts w:cstheme="minorHAnsi"/>
          <w:sz w:val="28"/>
          <w:szCs w:val="28"/>
          <w:lang w:val="ro-RO" w:eastAsia="ja-JP"/>
        </w:rPr>
        <w:t>-a</w:t>
      </w:r>
      <w:r w:rsidRPr="008A003B">
        <w:rPr>
          <w:rFonts w:cstheme="minorHAnsi"/>
          <w:sz w:val="28"/>
          <w:szCs w:val="28"/>
          <w:lang w:val="ro-RO" w:eastAsia="ja-JP"/>
        </w:rPr>
        <w:t xml:space="preserve"> realiz</w:t>
      </w:r>
      <w:r>
        <w:rPr>
          <w:rFonts w:cstheme="minorHAnsi"/>
          <w:sz w:val="28"/>
          <w:szCs w:val="28"/>
          <w:lang w:val="ro-RO" w:eastAsia="ja-JP"/>
        </w:rPr>
        <w:t>at</w:t>
      </w:r>
      <w:r w:rsidRPr="008A003B">
        <w:rPr>
          <w:rFonts w:cstheme="minorHAnsi"/>
          <w:sz w:val="28"/>
          <w:szCs w:val="28"/>
          <w:lang w:val="ro-RO" w:eastAsia="ja-JP"/>
        </w:rPr>
        <w:t xml:space="preserve"> pentru a asigura consultarea actorilor cheie si reprezentarea </w:t>
      </w:r>
      <w:r>
        <w:rPr>
          <w:rFonts w:cstheme="minorHAnsi"/>
          <w:sz w:val="28"/>
          <w:szCs w:val="28"/>
          <w:lang w:val="ro-RO" w:eastAsia="ja-JP"/>
        </w:rPr>
        <w:t xml:space="preserve">acestora </w:t>
      </w:r>
      <w:r w:rsidRPr="008A003B">
        <w:rPr>
          <w:rFonts w:cstheme="minorHAnsi"/>
          <w:sz w:val="28"/>
          <w:szCs w:val="28"/>
          <w:lang w:val="ro-RO" w:eastAsia="ja-JP"/>
        </w:rPr>
        <w:t xml:space="preserve">in planificarea si implementarea evaluarii </w:t>
      </w:r>
      <w:r>
        <w:rPr>
          <w:rFonts w:cstheme="minorHAnsi"/>
          <w:sz w:val="28"/>
          <w:szCs w:val="28"/>
          <w:lang w:val="ro-RO" w:eastAsia="ja-JP"/>
        </w:rPr>
        <w:t>Programului Regional Sud-Vest Oltenia 2021-2027</w:t>
      </w:r>
      <w:r w:rsidRPr="008A003B">
        <w:rPr>
          <w:rFonts w:cstheme="minorHAnsi"/>
          <w:sz w:val="28"/>
          <w:szCs w:val="28"/>
          <w:lang w:val="ro-RO" w:eastAsia="ja-JP"/>
        </w:rPr>
        <w:t>.</w:t>
      </w:r>
    </w:p>
    <w:p w14:paraId="277F3C30" w14:textId="49F83E63" w:rsidR="00821637" w:rsidRPr="008A003B" w:rsidRDefault="00821637" w:rsidP="00821637">
      <w:pPr>
        <w:jc w:val="both"/>
        <w:rPr>
          <w:rFonts w:eastAsia="Times New Roman" w:cstheme="minorHAnsi"/>
          <w:bCs/>
          <w:iCs/>
          <w:sz w:val="28"/>
          <w:szCs w:val="28"/>
          <w:lang w:val="ro-RO" w:eastAsia="ro-RO"/>
        </w:rPr>
      </w:pPr>
      <w:r w:rsidRPr="008A003B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La aceasta reuniune au participat </w:t>
      </w:r>
      <w:r w:rsidR="001C0BB8">
        <w:rPr>
          <w:rFonts w:eastAsia="Times New Roman" w:cstheme="minorHAnsi"/>
          <w:bCs/>
          <w:iCs/>
          <w:sz w:val="28"/>
          <w:szCs w:val="28"/>
          <w:lang w:val="ro-RO" w:eastAsia="ro-RO"/>
        </w:rPr>
        <w:t>21</w:t>
      </w:r>
      <w:r w:rsidRPr="008A003B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 din totalul de 32</w:t>
      </w:r>
      <w:r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 de</w:t>
      </w:r>
      <w:r w:rsidR="00CC77E3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 membri</w:t>
      </w:r>
      <w:r w:rsidR="00AF6751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 CCE</w:t>
      </w:r>
      <w:r w:rsidR="00CC77E3">
        <w:rPr>
          <w:rFonts w:eastAsia="Times New Roman" w:cstheme="minorHAnsi"/>
          <w:bCs/>
          <w:iCs/>
          <w:sz w:val="28"/>
          <w:szCs w:val="28"/>
          <w:lang w:val="ro-RO" w:eastAsia="ro-RO"/>
        </w:rPr>
        <w:t>, precum si echipa consultantului t33 SRL.</w:t>
      </w:r>
    </w:p>
    <w:p w14:paraId="5734B4CF" w14:textId="41AD959D" w:rsidR="00CC77E3" w:rsidRDefault="00821637" w:rsidP="002A2AA7">
      <w:pPr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8A003B">
        <w:rPr>
          <w:rFonts w:cstheme="minorHAnsi"/>
          <w:bCs/>
          <w:iCs/>
          <w:sz w:val="28"/>
          <w:szCs w:val="28"/>
        </w:rPr>
        <w:t xml:space="preserve">In cadrul </w:t>
      </w:r>
      <w:r>
        <w:rPr>
          <w:rFonts w:cstheme="minorHAnsi"/>
          <w:bCs/>
          <w:iCs/>
          <w:sz w:val="28"/>
          <w:szCs w:val="28"/>
        </w:rPr>
        <w:t xml:space="preserve">celei de-a doua </w:t>
      </w:r>
      <w:r w:rsidR="002A2AA7">
        <w:rPr>
          <w:rFonts w:cstheme="minorHAnsi"/>
          <w:bCs/>
          <w:iCs/>
          <w:sz w:val="28"/>
          <w:szCs w:val="28"/>
        </w:rPr>
        <w:t xml:space="preserve">reuniuni a </w:t>
      </w:r>
      <w:r w:rsidR="002A2AA7" w:rsidRPr="008A003B">
        <w:rPr>
          <w:rFonts w:eastAsia="Times New Roman" w:cstheme="minorHAnsi"/>
          <w:bCs/>
          <w:sz w:val="28"/>
          <w:szCs w:val="28"/>
          <w:lang w:val="ro-RO" w:eastAsia="ro-RO"/>
        </w:rPr>
        <w:t>Comitetului de Coordonare a Evaluarii</w:t>
      </w:r>
      <w:r w:rsidR="002A2AA7" w:rsidRPr="008A003B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 Programului Regional Sud-Vest Olte</w:t>
      </w:r>
      <w:r w:rsidR="002A2AA7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nia 2021-2027, </w:t>
      </w:r>
      <w:r>
        <w:rPr>
          <w:rFonts w:cstheme="minorHAnsi"/>
          <w:iCs/>
          <w:sz w:val="28"/>
          <w:szCs w:val="28"/>
        </w:rPr>
        <w:t>in co</w:t>
      </w:r>
      <w:r w:rsidR="002A2AA7">
        <w:rPr>
          <w:rFonts w:cstheme="minorHAnsi"/>
          <w:iCs/>
          <w:sz w:val="28"/>
          <w:szCs w:val="28"/>
        </w:rPr>
        <w:t>nformitate cu agenda intalnirii</w:t>
      </w:r>
      <w:r w:rsidRPr="008A003B">
        <w:rPr>
          <w:rFonts w:cstheme="minorHAnsi"/>
          <w:bCs/>
          <w:iCs/>
          <w:sz w:val="28"/>
          <w:szCs w:val="28"/>
        </w:rPr>
        <w:t xml:space="preserve"> </w:t>
      </w:r>
      <w:r w:rsidR="002A2AA7">
        <w:rPr>
          <w:rFonts w:cstheme="minorHAnsi"/>
          <w:bCs/>
          <w:iCs/>
          <w:sz w:val="28"/>
          <w:szCs w:val="28"/>
        </w:rPr>
        <w:t>a</w:t>
      </w:r>
      <w:r w:rsidR="00CC77E3">
        <w:rPr>
          <w:rFonts w:cstheme="minorHAnsi"/>
          <w:bCs/>
          <w:iCs/>
          <w:sz w:val="28"/>
          <w:szCs w:val="28"/>
        </w:rPr>
        <w:t>u</w:t>
      </w:r>
      <w:r w:rsidR="002A2AA7">
        <w:rPr>
          <w:rFonts w:cstheme="minorHAnsi"/>
          <w:bCs/>
          <w:iCs/>
          <w:sz w:val="28"/>
          <w:szCs w:val="28"/>
        </w:rPr>
        <w:t xml:space="preserve"> fost prezentat</w:t>
      </w:r>
      <w:r w:rsidR="00CC77E3">
        <w:rPr>
          <w:rFonts w:cstheme="minorHAnsi"/>
          <w:bCs/>
          <w:iCs/>
          <w:sz w:val="28"/>
          <w:szCs w:val="28"/>
        </w:rPr>
        <w:t>e:</w:t>
      </w:r>
    </w:p>
    <w:p w14:paraId="1C094BF5" w14:textId="77777777" w:rsidR="00CC77E3" w:rsidRPr="00CC77E3" w:rsidRDefault="00CC77E3" w:rsidP="008F25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>
        <w:rPr>
          <w:rFonts w:cstheme="minorHAnsi"/>
          <w:bCs/>
          <w:iCs/>
          <w:sz w:val="28"/>
          <w:szCs w:val="28"/>
        </w:rPr>
        <w:t xml:space="preserve">Stadiul Programului </w:t>
      </w:r>
      <w:r w:rsidR="00E06BC6" w:rsidRPr="00CC77E3">
        <w:rPr>
          <w:rFonts w:cstheme="minorHAnsi"/>
          <w:bCs/>
          <w:iCs/>
          <w:sz w:val="28"/>
          <w:szCs w:val="28"/>
        </w:rPr>
        <w:t>PR SV Oltenia 2021 – 2027</w:t>
      </w:r>
      <w:r>
        <w:rPr>
          <w:rFonts w:cstheme="minorHAnsi"/>
          <w:bCs/>
          <w:iCs/>
          <w:sz w:val="28"/>
          <w:szCs w:val="28"/>
        </w:rPr>
        <w:t>;</w:t>
      </w:r>
    </w:p>
    <w:p w14:paraId="2BB3B8EB" w14:textId="77777777" w:rsidR="00CC77E3" w:rsidRPr="00CC77E3" w:rsidRDefault="002A2AA7" w:rsidP="008F25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o-RO" w:eastAsia="ro-RO"/>
        </w:rPr>
      </w:pPr>
      <w:r w:rsidRPr="00CC77E3">
        <w:rPr>
          <w:rFonts w:cstheme="minorHAnsi"/>
          <w:bCs/>
          <w:iCs/>
          <w:sz w:val="28"/>
          <w:szCs w:val="28"/>
        </w:rPr>
        <w:t xml:space="preserve"> </w:t>
      </w:r>
      <w:r w:rsidR="00CC77E3">
        <w:rPr>
          <w:rFonts w:cstheme="minorHAnsi"/>
          <w:bCs/>
          <w:iCs/>
          <w:sz w:val="28"/>
          <w:szCs w:val="28"/>
        </w:rPr>
        <w:t>C</w:t>
      </w:r>
      <w:r w:rsidRPr="00CC77E3">
        <w:rPr>
          <w:rFonts w:cstheme="minorHAnsi"/>
          <w:bCs/>
          <w:iCs/>
          <w:sz w:val="28"/>
          <w:szCs w:val="28"/>
        </w:rPr>
        <w:t xml:space="preserve">adrul de </w:t>
      </w:r>
      <w:r w:rsidR="00CC77E3">
        <w:rPr>
          <w:rFonts w:cstheme="minorHAnsi"/>
          <w:bCs/>
          <w:iCs/>
          <w:sz w:val="28"/>
          <w:szCs w:val="28"/>
        </w:rPr>
        <w:t xml:space="preserve">evaluare al </w:t>
      </w:r>
      <w:r w:rsidRPr="00CC77E3">
        <w:rPr>
          <w:rFonts w:cstheme="minorHAnsi"/>
          <w:bCs/>
          <w:iCs/>
          <w:sz w:val="28"/>
          <w:szCs w:val="28"/>
        </w:rPr>
        <w:t>PR SV Oltenia 2021 – 2027</w:t>
      </w:r>
      <w:r w:rsidR="00CC77E3">
        <w:rPr>
          <w:rFonts w:cstheme="minorHAnsi"/>
          <w:bCs/>
          <w:iCs/>
          <w:sz w:val="28"/>
          <w:szCs w:val="28"/>
        </w:rPr>
        <w:t>;</w:t>
      </w:r>
    </w:p>
    <w:p w14:paraId="28C9CAB7" w14:textId="77777777" w:rsidR="00CC77E3" w:rsidRPr="00CC77E3" w:rsidRDefault="002A2AA7" w:rsidP="008F25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ro-RO" w:eastAsia="ro-RO"/>
        </w:rPr>
      </w:pPr>
      <w:r w:rsidRPr="00CC77E3">
        <w:rPr>
          <w:rFonts w:eastAsia="Times New Roman" w:cstheme="minorHAnsi"/>
          <w:bCs/>
          <w:iCs/>
          <w:sz w:val="28"/>
          <w:szCs w:val="28"/>
          <w:lang w:val="ro-RO" w:eastAsia="ro-RO"/>
        </w:rPr>
        <w:t>Stadiul curent al Evaluarii Intermediare a PR SV Oltenia 2021 – 2027</w:t>
      </w:r>
      <w:r w:rsidR="00CC77E3">
        <w:rPr>
          <w:rFonts w:eastAsia="Times New Roman" w:cstheme="minorHAnsi"/>
          <w:bCs/>
          <w:iCs/>
          <w:sz w:val="28"/>
          <w:szCs w:val="28"/>
          <w:lang w:val="ro-RO" w:eastAsia="ro-RO"/>
        </w:rPr>
        <w:t xml:space="preserve">; </w:t>
      </w:r>
    </w:p>
    <w:p w14:paraId="20BA3771" w14:textId="2024B079" w:rsidR="00433AF9" w:rsidRPr="00261631" w:rsidRDefault="002A2AA7" w:rsidP="008F25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CC77E3">
        <w:rPr>
          <w:rFonts w:cstheme="minorHAnsi"/>
          <w:bCs/>
          <w:iCs/>
          <w:sz w:val="28"/>
          <w:szCs w:val="28"/>
        </w:rPr>
        <w:t>Raportul initial al Evaluarii coerentei si rele</w:t>
      </w:r>
      <w:r w:rsidR="00CC77E3" w:rsidRPr="00CC77E3">
        <w:rPr>
          <w:rFonts w:cstheme="minorHAnsi"/>
          <w:bCs/>
          <w:iCs/>
          <w:sz w:val="28"/>
          <w:szCs w:val="28"/>
        </w:rPr>
        <w:t xml:space="preserve">vantei actiunilor programate  si </w:t>
      </w:r>
      <w:r w:rsidRPr="00CC77E3">
        <w:rPr>
          <w:rFonts w:cstheme="minorHAnsi"/>
          <w:bCs/>
          <w:iCs/>
          <w:sz w:val="28"/>
          <w:szCs w:val="28"/>
        </w:rPr>
        <w:t>implementate in cadrul PR SV Oltenia 2021 - 2027 - Evaluarea Intermediara (Mid-Term Review)</w:t>
      </w:r>
      <w:r w:rsidR="00CC77E3">
        <w:rPr>
          <w:rFonts w:cstheme="minorHAnsi"/>
          <w:bCs/>
          <w:iCs/>
          <w:sz w:val="28"/>
          <w:szCs w:val="28"/>
        </w:rPr>
        <w:t xml:space="preserve">, raport asupra caruia a fost primit avizul </w:t>
      </w:r>
      <w:r w:rsidR="008F2525">
        <w:rPr>
          <w:rFonts w:cstheme="minorHAnsi"/>
          <w:bCs/>
          <w:iCs/>
          <w:sz w:val="28"/>
          <w:szCs w:val="28"/>
        </w:rPr>
        <w:t>consultative,</w:t>
      </w:r>
      <w:r w:rsidR="00CC77E3">
        <w:rPr>
          <w:rFonts w:cstheme="minorHAnsi"/>
          <w:bCs/>
          <w:iCs/>
          <w:sz w:val="28"/>
          <w:szCs w:val="28"/>
        </w:rPr>
        <w:t xml:space="preserve"> </w:t>
      </w:r>
      <w:r w:rsidR="000A1537">
        <w:rPr>
          <w:rFonts w:cstheme="minorHAnsi"/>
          <w:bCs/>
          <w:iCs/>
          <w:sz w:val="28"/>
          <w:szCs w:val="28"/>
        </w:rPr>
        <w:t>fara observatii</w:t>
      </w:r>
      <w:r w:rsidR="008F2525">
        <w:rPr>
          <w:rFonts w:cstheme="minorHAnsi"/>
          <w:bCs/>
          <w:iCs/>
          <w:sz w:val="28"/>
          <w:szCs w:val="28"/>
        </w:rPr>
        <w:t>,</w:t>
      </w:r>
      <w:r w:rsidR="000A1537">
        <w:rPr>
          <w:rFonts w:cstheme="minorHAnsi"/>
          <w:bCs/>
          <w:iCs/>
          <w:sz w:val="28"/>
          <w:szCs w:val="28"/>
        </w:rPr>
        <w:t xml:space="preserve"> </w:t>
      </w:r>
      <w:r w:rsidR="00CC77E3">
        <w:rPr>
          <w:rFonts w:cstheme="minorHAnsi"/>
          <w:bCs/>
          <w:iCs/>
          <w:sz w:val="28"/>
          <w:szCs w:val="28"/>
        </w:rPr>
        <w:t>al membrilor CCE prezenti la cea de</w:t>
      </w:r>
      <w:r w:rsidR="00AF6751">
        <w:rPr>
          <w:rFonts w:cstheme="minorHAnsi"/>
          <w:bCs/>
          <w:iCs/>
          <w:sz w:val="28"/>
          <w:szCs w:val="28"/>
        </w:rPr>
        <w:t>-a</w:t>
      </w:r>
      <w:r w:rsidR="00CC77E3">
        <w:rPr>
          <w:rFonts w:cstheme="minorHAnsi"/>
          <w:bCs/>
          <w:iCs/>
          <w:sz w:val="28"/>
          <w:szCs w:val="28"/>
        </w:rPr>
        <w:t xml:space="preserve"> doua reuniune.</w:t>
      </w:r>
    </w:p>
    <w:sectPr w:rsidR="00433AF9" w:rsidRPr="002616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43107" w14:textId="77777777" w:rsidR="0091440B" w:rsidRDefault="0091440B" w:rsidP="00821637">
      <w:pPr>
        <w:spacing w:after="0" w:line="240" w:lineRule="auto"/>
      </w:pPr>
      <w:r>
        <w:separator/>
      </w:r>
    </w:p>
  </w:endnote>
  <w:endnote w:type="continuationSeparator" w:id="0">
    <w:p w14:paraId="71097386" w14:textId="77777777" w:rsidR="0091440B" w:rsidRDefault="0091440B" w:rsidP="0082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4889F" w14:textId="77777777" w:rsidR="0091440B" w:rsidRDefault="0091440B" w:rsidP="00821637">
      <w:pPr>
        <w:spacing w:after="0" w:line="240" w:lineRule="auto"/>
      </w:pPr>
      <w:r>
        <w:separator/>
      </w:r>
    </w:p>
  </w:footnote>
  <w:footnote w:type="continuationSeparator" w:id="0">
    <w:p w14:paraId="67801DD6" w14:textId="77777777" w:rsidR="0091440B" w:rsidRDefault="0091440B" w:rsidP="0082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47FDD" w14:textId="77777777" w:rsidR="00821637" w:rsidRDefault="00821637">
    <w:pPr>
      <w:pStyle w:val="Header"/>
    </w:pPr>
    <w:r>
      <w:rPr>
        <w:noProof/>
        <w:lang w:val="ro-RO" w:eastAsia="ro-RO"/>
      </w:rPr>
      <w:drawing>
        <wp:inline distT="0" distB="0" distL="0" distR="0" wp14:anchorId="0A6E174F" wp14:editId="3C80D9DC">
          <wp:extent cx="5913755" cy="420370"/>
          <wp:effectExtent l="0" t="0" r="0" b="0"/>
          <wp:docPr id="12632601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53B0A"/>
    <w:multiLevelType w:val="hybridMultilevel"/>
    <w:tmpl w:val="497EE438"/>
    <w:lvl w:ilvl="0" w:tplc="E6281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9E"/>
    <w:rsid w:val="000A1537"/>
    <w:rsid w:val="001C0BB8"/>
    <w:rsid w:val="00214D0D"/>
    <w:rsid w:val="00244B9E"/>
    <w:rsid w:val="00261631"/>
    <w:rsid w:val="002A0AA4"/>
    <w:rsid w:val="002A2AA7"/>
    <w:rsid w:val="00433AF9"/>
    <w:rsid w:val="00680B57"/>
    <w:rsid w:val="00821637"/>
    <w:rsid w:val="008F2525"/>
    <w:rsid w:val="0091440B"/>
    <w:rsid w:val="00AF6751"/>
    <w:rsid w:val="00B26A40"/>
    <w:rsid w:val="00CC77E3"/>
    <w:rsid w:val="00DC42A3"/>
    <w:rsid w:val="00E06BC6"/>
    <w:rsid w:val="00F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540B7"/>
  <w15:chartTrackingRefBased/>
  <w15:docId w15:val="{0D181925-DC21-46B3-9E30-3B8ED55B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637"/>
  </w:style>
  <w:style w:type="paragraph" w:styleId="Footer">
    <w:name w:val="footer"/>
    <w:basedOn w:val="Normal"/>
    <w:link w:val="FooterChar"/>
    <w:uiPriority w:val="99"/>
    <w:unhideWhenUsed/>
    <w:rsid w:val="0082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637"/>
  </w:style>
  <w:style w:type="paragraph" w:styleId="ListParagraph">
    <w:name w:val="List Paragraph"/>
    <w:basedOn w:val="Normal"/>
    <w:uiPriority w:val="34"/>
    <w:qFormat/>
    <w:rsid w:val="00CC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Gadea</dc:creator>
  <cp:keywords/>
  <dc:description/>
  <cp:lastModifiedBy>admini</cp:lastModifiedBy>
  <cp:revision>3</cp:revision>
  <dcterms:created xsi:type="dcterms:W3CDTF">2024-11-12T11:51:00Z</dcterms:created>
  <dcterms:modified xsi:type="dcterms:W3CDTF">2024-11-12T13:36:00Z</dcterms:modified>
</cp:coreProperties>
</file>