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1FF514" w14:textId="77777777" w:rsidR="00B54B56" w:rsidRPr="004B6A4F" w:rsidRDefault="00B54B56" w:rsidP="003959EB">
      <w:pPr>
        <w:spacing w:after="0"/>
        <w:jc w:val="both"/>
        <w:rPr>
          <w:rFonts w:cstheme="minorHAnsi"/>
        </w:rPr>
      </w:pPr>
    </w:p>
    <w:p w14:paraId="6C09CB44" w14:textId="77777777" w:rsidR="00B54B56" w:rsidRPr="004B6A4F" w:rsidRDefault="00B54B56" w:rsidP="003959EB">
      <w:pPr>
        <w:pStyle w:val="Default"/>
        <w:jc w:val="both"/>
        <w:rPr>
          <w:rFonts w:asciiTheme="minorHAnsi" w:hAnsiTheme="minorHAnsi" w:cstheme="minorHAnsi"/>
          <w:color w:val="auto"/>
        </w:rPr>
      </w:pPr>
      <w:r w:rsidRPr="004B6A4F">
        <w:rPr>
          <w:rFonts w:asciiTheme="minorHAnsi" w:hAnsiTheme="minorHAnsi" w:cstheme="minorHAnsi"/>
          <w:color w:val="auto"/>
          <w:sz w:val="22"/>
          <w:szCs w:val="22"/>
        </w:rPr>
        <w:tab/>
      </w:r>
    </w:p>
    <w:p w14:paraId="3CB7E559"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4B6A4F">
        <w:rPr>
          <w:rFonts w:asciiTheme="minorHAnsi" w:hAnsiTheme="minorHAnsi" w:cstheme="minorHAnsi"/>
          <w:b/>
          <w:bCs/>
          <w:sz w:val="32"/>
          <w:szCs w:val="32"/>
          <w:lang w:val="ro-RO"/>
        </w:rPr>
        <w:t>PROGRAMUL REGIONAL SUD-VEST OLTENIA 2021-2027</w:t>
      </w:r>
    </w:p>
    <w:p w14:paraId="75E66750" w14:textId="77777777" w:rsidR="007517CC" w:rsidRPr="004B6A4F" w:rsidRDefault="007517CC" w:rsidP="007517CC">
      <w:pPr>
        <w:rPr>
          <w:rFonts w:cstheme="minorHAnsi"/>
          <w:b/>
          <w:bCs/>
          <w:vanish/>
          <w:sz w:val="24"/>
          <w:szCs w:val="24"/>
        </w:rPr>
      </w:pPr>
    </w:p>
    <w:p w14:paraId="23165C0E"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32"/>
          <w:szCs w:val="32"/>
          <w:lang w:val="ro-RO"/>
        </w:rPr>
      </w:pPr>
    </w:p>
    <w:p w14:paraId="2BD63F75"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4B6A4F">
        <w:rPr>
          <w:rFonts w:asciiTheme="minorHAnsi" w:hAnsiTheme="minorHAnsi" w:cstheme="minorHAnsi"/>
          <w:b/>
          <w:bCs/>
          <w:sz w:val="28"/>
          <w:szCs w:val="28"/>
          <w:lang w:val="pt-PT"/>
        </w:rPr>
        <w:t xml:space="preserve">GHIDUL SOLICITANTULUI </w:t>
      </w:r>
    </w:p>
    <w:p w14:paraId="1FFE8DFB" w14:textId="77777777" w:rsidR="00B54B56" w:rsidRPr="004B6A4F" w:rsidRDefault="001A39BD" w:rsidP="003959EB">
      <w:pPr>
        <w:pStyle w:val="Default"/>
        <w:jc w:val="center"/>
        <w:rPr>
          <w:rFonts w:asciiTheme="minorHAnsi" w:hAnsiTheme="minorHAnsi" w:cstheme="minorHAnsi"/>
          <w:b/>
          <w:bCs/>
          <w:color w:val="auto"/>
          <w:sz w:val="32"/>
          <w:szCs w:val="32"/>
          <w:lang w:val="pt-PT"/>
        </w:rPr>
      </w:pPr>
      <w:r w:rsidRPr="004B6A4F">
        <w:rPr>
          <w:rFonts w:asciiTheme="minorHAnsi" w:hAnsiTheme="minorHAnsi" w:cstheme="minorHAnsi"/>
          <w:b/>
          <w:color w:val="auto"/>
          <w:sz w:val="32"/>
          <w:szCs w:val="32"/>
          <w:lang w:val="pt-PT"/>
        </w:rPr>
        <w:t>DIGITALIZARE ÎN BENEFICIUL CETĂŢENILOR</w:t>
      </w:r>
    </w:p>
    <w:p w14:paraId="03C826AC" w14:textId="77777777" w:rsidR="007517CC" w:rsidRPr="004B6A4F" w:rsidRDefault="007517CC" w:rsidP="007517CC">
      <w:pPr>
        <w:pStyle w:val="Default"/>
        <w:jc w:val="center"/>
        <w:rPr>
          <w:rFonts w:asciiTheme="minorHAnsi" w:hAnsiTheme="minorHAnsi" w:cstheme="minorHAnsi"/>
          <w:b/>
          <w:bCs/>
          <w:color w:val="auto"/>
          <w:sz w:val="28"/>
          <w:szCs w:val="28"/>
          <w:lang w:val="pt-PT"/>
        </w:rPr>
      </w:pPr>
    </w:p>
    <w:p w14:paraId="38E8F487" w14:textId="568A92F6" w:rsidR="004C03C9" w:rsidRPr="004B6A4F" w:rsidRDefault="001A39BD" w:rsidP="007517CC">
      <w:pPr>
        <w:pStyle w:val="Default"/>
        <w:jc w:val="center"/>
        <w:rPr>
          <w:rFonts w:asciiTheme="minorHAnsi" w:hAnsiTheme="minorHAnsi" w:cstheme="minorHAnsi"/>
          <w:b/>
          <w:bCs/>
          <w:sz w:val="28"/>
          <w:szCs w:val="28"/>
          <w:lang w:val="pt-PT"/>
        </w:rPr>
      </w:pPr>
      <w:r w:rsidRPr="004B6A4F">
        <w:rPr>
          <w:rFonts w:asciiTheme="minorHAnsi" w:hAnsiTheme="minorHAnsi" w:cstheme="minorHAnsi"/>
          <w:b/>
          <w:bCs/>
          <w:color w:val="auto"/>
          <w:sz w:val="28"/>
          <w:szCs w:val="28"/>
          <w:lang w:val="pt-PT"/>
        </w:rPr>
        <w:t>APELUL DE PROIECTE:</w:t>
      </w:r>
      <w:r w:rsidR="007517CC" w:rsidRPr="004B6A4F">
        <w:rPr>
          <w:rFonts w:asciiTheme="minorHAnsi" w:hAnsiTheme="minorHAnsi" w:cstheme="minorHAnsi"/>
          <w:b/>
          <w:bCs/>
          <w:color w:val="auto"/>
          <w:sz w:val="28"/>
          <w:szCs w:val="28"/>
          <w:lang w:val="pt-PT"/>
        </w:rPr>
        <w:t xml:space="preserve"> </w:t>
      </w:r>
    </w:p>
    <w:p w14:paraId="4AE61C7C" w14:textId="76209145" w:rsidR="00502918" w:rsidRPr="004B6A4F" w:rsidRDefault="00502918" w:rsidP="007517CC">
      <w:pPr>
        <w:pStyle w:val="Default"/>
        <w:jc w:val="center"/>
        <w:rPr>
          <w:rFonts w:asciiTheme="minorHAnsi" w:hAnsiTheme="minorHAnsi" w:cstheme="minorHAnsi"/>
          <w:b/>
          <w:color w:val="auto"/>
          <w:sz w:val="28"/>
          <w:szCs w:val="28"/>
          <w:lang w:val="pt-PT"/>
        </w:rPr>
      </w:pPr>
      <w:bookmarkStart w:id="0" w:name="_Hlk155953470"/>
      <w:r w:rsidRPr="004B6A4F">
        <w:rPr>
          <w:rFonts w:asciiTheme="minorHAnsi" w:hAnsiTheme="minorHAnsi" w:cstheme="minorHAnsi"/>
          <w:b/>
          <w:color w:val="auto"/>
          <w:sz w:val="28"/>
          <w:szCs w:val="28"/>
          <w:lang w:val="pt-PT"/>
        </w:rPr>
        <w:t>Cod SMIS: PRSVO/224/PRSVO_P2/OP1/RSO1.2/PRSVO_A9</w:t>
      </w:r>
    </w:p>
    <w:bookmarkEnd w:id="0"/>
    <w:p w14:paraId="5BF9A64C" w14:textId="77777777" w:rsidR="00B54B56" w:rsidRPr="004B6A4F" w:rsidRDefault="00B54B56" w:rsidP="003959EB">
      <w:pPr>
        <w:tabs>
          <w:tab w:val="left" w:pos="4008"/>
        </w:tabs>
        <w:spacing w:after="0"/>
        <w:jc w:val="center"/>
        <w:rPr>
          <w:rFonts w:cstheme="minorHAnsi"/>
          <w:b/>
          <w:bCs/>
          <w:sz w:val="28"/>
          <w:szCs w:val="28"/>
          <w:lang w:val="pt-PT"/>
        </w:rPr>
      </w:pPr>
    </w:p>
    <w:p w14:paraId="136DA7D9" w14:textId="2A6E5201" w:rsidR="00B54B56" w:rsidRPr="004B6A4F" w:rsidRDefault="007517CC" w:rsidP="003959EB">
      <w:pPr>
        <w:tabs>
          <w:tab w:val="left" w:pos="4008"/>
        </w:tabs>
        <w:spacing w:after="0"/>
        <w:jc w:val="center"/>
        <w:rPr>
          <w:rFonts w:cstheme="minorHAnsi"/>
          <w:b/>
          <w:bCs/>
          <w:sz w:val="24"/>
          <w:szCs w:val="24"/>
        </w:rPr>
      </w:pPr>
      <w:r w:rsidRPr="004B6A4F">
        <w:rPr>
          <w:rFonts w:cstheme="minorHAnsi"/>
          <w:noProof/>
        </w:rPr>
        <w:drawing>
          <wp:inline distT="0" distB="0" distL="0" distR="0" wp14:anchorId="78EE8AE2" wp14:editId="7AD60A4B">
            <wp:extent cx="4684295" cy="2767330"/>
            <wp:effectExtent l="0" t="0" r="2540" b="0"/>
            <wp:docPr id="3676482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l="7091" t="40704" r="15480" b="19217"/>
                    <a:stretch/>
                  </pic:blipFill>
                  <pic:spPr bwMode="auto">
                    <a:xfrm>
                      <a:off x="0" y="0"/>
                      <a:ext cx="4706845" cy="2780652"/>
                    </a:xfrm>
                    <a:prstGeom prst="rect">
                      <a:avLst/>
                    </a:prstGeom>
                    <a:noFill/>
                    <a:ln>
                      <a:noFill/>
                    </a:ln>
                    <a:extLst>
                      <a:ext uri="{53640926-AAD7-44D8-BBD7-CCE9431645EC}">
                        <a14:shadowObscured xmlns:a14="http://schemas.microsoft.com/office/drawing/2010/main"/>
                      </a:ext>
                    </a:extLst>
                  </pic:spPr>
                </pic:pic>
              </a:graphicData>
            </a:graphic>
          </wp:inline>
        </w:drawing>
      </w:r>
    </w:p>
    <w:p w14:paraId="70CCFB6F" w14:textId="77777777" w:rsidR="001A39BD" w:rsidRPr="004B6A4F" w:rsidRDefault="001A39BD" w:rsidP="003959EB">
      <w:pPr>
        <w:tabs>
          <w:tab w:val="left" w:pos="4008"/>
        </w:tabs>
        <w:spacing w:after="0"/>
        <w:jc w:val="center"/>
        <w:rPr>
          <w:rFonts w:cstheme="minorHAnsi"/>
          <w:b/>
          <w:bCs/>
          <w:sz w:val="24"/>
          <w:szCs w:val="24"/>
        </w:rPr>
      </w:pPr>
    </w:p>
    <w:p w14:paraId="020689B3" w14:textId="77777777" w:rsidR="00B54B56" w:rsidRPr="004B6A4F" w:rsidRDefault="00B54B56" w:rsidP="007517CC">
      <w:pPr>
        <w:tabs>
          <w:tab w:val="left" w:pos="4008"/>
        </w:tabs>
        <w:spacing w:after="0"/>
        <w:rPr>
          <w:rFonts w:cstheme="minorHAnsi"/>
          <w:b/>
          <w:bCs/>
          <w:sz w:val="24"/>
          <w:szCs w:val="24"/>
        </w:rPr>
      </w:pPr>
    </w:p>
    <w:p w14:paraId="4FDD4570" w14:textId="77777777" w:rsidR="00B54B56" w:rsidRPr="004B6A4F" w:rsidRDefault="001A39BD" w:rsidP="007517CC">
      <w:pPr>
        <w:pStyle w:val="Default"/>
        <w:jc w:val="both"/>
        <w:rPr>
          <w:rFonts w:asciiTheme="minorHAnsi" w:hAnsiTheme="minorHAnsi" w:cstheme="minorHAnsi"/>
          <w:b/>
          <w:color w:val="auto"/>
          <w:shd w:val="clear" w:color="auto" w:fill="FFFFFF"/>
          <w:lang w:val="pt-PT"/>
        </w:rPr>
      </w:pPr>
      <w:r w:rsidRPr="004B6A4F">
        <w:rPr>
          <w:rFonts w:asciiTheme="minorHAnsi" w:hAnsiTheme="minorHAnsi" w:cstheme="minorHAnsi"/>
          <w:b/>
          <w:bCs/>
          <w:color w:val="auto"/>
          <w:lang w:val="pt-PT"/>
        </w:rPr>
        <w:t xml:space="preserve">OBIECTIV DE POLITICĂ 1 - </w:t>
      </w:r>
      <w:r w:rsidRPr="004B6A4F">
        <w:rPr>
          <w:rFonts w:asciiTheme="minorHAnsi" w:hAnsiTheme="minorHAnsi" w:cstheme="minorHAnsi"/>
          <w:b/>
          <w:color w:val="auto"/>
          <w:shd w:val="clear" w:color="auto" w:fill="FFFFFF"/>
          <w:lang w:val="pt-PT"/>
        </w:rPr>
        <w:t>O EUROPĂ MAI COMPETITIVĂ ȘI MAI INTELIGENTĂ, PRIN PROMOVAREA UNEI TRANSFORMĂRI ECONOMICE INOVATOARE ȘI INTELIGENTE ȘI</w:t>
      </w:r>
      <w:r w:rsidR="00801D06" w:rsidRPr="004B6A4F">
        <w:rPr>
          <w:rFonts w:asciiTheme="minorHAnsi" w:hAnsiTheme="minorHAnsi" w:cstheme="minorHAnsi"/>
          <w:b/>
          <w:color w:val="auto"/>
          <w:shd w:val="clear" w:color="auto" w:fill="FFFFFF"/>
          <w:lang w:val="pt-PT"/>
        </w:rPr>
        <w:t xml:space="preserve"> A CONECTIVITĂȚII TIC REGIONALE</w:t>
      </w:r>
    </w:p>
    <w:p w14:paraId="76BDA701" w14:textId="77777777" w:rsidR="00801D06" w:rsidRPr="004B6A4F" w:rsidRDefault="00801D06" w:rsidP="007517CC">
      <w:pPr>
        <w:pStyle w:val="Default"/>
        <w:jc w:val="both"/>
        <w:rPr>
          <w:rFonts w:asciiTheme="minorHAnsi" w:hAnsiTheme="minorHAnsi" w:cstheme="minorHAnsi"/>
          <w:b/>
          <w:color w:val="auto"/>
          <w:lang w:val="pt-PT"/>
        </w:rPr>
      </w:pPr>
    </w:p>
    <w:p w14:paraId="3C36289C" w14:textId="688532D1" w:rsidR="00B54B56" w:rsidRPr="004B6A4F" w:rsidRDefault="001A39BD" w:rsidP="007517CC">
      <w:pPr>
        <w:pStyle w:val="Default"/>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 xml:space="preserve">PRIORITATEA 2 - </w:t>
      </w:r>
      <w:r w:rsidR="0067701B" w:rsidRPr="004B6A4F">
        <w:rPr>
          <w:rFonts w:asciiTheme="minorHAnsi" w:hAnsiTheme="minorHAnsi" w:cstheme="minorHAnsi"/>
          <w:b/>
          <w:color w:val="auto"/>
          <w:lang w:val="pt-PT"/>
        </w:rPr>
        <w:t>DIGITALIZARE ÎN BENEFICIUL CETĂŢENILOR ȘI AL FIRMELOR</w:t>
      </w:r>
    </w:p>
    <w:p w14:paraId="04C0CA62" w14:textId="77777777" w:rsidR="00801D06" w:rsidRPr="004B6A4F" w:rsidRDefault="00801D06" w:rsidP="007517CC">
      <w:pPr>
        <w:pStyle w:val="Default"/>
        <w:jc w:val="both"/>
        <w:rPr>
          <w:rFonts w:asciiTheme="minorHAnsi" w:hAnsiTheme="minorHAnsi" w:cstheme="minorHAnsi"/>
          <w:b/>
          <w:color w:val="auto"/>
          <w:lang w:val="pt-PT"/>
        </w:rPr>
      </w:pPr>
    </w:p>
    <w:p w14:paraId="7320BFAE" w14:textId="77777777" w:rsidR="00B54B56" w:rsidRPr="004B6A4F" w:rsidRDefault="001A39BD" w:rsidP="007517CC">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 xml:space="preserve">OBIECTIV SPECIFIC 1.2 - </w:t>
      </w:r>
      <w:r w:rsidRPr="004B6A4F">
        <w:rPr>
          <w:rFonts w:cstheme="minorHAnsi"/>
          <w:b/>
          <w:sz w:val="24"/>
          <w:szCs w:val="24"/>
          <w:lang w:val="pt-PT"/>
        </w:rPr>
        <w:t>VALORIFICAREA AVANTAJELOR DIGITALIZĂRII, ÎN BENEFICIUL CETĂȚENILOR, AL COMPANIILOR, AL ORGANIZAȚIILOR DE CERCETARE ȘI AL AUTORITĂȚILOR PUBLICE</w:t>
      </w:r>
    </w:p>
    <w:p w14:paraId="466B8871" w14:textId="77777777" w:rsidR="007517CC" w:rsidRPr="004B6A4F" w:rsidRDefault="007517CC" w:rsidP="007517CC">
      <w:pPr>
        <w:autoSpaceDE w:val="0"/>
        <w:autoSpaceDN w:val="0"/>
        <w:adjustRightInd w:val="0"/>
        <w:spacing w:after="0" w:line="240" w:lineRule="auto"/>
        <w:jc w:val="both"/>
        <w:rPr>
          <w:rFonts w:cstheme="minorHAnsi"/>
          <w:b/>
          <w:sz w:val="24"/>
          <w:szCs w:val="24"/>
          <w:lang w:val="pt-PT"/>
        </w:rPr>
      </w:pPr>
    </w:p>
    <w:p w14:paraId="33211C9E" w14:textId="77777777" w:rsidR="008C1B57" w:rsidRPr="004B6A4F" w:rsidRDefault="008C1B57" w:rsidP="007517CC">
      <w:pPr>
        <w:autoSpaceDE w:val="0"/>
        <w:autoSpaceDN w:val="0"/>
        <w:adjustRightInd w:val="0"/>
        <w:spacing w:after="0" w:line="240" w:lineRule="auto"/>
        <w:jc w:val="both"/>
        <w:rPr>
          <w:rFonts w:cstheme="minorHAnsi"/>
          <w:b/>
          <w:sz w:val="24"/>
          <w:szCs w:val="24"/>
          <w:lang w:val="pt-PT"/>
        </w:rPr>
      </w:pPr>
    </w:p>
    <w:p w14:paraId="5F2F6FE6" w14:textId="2F370AEF" w:rsidR="008C1B57" w:rsidRPr="00EB67FE" w:rsidRDefault="00EB67FE" w:rsidP="00EB67FE">
      <w:pPr>
        <w:autoSpaceDE w:val="0"/>
        <w:autoSpaceDN w:val="0"/>
        <w:adjustRightInd w:val="0"/>
        <w:spacing w:after="0" w:line="240" w:lineRule="auto"/>
        <w:jc w:val="center"/>
        <w:rPr>
          <w:rFonts w:cstheme="minorHAnsi"/>
          <w:b/>
          <w:color w:val="4472C4" w:themeColor="accent5"/>
          <w:sz w:val="24"/>
          <w:szCs w:val="24"/>
          <w:lang w:val="pt-PT"/>
        </w:rPr>
      </w:pPr>
      <w:r w:rsidRPr="00EB67FE">
        <w:rPr>
          <w:rFonts w:cstheme="minorHAnsi"/>
          <w:b/>
          <w:color w:val="4472C4" w:themeColor="accent5"/>
          <w:sz w:val="24"/>
          <w:szCs w:val="24"/>
          <w:lang w:val="pt-PT"/>
        </w:rPr>
        <w:t>Varianta consolidat</w:t>
      </w:r>
      <w:r w:rsidR="00766FF4">
        <w:rPr>
          <w:rFonts w:cstheme="minorHAnsi"/>
          <w:b/>
          <w:color w:val="4472C4" w:themeColor="accent5"/>
          <w:sz w:val="24"/>
          <w:szCs w:val="24"/>
          <w:lang w:val="pt-PT"/>
        </w:rPr>
        <w:t>ă</w:t>
      </w:r>
      <w:r w:rsidRPr="00EB67FE">
        <w:rPr>
          <w:rFonts w:cstheme="minorHAnsi"/>
          <w:b/>
          <w:color w:val="4472C4" w:themeColor="accent5"/>
          <w:sz w:val="24"/>
          <w:szCs w:val="24"/>
          <w:lang w:val="pt-PT"/>
        </w:rPr>
        <w:t xml:space="preserve"> conform Corrigendum nr. </w:t>
      </w:r>
      <w:r w:rsidR="004F3D74">
        <w:rPr>
          <w:rFonts w:cstheme="minorHAnsi"/>
          <w:b/>
          <w:color w:val="4472C4" w:themeColor="accent5"/>
          <w:sz w:val="24"/>
          <w:szCs w:val="24"/>
          <w:lang w:val="pt-PT"/>
        </w:rPr>
        <w:t>3</w:t>
      </w:r>
    </w:p>
    <w:p w14:paraId="72E1D31E" w14:textId="77777777" w:rsidR="008C1B57" w:rsidRPr="004B6A4F" w:rsidRDefault="008C1B57" w:rsidP="007517CC">
      <w:pPr>
        <w:autoSpaceDE w:val="0"/>
        <w:autoSpaceDN w:val="0"/>
        <w:adjustRightInd w:val="0"/>
        <w:spacing w:after="0" w:line="240" w:lineRule="auto"/>
        <w:jc w:val="both"/>
        <w:rPr>
          <w:rFonts w:cstheme="minorHAnsi"/>
          <w:b/>
          <w:sz w:val="24"/>
          <w:szCs w:val="24"/>
          <w:lang w:val="pt-PT"/>
        </w:rPr>
      </w:pPr>
    </w:p>
    <w:p w14:paraId="55D44B11" w14:textId="77777777" w:rsidR="008C1B57" w:rsidRPr="004B6A4F" w:rsidRDefault="008C1B57" w:rsidP="008C1B57">
      <w:pPr>
        <w:ind w:right="-138"/>
        <w:jc w:val="center"/>
        <w:rPr>
          <w:rFonts w:cstheme="minorHAnsi"/>
          <w:b/>
          <w:bCs/>
          <w:kern w:val="2"/>
          <w:sz w:val="24"/>
          <w:szCs w:val="24"/>
          <w:lang w:val="ro-RO"/>
          <w14:ligatures w14:val="standardContextual"/>
        </w:rPr>
      </w:pPr>
    </w:p>
    <w:p w14:paraId="0687F972" w14:textId="77777777" w:rsidR="007517CC" w:rsidRPr="004B6A4F" w:rsidRDefault="007517CC" w:rsidP="007517CC">
      <w:pPr>
        <w:pStyle w:val="TOCHeading"/>
        <w:rPr>
          <w:rFonts w:asciiTheme="minorHAnsi" w:hAnsiTheme="minorHAnsi" w:cstheme="minorHAnsi"/>
          <w:b/>
          <w:bCs/>
          <w:color w:val="auto"/>
          <w:sz w:val="28"/>
          <w:szCs w:val="28"/>
        </w:rPr>
      </w:pPr>
      <w:r w:rsidRPr="004B6A4F">
        <w:rPr>
          <w:rFonts w:asciiTheme="minorHAnsi" w:hAnsiTheme="minorHAnsi" w:cstheme="minorHAnsi"/>
          <w:b/>
          <w:bCs/>
          <w:color w:val="auto"/>
          <w:sz w:val="28"/>
          <w:szCs w:val="28"/>
        </w:rPr>
        <w:lastRenderedPageBreak/>
        <w:t>Cuprins</w:t>
      </w:r>
    </w:p>
    <w:p w14:paraId="02C97B33" w14:textId="77777777" w:rsidR="007517CC" w:rsidRPr="004B6A4F" w:rsidRDefault="007517CC" w:rsidP="007517C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color w:val="5B9BD5" w:themeColor="accent1"/>
          <w:sz w:val="24"/>
          <w:lang w:val="ro-RO"/>
        </w:rPr>
      </w:pPr>
    </w:p>
    <w:sdt>
      <w:sdtPr>
        <w:rPr>
          <w:rFonts w:cstheme="minorBidi"/>
          <w:noProof w:val="0"/>
          <w:sz w:val="22"/>
          <w:szCs w:val="22"/>
        </w:rPr>
        <w:id w:val="1333646012"/>
        <w:docPartObj>
          <w:docPartGallery w:val="Table of Contents"/>
          <w:docPartUnique/>
        </w:docPartObj>
      </w:sdtPr>
      <w:sdtEndPr>
        <w:rPr>
          <w:b/>
          <w:bCs/>
          <w:sz w:val="24"/>
          <w:szCs w:val="24"/>
        </w:rPr>
      </w:sdtEndPr>
      <w:sdtContent>
        <w:p w14:paraId="3BF6E08F" w14:textId="58AD1DC5" w:rsidR="00F6065B" w:rsidRPr="004B6A4F" w:rsidRDefault="0067701B" w:rsidP="007517CC">
          <w:pPr>
            <w:pStyle w:val="TOC1"/>
            <w:rPr>
              <w:rFonts w:eastAsiaTheme="minorEastAsia"/>
              <w:lang w:eastAsia="en-GB"/>
            </w:rPr>
          </w:pPr>
          <w:r w:rsidRPr="004B6A4F">
            <w:rPr>
              <w:noProof w:val="0"/>
            </w:rPr>
            <w:fldChar w:fldCharType="begin"/>
          </w:r>
          <w:r w:rsidRPr="004B6A4F">
            <w:instrText xml:space="preserve"> TOC \o "1-3" \h \z \u </w:instrText>
          </w:r>
          <w:r w:rsidRPr="004B6A4F">
            <w:rPr>
              <w:noProof w:val="0"/>
            </w:rPr>
            <w:fldChar w:fldCharType="separate"/>
          </w:r>
          <w:hyperlink w:anchor="_Toc149043837" w:history="1">
            <w:r w:rsidR="00F6065B" w:rsidRPr="004B6A4F">
              <w:rPr>
                <w:rStyle w:val="Hyperlink"/>
                <w:b/>
                <w:bCs/>
              </w:rPr>
              <w:t>1.PREAMBUL, ABREVIERI ȘI GLOSAR</w:t>
            </w:r>
            <w:r w:rsidR="00F6065B" w:rsidRPr="004B6A4F">
              <w:rPr>
                <w:webHidden/>
              </w:rPr>
              <w:tab/>
            </w:r>
            <w:r w:rsidR="00F6065B" w:rsidRPr="004B6A4F">
              <w:rPr>
                <w:webHidden/>
              </w:rPr>
              <w:fldChar w:fldCharType="begin"/>
            </w:r>
            <w:r w:rsidR="00F6065B" w:rsidRPr="004B6A4F">
              <w:rPr>
                <w:webHidden/>
              </w:rPr>
              <w:instrText xml:space="preserve"> PAGEREF _Toc149043837 \h </w:instrText>
            </w:r>
            <w:r w:rsidR="00F6065B" w:rsidRPr="004B6A4F">
              <w:rPr>
                <w:webHidden/>
              </w:rPr>
            </w:r>
            <w:r w:rsidR="00F6065B" w:rsidRPr="004B6A4F">
              <w:rPr>
                <w:webHidden/>
              </w:rPr>
              <w:fldChar w:fldCharType="separate"/>
            </w:r>
            <w:r w:rsidR="00DB543D">
              <w:rPr>
                <w:webHidden/>
              </w:rPr>
              <w:t>6</w:t>
            </w:r>
            <w:r w:rsidR="00F6065B" w:rsidRPr="004B6A4F">
              <w:rPr>
                <w:webHidden/>
              </w:rPr>
              <w:fldChar w:fldCharType="end"/>
            </w:r>
          </w:hyperlink>
        </w:p>
        <w:p w14:paraId="0911A4CB" w14:textId="24620142" w:rsidR="00F6065B" w:rsidRPr="004B6A4F" w:rsidRDefault="004F3D74" w:rsidP="001A6B4A">
          <w:pPr>
            <w:pStyle w:val="TOC2"/>
            <w:rPr>
              <w:rFonts w:eastAsiaTheme="minorEastAsia" w:cstheme="minorHAnsi"/>
              <w:noProof/>
              <w:sz w:val="24"/>
              <w:szCs w:val="24"/>
              <w:lang w:eastAsia="en-GB"/>
            </w:rPr>
          </w:pPr>
          <w:hyperlink w:anchor="_Toc149043838" w:history="1">
            <w:r w:rsidR="00F6065B" w:rsidRPr="004B6A4F">
              <w:rPr>
                <w:rStyle w:val="Hyperlink"/>
                <w:rFonts w:cstheme="minorHAnsi"/>
                <w:noProof/>
                <w:sz w:val="24"/>
                <w:szCs w:val="24"/>
              </w:rPr>
              <w:t>1.1 Preambul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_Toc149043838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w:t>
            </w:r>
            <w:r w:rsidR="00F6065B" w:rsidRPr="004B6A4F">
              <w:rPr>
                <w:rFonts w:cstheme="minorHAnsi"/>
                <w:noProof/>
                <w:webHidden/>
                <w:sz w:val="24"/>
                <w:szCs w:val="24"/>
              </w:rPr>
              <w:fldChar w:fldCharType="end"/>
            </w:r>
          </w:hyperlink>
        </w:p>
        <w:p w14:paraId="04EBC73B" w14:textId="78A069F9" w:rsidR="00F6065B" w:rsidRPr="004B6A4F" w:rsidRDefault="004F3D74" w:rsidP="001A6B4A">
          <w:pPr>
            <w:pStyle w:val="TOC2"/>
            <w:rPr>
              <w:rFonts w:eastAsiaTheme="minorEastAsia" w:cstheme="minorHAnsi"/>
              <w:noProof/>
              <w:sz w:val="24"/>
              <w:szCs w:val="24"/>
              <w:lang w:eastAsia="en-GB"/>
            </w:rPr>
          </w:pPr>
          <w:hyperlink w:anchor="_Toc149043839" w:history="1">
            <w:r w:rsidR="00F6065B" w:rsidRPr="004B6A4F">
              <w:rPr>
                <w:rStyle w:val="Hyperlink"/>
                <w:rFonts w:cstheme="minorHAnsi"/>
                <w:noProof/>
                <w:sz w:val="24"/>
                <w:szCs w:val="24"/>
              </w:rPr>
              <w:t>1.2 Abrevieri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_Toc149043839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6446E0D9" w14:textId="6BDC278F" w:rsidR="00F6065B" w:rsidRPr="004B6A4F" w:rsidRDefault="004F3D74" w:rsidP="001A6B4A">
          <w:pPr>
            <w:pStyle w:val="TOC2"/>
            <w:rPr>
              <w:rFonts w:eastAsiaTheme="minorEastAsia" w:cstheme="minorHAnsi"/>
              <w:noProof/>
              <w:sz w:val="24"/>
              <w:szCs w:val="24"/>
              <w:lang w:eastAsia="en-GB"/>
            </w:rPr>
          </w:pPr>
          <w:hyperlink w:anchor="_Toc149043840" w:history="1">
            <w:r w:rsidR="00F6065B" w:rsidRPr="004B6A4F">
              <w:rPr>
                <w:rStyle w:val="Hyperlink"/>
                <w:rFonts w:cstheme="minorHAnsi"/>
                <w:noProof/>
                <w:sz w:val="24"/>
                <w:szCs w:val="24"/>
              </w:rPr>
              <w:t>1.3 Glosar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0E2CCA70" w14:textId="63776B88" w:rsidR="00F6065B" w:rsidRPr="004B6A4F" w:rsidRDefault="004F3D74" w:rsidP="007517CC">
          <w:pPr>
            <w:pStyle w:val="TOC1"/>
            <w:rPr>
              <w:rFonts w:eastAsiaTheme="minorEastAsia"/>
              <w:lang w:eastAsia="en-GB"/>
            </w:rPr>
          </w:pPr>
          <w:hyperlink w:anchor="_Toc149043841" w:history="1">
            <w:r w:rsidR="00F6065B" w:rsidRPr="004B6A4F">
              <w:rPr>
                <w:rStyle w:val="Hyperlink"/>
                <w:b/>
                <w:bCs/>
              </w:rPr>
              <w:t>2.ELEMENTE DE CONTEXT</w:t>
            </w:r>
            <w:r w:rsidR="00F6065B" w:rsidRPr="004B6A4F">
              <w:rPr>
                <w:webHidden/>
              </w:rPr>
              <w:tab/>
            </w:r>
            <w:r w:rsidR="00F6065B" w:rsidRPr="004B6A4F">
              <w:rPr>
                <w:webHidden/>
              </w:rPr>
              <w:fldChar w:fldCharType="begin"/>
            </w:r>
            <w:r w:rsidR="00F6065B" w:rsidRPr="004B6A4F">
              <w:rPr>
                <w:webHidden/>
              </w:rPr>
              <w:instrText xml:space="preserve"> PAGEREF _Toc149043841 \h </w:instrText>
            </w:r>
            <w:r w:rsidR="00F6065B" w:rsidRPr="004B6A4F">
              <w:rPr>
                <w:webHidden/>
              </w:rPr>
            </w:r>
            <w:r w:rsidR="00F6065B" w:rsidRPr="004B6A4F">
              <w:rPr>
                <w:webHidden/>
              </w:rPr>
              <w:fldChar w:fldCharType="separate"/>
            </w:r>
            <w:r w:rsidR="00DB543D">
              <w:rPr>
                <w:webHidden/>
              </w:rPr>
              <w:t>7</w:t>
            </w:r>
            <w:r w:rsidR="00F6065B" w:rsidRPr="004B6A4F">
              <w:rPr>
                <w:webHidden/>
              </w:rPr>
              <w:fldChar w:fldCharType="end"/>
            </w:r>
          </w:hyperlink>
        </w:p>
        <w:p w14:paraId="675EE9DA" w14:textId="011F015A" w:rsidR="00F6065B" w:rsidRPr="004B6A4F" w:rsidRDefault="004F3D74" w:rsidP="001A6B4A">
          <w:pPr>
            <w:pStyle w:val="TOC2"/>
            <w:rPr>
              <w:rFonts w:eastAsiaTheme="minorEastAsia" w:cstheme="minorHAnsi"/>
              <w:noProof/>
              <w:sz w:val="24"/>
              <w:szCs w:val="24"/>
              <w:lang w:eastAsia="en-GB"/>
            </w:rPr>
          </w:pPr>
          <w:hyperlink w:anchor="_Toc149043842" w:history="1">
            <w:r w:rsidR="00F6065B" w:rsidRPr="004B6A4F">
              <w:rPr>
                <w:rStyle w:val="Hyperlink"/>
                <w:rFonts w:eastAsia="SimSun" w:cstheme="minorHAnsi"/>
                <w:noProof/>
                <w:sz w:val="24"/>
                <w:szCs w:val="24"/>
              </w:rPr>
              <w:t>2.1 Informații generale despre program</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w:t>
            </w:r>
            <w:r w:rsidR="00F6065B" w:rsidRPr="004B6A4F">
              <w:rPr>
                <w:rFonts w:cstheme="minorHAnsi"/>
                <w:noProof/>
                <w:webHidden/>
                <w:sz w:val="24"/>
                <w:szCs w:val="24"/>
              </w:rPr>
              <w:fldChar w:fldCharType="end"/>
            </w:r>
          </w:hyperlink>
        </w:p>
        <w:p w14:paraId="3F3E2EC1" w14:textId="57A6C6DE" w:rsidR="00F6065B" w:rsidRPr="004B6A4F" w:rsidRDefault="004F3D74" w:rsidP="001A6B4A">
          <w:pPr>
            <w:pStyle w:val="TOC2"/>
            <w:rPr>
              <w:rFonts w:eastAsiaTheme="minorEastAsia" w:cstheme="minorHAnsi"/>
              <w:noProof/>
              <w:sz w:val="24"/>
              <w:szCs w:val="24"/>
              <w:lang w:eastAsia="en-GB"/>
            </w:rPr>
          </w:pPr>
          <w:hyperlink w:anchor="_Toc149043843" w:history="1">
            <w:r w:rsidR="00F6065B" w:rsidRPr="004B6A4F">
              <w:rPr>
                <w:rStyle w:val="Hyperlink"/>
                <w:rFonts w:eastAsia="SimSun" w:cstheme="minorHAnsi"/>
                <w:noProof/>
                <w:sz w:val="24"/>
                <w:szCs w:val="24"/>
              </w:rPr>
              <w:t>2.2 Prioritatea/Fond/Obiectiv de politică/Obiectiv specific</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w:t>
            </w:r>
            <w:r w:rsidR="00F6065B" w:rsidRPr="004B6A4F">
              <w:rPr>
                <w:rFonts w:cstheme="minorHAnsi"/>
                <w:noProof/>
                <w:webHidden/>
                <w:sz w:val="24"/>
                <w:szCs w:val="24"/>
              </w:rPr>
              <w:fldChar w:fldCharType="end"/>
            </w:r>
          </w:hyperlink>
        </w:p>
        <w:p w14:paraId="4F9484CB" w14:textId="018EE0E0" w:rsidR="00F6065B" w:rsidRPr="004B6A4F" w:rsidRDefault="004F3D74" w:rsidP="001A6B4A">
          <w:pPr>
            <w:pStyle w:val="TOC2"/>
            <w:rPr>
              <w:rFonts w:eastAsiaTheme="minorEastAsia" w:cstheme="minorHAnsi"/>
              <w:noProof/>
              <w:sz w:val="24"/>
              <w:szCs w:val="24"/>
              <w:lang w:eastAsia="en-GB"/>
            </w:rPr>
          </w:pPr>
          <w:hyperlink w:anchor="_Toc149043844" w:history="1">
            <w:r w:rsidR="00F6065B" w:rsidRPr="004B6A4F">
              <w:rPr>
                <w:rStyle w:val="Hyperlink"/>
                <w:rFonts w:eastAsia="SimSun" w:cstheme="minorHAnsi"/>
                <w:noProof/>
                <w:sz w:val="24"/>
                <w:szCs w:val="24"/>
              </w:rPr>
              <w:t>2.3 Reglementări europene și naționale, cadru strategic, documente programatice aplicabile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13</w:t>
            </w:r>
            <w:r w:rsidR="00F6065B" w:rsidRPr="004B6A4F">
              <w:rPr>
                <w:rFonts w:cstheme="minorHAnsi"/>
                <w:noProof/>
                <w:webHidden/>
                <w:sz w:val="24"/>
                <w:szCs w:val="24"/>
              </w:rPr>
              <w:fldChar w:fldCharType="end"/>
            </w:r>
          </w:hyperlink>
        </w:p>
        <w:p w14:paraId="0FB7420E" w14:textId="2D461502" w:rsidR="00F6065B" w:rsidRPr="004B6A4F" w:rsidRDefault="004F3D74" w:rsidP="007517CC">
          <w:pPr>
            <w:pStyle w:val="TOC1"/>
            <w:rPr>
              <w:rFonts w:eastAsiaTheme="minorEastAsia"/>
              <w:lang w:eastAsia="en-GB"/>
            </w:rPr>
          </w:pPr>
          <w:hyperlink w:anchor="_Toc149043845" w:history="1">
            <w:r w:rsidR="00F6065B" w:rsidRPr="004B6A4F">
              <w:rPr>
                <w:rStyle w:val="Hyperlink"/>
                <w:b/>
                <w:bCs/>
              </w:rPr>
              <w:t>3. ASPECTE SPECIFICE APELULUI DE PROIECTE</w:t>
            </w:r>
            <w:r w:rsidR="00F6065B" w:rsidRPr="004B6A4F">
              <w:rPr>
                <w:webHidden/>
              </w:rPr>
              <w:tab/>
            </w:r>
            <w:r w:rsidR="00F6065B" w:rsidRPr="004B6A4F">
              <w:rPr>
                <w:webHidden/>
              </w:rPr>
              <w:fldChar w:fldCharType="begin"/>
            </w:r>
            <w:r w:rsidR="00F6065B" w:rsidRPr="004B6A4F">
              <w:rPr>
                <w:webHidden/>
              </w:rPr>
              <w:instrText xml:space="preserve"> PAGEREF _Toc149043845 \h </w:instrText>
            </w:r>
            <w:r w:rsidR="00F6065B" w:rsidRPr="004B6A4F">
              <w:rPr>
                <w:webHidden/>
              </w:rPr>
            </w:r>
            <w:r w:rsidR="00F6065B" w:rsidRPr="004B6A4F">
              <w:rPr>
                <w:webHidden/>
              </w:rPr>
              <w:fldChar w:fldCharType="separate"/>
            </w:r>
            <w:r w:rsidR="00DB543D">
              <w:rPr>
                <w:webHidden/>
              </w:rPr>
              <w:t>16</w:t>
            </w:r>
            <w:r w:rsidR="00F6065B" w:rsidRPr="004B6A4F">
              <w:rPr>
                <w:webHidden/>
              </w:rPr>
              <w:fldChar w:fldCharType="end"/>
            </w:r>
          </w:hyperlink>
        </w:p>
        <w:p w14:paraId="046DD28E" w14:textId="557F8995" w:rsidR="00F6065B" w:rsidRPr="004B6A4F" w:rsidRDefault="004F3D74" w:rsidP="001A6B4A">
          <w:pPr>
            <w:pStyle w:val="TOC2"/>
            <w:rPr>
              <w:rFonts w:eastAsiaTheme="minorEastAsia" w:cstheme="minorHAnsi"/>
              <w:noProof/>
              <w:sz w:val="24"/>
              <w:szCs w:val="24"/>
              <w:lang w:eastAsia="en-GB"/>
            </w:rPr>
          </w:pPr>
          <w:hyperlink w:anchor="_Toc149043846" w:history="1">
            <w:r w:rsidR="00F6065B" w:rsidRPr="004B6A4F">
              <w:rPr>
                <w:rStyle w:val="Hyperlink"/>
                <w:rFonts w:cstheme="minorHAnsi"/>
                <w:noProof/>
                <w:sz w:val="24"/>
                <w:szCs w:val="24"/>
              </w:rPr>
              <w:t>3.1 Tipul de apel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16</w:t>
            </w:r>
            <w:r w:rsidR="00F6065B" w:rsidRPr="004B6A4F">
              <w:rPr>
                <w:rFonts w:cstheme="minorHAnsi"/>
                <w:noProof/>
                <w:webHidden/>
                <w:sz w:val="24"/>
                <w:szCs w:val="24"/>
              </w:rPr>
              <w:fldChar w:fldCharType="end"/>
            </w:r>
          </w:hyperlink>
        </w:p>
        <w:p w14:paraId="04333F4C" w14:textId="30B81CB7" w:rsidR="00F6065B" w:rsidRPr="004B6A4F" w:rsidRDefault="004F3D74" w:rsidP="001A6B4A">
          <w:pPr>
            <w:pStyle w:val="TOC2"/>
            <w:rPr>
              <w:rFonts w:eastAsiaTheme="minorEastAsia" w:cstheme="minorHAnsi"/>
              <w:noProof/>
              <w:sz w:val="24"/>
              <w:szCs w:val="24"/>
              <w:lang w:eastAsia="en-GB"/>
            </w:rPr>
          </w:pPr>
          <w:hyperlink w:anchor="_Toc149043847" w:history="1">
            <w:r w:rsidR="00F6065B" w:rsidRPr="004B6A4F">
              <w:rPr>
                <w:rStyle w:val="Hyperlink"/>
                <w:rFonts w:cstheme="minorHAnsi"/>
                <w:noProof/>
                <w:sz w:val="24"/>
                <w:szCs w:val="24"/>
              </w:rPr>
              <w:t>3.2 Forma de sprijin (granturi; instrumentele financiare; premii)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3D0FF271" w14:textId="014AA8A4" w:rsidR="00F6065B" w:rsidRPr="004B6A4F" w:rsidRDefault="004F3D74" w:rsidP="001A6B4A">
          <w:pPr>
            <w:pStyle w:val="TOC2"/>
            <w:rPr>
              <w:rFonts w:eastAsiaTheme="minorEastAsia" w:cstheme="minorHAnsi"/>
              <w:noProof/>
              <w:sz w:val="24"/>
              <w:szCs w:val="24"/>
              <w:lang w:eastAsia="en-GB"/>
            </w:rPr>
          </w:pPr>
          <w:hyperlink w:anchor="_Toc149043848" w:history="1">
            <w:r w:rsidR="00F6065B" w:rsidRPr="004B6A4F">
              <w:rPr>
                <w:rStyle w:val="Hyperlink"/>
                <w:rFonts w:cstheme="minorHAnsi"/>
                <w:noProof/>
                <w:sz w:val="24"/>
                <w:szCs w:val="24"/>
              </w:rPr>
              <w:t>3.3 Bugetul alocat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7D4BCDB" w14:textId="7AFA500C" w:rsidR="00F6065B" w:rsidRPr="004B6A4F" w:rsidRDefault="004F3D74" w:rsidP="001A6B4A">
          <w:pPr>
            <w:pStyle w:val="TOC2"/>
            <w:rPr>
              <w:rFonts w:eastAsiaTheme="minorEastAsia" w:cstheme="minorHAnsi"/>
              <w:noProof/>
              <w:sz w:val="24"/>
              <w:szCs w:val="24"/>
              <w:lang w:eastAsia="en-GB"/>
            </w:rPr>
          </w:pPr>
          <w:hyperlink w:anchor="_Toc149043849" w:history="1">
            <w:r w:rsidR="00F6065B" w:rsidRPr="004B6A4F">
              <w:rPr>
                <w:rStyle w:val="Hyperlink"/>
                <w:rFonts w:cstheme="minorHAnsi"/>
                <w:noProof/>
                <w:sz w:val="24"/>
                <w:szCs w:val="24"/>
              </w:rPr>
              <w:t>3.4 Rata de cofinanțare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_Toc149043849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75DF54D" w14:textId="2CD228A1" w:rsidR="00F6065B" w:rsidRPr="004B6A4F" w:rsidRDefault="004F3D74" w:rsidP="001A6B4A">
          <w:pPr>
            <w:pStyle w:val="TOC2"/>
            <w:rPr>
              <w:rFonts w:eastAsiaTheme="minorEastAsia" w:cstheme="minorHAnsi"/>
              <w:noProof/>
              <w:sz w:val="24"/>
              <w:szCs w:val="24"/>
              <w:lang w:eastAsia="en-GB"/>
            </w:rPr>
          </w:pPr>
          <w:hyperlink w:anchor="_Toc149043850" w:history="1">
            <w:r w:rsidR="00F6065B" w:rsidRPr="004B6A4F">
              <w:rPr>
                <w:rStyle w:val="Hyperlink"/>
                <w:rFonts w:cstheme="minorHAnsi"/>
                <w:noProof/>
                <w:sz w:val="24"/>
                <w:szCs w:val="24"/>
              </w:rPr>
              <w:t>3.5 Zona geografică vizată de apelul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5A985959" w14:textId="2361B6E2" w:rsidR="00F6065B" w:rsidRPr="004B6A4F" w:rsidRDefault="004F3D74" w:rsidP="001A6B4A">
          <w:pPr>
            <w:pStyle w:val="TOC2"/>
            <w:rPr>
              <w:rFonts w:eastAsiaTheme="minorEastAsia" w:cstheme="minorHAnsi"/>
              <w:noProof/>
              <w:sz w:val="24"/>
              <w:szCs w:val="24"/>
              <w:lang w:eastAsia="en-GB"/>
            </w:rPr>
          </w:pPr>
          <w:hyperlink w:anchor="_Toc149043851" w:history="1">
            <w:r w:rsidR="00F6065B" w:rsidRPr="004B6A4F">
              <w:rPr>
                <w:rStyle w:val="Hyperlink"/>
                <w:rFonts w:cstheme="minorHAnsi"/>
                <w:noProof/>
                <w:sz w:val="24"/>
                <w:szCs w:val="24"/>
              </w:rPr>
              <w:t>3.6 Acțiuni sprijinite în cadrul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17</w:t>
            </w:r>
            <w:r w:rsidR="00F6065B" w:rsidRPr="004B6A4F">
              <w:rPr>
                <w:rFonts w:cstheme="minorHAnsi"/>
                <w:noProof/>
                <w:webHidden/>
                <w:sz w:val="24"/>
                <w:szCs w:val="24"/>
              </w:rPr>
              <w:fldChar w:fldCharType="end"/>
            </w:r>
          </w:hyperlink>
        </w:p>
        <w:p w14:paraId="21A88506" w14:textId="1AAC46CD" w:rsidR="00F6065B" w:rsidRPr="004B6A4F" w:rsidRDefault="004F3D74" w:rsidP="001A6B4A">
          <w:pPr>
            <w:pStyle w:val="TOC2"/>
            <w:rPr>
              <w:rFonts w:eastAsiaTheme="minorEastAsia" w:cstheme="minorHAnsi"/>
              <w:noProof/>
              <w:sz w:val="24"/>
              <w:szCs w:val="24"/>
              <w:lang w:eastAsia="en-GB"/>
            </w:rPr>
          </w:pPr>
          <w:hyperlink w:anchor="_Toc149043852" w:history="1">
            <w:r w:rsidR="00F6065B" w:rsidRPr="004B6A4F">
              <w:rPr>
                <w:rStyle w:val="Hyperlink"/>
                <w:rFonts w:cstheme="minorHAnsi"/>
                <w:noProof/>
                <w:sz w:val="24"/>
                <w:szCs w:val="24"/>
              </w:rPr>
              <w:t>3.7 Grup țintă vizat de apelul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18</w:t>
            </w:r>
            <w:r w:rsidR="00F6065B" w:rsidRPr="004B6A4F">
              <w:rPr>
                <w:rFonts w:cstheme="minorHAnsi"/>
                <w:noProof/>
                <w:webHidden/>
                <w:sz w:val="24"/>
                <w:szCs w:val="24"/>
              </w:rPr>
              <w:fldChar w:fldCharType="end"/>
            </w:r>
          </w:hyperlink>
        </w:p>
        <w:p w14:paraId="5903FAEA" w14:textId="48A17BBD" w:rsidR="00F6065B" w:rsidRPr="004B6A4F" w:rsidRDefault="004F3D74" w:rsidP="001A6B4A">
          <w:pPr>
            <w:pStyle w:val="TOC2"/>
            <w:rPr>
              <w:rFonts w:eastAsiaTheme="minorEastAsia" w:cstheme="minorHAnsi"/>
              <w:noProof/>
              <w:sz w:val="24"/>
              <w:szCs w:val="24"/>
              <w:lang w:eastAsia="en-GB"/>
            </w:rPr>
          </w:pPr>
          <w:hyperlink w:anchor="_Toc149043853" w:history="1">
            <w:r w:rsidR="00F6065B" w:rsidRPr="004B6A4F">
              <w:rPr>
                <w:rStyle w:val="Hyperlink"/>
                <w:rFonts w:cstheme="minorHAnsi"/>
                <w:noProof/>
                <w:sz w:val="24"/>
                <w:szCs w:val="24"/>
              </w:rPr>
              <w:t>3.8 Indicatori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19</w:t>
            </w:r>
            <w:r w:rsidR="00F6065B" w:rsidRPr="004B6A4F">
              <w:rPr>
                <w:rFonts w:cstheme="minorHAnsi"/>
                <w:noProof/>
                <w:webHidden/>
                <w:sz w:val="24"/>
                <w:szCs w:val="24"/>
              </w:rPr>
              <w:fldChar w:fldCharType="end"/>
            </w:r>
          </w:hyperlink>
        </w:p>
        <w:p w14:paraId="08BDC4A5" w14:textId="1B57B69A" w:rsidR="00F6065B" w:rsidRPr="004B6A4F" w:rsidRDefault="004F3D74">
          <w:pPr>
            <w:pStyle w:val="TOC3"/>
            <w:tabs>
              <w:tab w:val="right" w:leader="dot" w:pos="9016"/>
            </w:tabs>
            <w:rPr>
              <w:rFonts w:eastAsiaTheme="minorEastAsia" w:cstheme="minorHAnsi"/>
              <w:noProof/>
              <w:sz w:val="24"/>
              <w:szCs w:val="24"/>
              <w:lang w:eastAsia="en-GB"/>
            </w:rPr>
          </w:pPr>
          <w:hyperlink w:anchor="_Toc149043854" w:history="1">
            <w:r w:rsidR="00F6065B" w:rsidRPr="004B6A4F">
              <w:rPr>
                <w:rStyle w:val="Hyperlink"/>
                <w:rFonts w:cstheme="minorHAnsi"/>
                <w:noProof/>
                <w:sz w:val="24"/>
                <w:szCs w:val="24"/>
              </w:rPr>
              <w:t>3.8.1 Indicatori de realizare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19</w:t>
            </w:r>
            <w:r w:rsidR="00F6065B" w:rsidRPr="004B6A4F">
              <w:rPr>
                <w:rFonts w:cstheme="minorHAnsi"/>
                <w:noProof/>
                <w:webHidden/>
                <w:sz w:val="24"/>
                <w:szCs w:val="24"/>
              </w:rPr>
              <w:fldChar w:fldCharType="end"/>
            </w:r>
          </w:hyperlink>
        </w:p>
        <w:p w14:paraId="732D950D" w14:textId="4D350BA0" w:rsidR="00F6065B" w:rsidRPr="004B6A4F" w:rsidRDefault="004F3D74">
          <w:pPr>
            <w:pStyle w:val="TOC3"/>
            <w:tabs>
              <w:tab w:val="right" w:leader="dot" w:pos="9016"/>
            </w:tabs>
            <w:rPr>
              <w:rFonts w:eastAsiaTheme="minorEastAsia" w:cstheme="minorHAnsi"/>
              <w:noProof/>
              <w:sz w:val="24"/>
              <w:szCs w:val="24"/>
              <w:lang w:eastAsia="en-GB"/>
            </w:rPr>
          </w:pPr>
          <w:hyperlink w:anchor="_Toc149043855" w:history="1">
            <w:r w:rsidR="00F6065B" w:rsidRPr="004B6A4F">
              <w:rPr>
                <w:rStyle w:val="Hyperlink"/>
                <w:rFonts w:cstheme="minorHAnsi"/>
                <w:noProof/>
                <w:sz w:val="24"/>
                <w:szCs w:val="24"/>
              </w:rPr>
              <w:t>3.8.2 Indicatori de rezultat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36BC0CE2" w14:textId="6CC2D2BA" w:rsidR="00F6065B" w:rsidRPr="004B6A4F" w:rsidRDefault="004F3D74">
          <w:pPr>
            <w:pStyle w:val="TOC3"/>
            <w:tabs>
              <w:tab w:val="right" w:leader="dot" w:pos="9016"/>
            </w:tabs>
            <w:rPr>
              <w:rFonts w:eastAsiaTheme="minorEastAsia" w:cstheme="minorHAnsi"/>
              <w:noProof/>
              <w:sz w:val="24"/>
              <w:szCs w:val="24"/>
              <w:lang w:eastAsia="en-GB"/>
            </w:rPr>
          </w:pPr>
          <w:hyperlink w:anchor="_Toc149043856" w:history="1">
            <w:r w:rsidR="00F6065B" w:rsidRPr="004B6A4F">
              <w:rPr>
                <w:rStyle w:val="Hyperlink"/>
                <w:rFonts w:cstheme="minorHAnsi"/>
                <w:noProof/>
                <w:sz w:val="24"/>
                <w:szCs w:val="24"/>
              </w:rPr>
              <w:t>3.8.3 Indicatori suplimentari specifici Apelului de Proiecte (dacă este cazul)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67470900" w14:textId="6F05065E" w:rsidR="00F6065B" w:rsidRPr="004B6A4F" w:rsidRDefault="004F3D74" w:rsidP="001A6B4A">
          <w:pPr>
            <w:pStyle w:val="TOC2"/>
            <w:rPr>
              <w:rFonts w:eastAsiaTheme="minorEastAsia" w:cstheme="minorHAnsi"/>
              <w:noProof/>
              <w:sz w:val="24"/>
              <w:szCs w:val="24"/>
              <w:lang w:eastAsia="en-GB"/>
            </w:rPr>
          </w:pPr>
          <w:hyperlink w:anchor="_Toc149043857" w:history="1">
            <w:r w:rsidR="00F6065B" w:rsidRPr="004B6A4F">
              <w:rPr>
                <w:rStyle w:val="Hyperlink"/>
                <w:rFonts w:cstheme="minorHAnsi"/>
                <w:noProof/>
                <w:sz w:val="24"/>
                <w:szCs w:val="24"/>
              </w:rPr>
              <w:t>3.9 Rezultatele așteptate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20</w:t>
            </w:r>
            <w:r w:rsidR="00F6065B" w:rsidRPr="004B6A4F">
              <w:rPr>
                <w:rFonts w:cstheme="minorHAnsi"/>
                <w:noProof/>
                <w:webHidden/>
                <w:sz w:val="24"/>
                <w:szCs w:val="24"/>
              </w:rPr>
              <w:fldChar w:fldCharType="end"/>
            </w:r>
          </w:hyperlink>
        </w:p>
        <w:p w14:paraId="2B31291B" w14:textId="5289AE8B" w:rsidR="00F6065B" w:rsidRPr="004B6A4F" w:rsidRDefault="004F3D74" w:rsidP="001A6B4A">
          <w:pPr>
            <w:pStyle w:val="TOC2"/>
            <w:rPr>
              <w:rFonts w:eastAsiaTheme="minorEastAsia" w:cstheme="minorHAnsi"/>
              <w:noProof/>
              <w:sz w:val="24"/>
              <w:szCs w:val="24"/>
              <w:lang w:eastAsia="en-GB"/>
            </w:rPr>
          </w:pPr>
          <w:hyperlink w:anchor="_Toc149043858" w:history="1">
            <w:r w:rsidR="00F6065B" w:rsidRPr="004B6A4F">
              <w:rPr>
                <w:rStyle w:val="Hyperlink"/>
                <w:rFonts w:cstheme="minorHAnsi"/>
                <w:noProof/>
                <w:sz w:val="24"/>
                <w:szCs w:val="24"/>
              </w:rPr>
              <w:t>3.10 Operațiune de importanță strategică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1802BE10" w14:textId="3DB09248" w:rsidR="00F6065B" w:rsidRPr="004B6A4F" w:rsidRDefault="004F3D74" w:rsidP="001A6B4A">
          <w:pPr>
            <w:pStyle w:val="TOC2"/>
            <w:rPr>
              <w:rFonts w:eastAsiaTheme="minorEastAsia" w:cstheme="minorHAnsi"/>
              <w:noProof/>
              <w:sz w:val="24"/>
              <w:szCs w:val="24"/>
              <w:lang w:eastAsia="en-GB"/>
            </w:rPr>
          </w:pPr>
          <w:hyperlink w:anchor="_Toc149043859" w:history="1">
            <w:r w:rsidR="00F6065B" w:rsidRPr="004B6A4F">
              <w:rPr>
                <w:rStyle w:val="Hyperlink"/>
                <w:rFonts w:cstheme="minorHAnsi"/>
                <w:noProof/>
                <w:sz w:val="24"/>
                <w:szCs w:val="24"/>
              </w:rPr>
              <w:t>3.11 Investiții teritoriale integrate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_Toc149043859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3C4229B4" w14:textId="2F7EB4C4" w:rsidR="00F6065B" w:rsidRPr="004B6A4F" w:rsidRDefault="004F3D74" w:rsidP="001A6B4A">
          <w:pPr>
            <w:pStyle w:val="TOC2"/>
            <w:rPr>
              <w:rFonts w:eastAsiaTheme="minorEastAsia" w:cstheme="minorHAnsi"/>
              <w:noProof/>
              <w:sz w:val="24"/>
              <w:szCs w:val="24"/>
              <w:lang w:eastAsia="en-GB"/>
            </w:rPr>
          </w:pPr>
          <w:hyperlink w:anchor="_Toc149043860" w:history="1">
            <w:r w:rsidR="00F6065B" w:rsidRPr="004B6A4F">
              <w:rPr>
                <w:rStyle w:val="Hyperlink"/>
                <w:rFonts w:cstheme="minorHAnsi"/>
                <w:noProof/>
                <w:sz w:val="24"/>
                <w:szCs w:val="24"/>
              </w:rPr>
              <w:t>3.12 Dezvoltare locală sub responsabilitatea comunității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5146B994" w14:textId="5CBF3D3F" w:rsidR="00F6065B" w:rsidRPr="004B6A4F" w:rsidRDefault="004F3D74" w:rsidP="001A6B4A">
          <w:pPr>
            <w:pStyle w:val="TOC2"/>
            <w:rPr>
              <w:rFonts w:eastAsiaTheme="minorEastAsia" w:cstheme="minorHAnsi"/>
              <w:noProof/>
              <w:sz w:val="24"/>
              <w:szCs w:val="24"/>
              <w:lang w:eastAsia="en-GB"/>
            </w:rPr>
          </w:pPr>
          <w:hyperlink w:anchor="_Toc149043861" w:history="1">
            <w:r w:rsidR="00F6065B" w:rsidRPr="004B6A4F">
              <w:rPr>
                <w:rStyle w:val="Hyperlink"/>
                <w:rFonts w:cstheme="minorHAnsi"/>
                <w:noProof/>
                <w:sz w:val="24"/>
                <w:szCs w:val="24"/>
              </w:rPr>
              <w:t>3.13 Reguli privind ajutorul de stat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21</w:t>
            </w:r>
            <w:r w:rsidR="00F6065B" w:rsidRPr="004B6A4F">
              <w:rPr>
                <w:rFonts w:cstheme="minorHAnsi"/>
                <w:noProof/>
                <w:webHidden/>
                <w:sz w:val="24"/>
                <w:szCs w:val="24"/>
              </w:rPr>
              <w:fldChar w:fldCharType="end"/>
            </w:r>
          </w:hyperlink>
        </w:p>
        <w:p w14:paraId="214A3EC8" w14:textId="4A9DA801" w:rsidR="00F6065B" w:rsidRPr="004B6A4F" w:rsidRDefault="004F3D74" w:rsidP="001A6B4A">
          <w:pPr>
            <w:pStyle w:val="TOC2"/>
            <w:rPr>
              <w:rFonts w:eastAsiaTheme="minorEastAsia" w:cstheme="minorHAnsi"/>
              <w:noProof/>
              <w:sz w:val="24"/>
              <w:szCs w:val="24"/>
              <w:lang w:eastAsia="en-GB"/>
            </w:rPr>
          </w:pPr>
          <w:hyperlink w:anchor="_Toc149043862" w:history="1">
            <w:r w:rsidR="00F6065B" w:rsidRPr="004B6A4F">
              <w:rPr>
                <w:rStyle w:val="Hyperlink"/>
                <w:rFonts w:cstheme="minorHAnsi"/>
                <w:noProof/>
                <w:sz w:val="24"/>
                <w:szCs w:val="24"/>
              </w:rPr>
              <w:t>3.14 Reguli privind instrumentele financiare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3857343B" w14:textId="2F28A9DE" w:rsidR="00F6065B" w:rsidRPr="004B6A4F" w:rsidRDefault="004F3D74" w:rsidP="001A6B4A">
          <w:pPr>
            <w:pStyle w:val="TOC2"/>
            <w:rPr>
              <w:rFonts w:eastAsiaTheme="minorEastAsia" w:cstheme="minorHAnsi"/>
              <w:noProof/>
              <w:sz w:val="24"/>
              <w:szCs w:val="24"/>
              <w:lang w:eastAsia="en-GB"/>
            </w:rPr>
          </w:pPr>
          <w:hyperlink w:anchor="_Toc149043863" w:history="1">
            <w:r w:rsidR="00F6065B" w:rsidRPr="004B6A4F">
              <w:rPr>
                <w:rStyle w:val="Hyperlink"/>
                <w:rFonts w:cstheme="minorHAnsi"/>
                <w:noProof/>
                <w:sz w:val="24"/>
                <w:szCs w:val="24"/>
              </w:rPr>
              <w:t>3.15 Acțiuni interregionale, transfrontaliere și transnaționale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047B9068" w14:textId="72882C4D" w:rsidR="00F6065B" w:rsidRPr="004B6A4F" w:rsidRDefault="004F3D74" w:rsidP="001A6B4A">
          <w:pPr>
            <w:pStyle w:val="TOC2"/>
            <w:rPr>
              <w:rFonts w:eastAsiaTheme="minorEastAsia" w:cstheme="minorHAnsi"/>
              <w:noProof/>
              <w:sz w:val="24"/>
              <w:szCs w:val="24"/>
              <w:lang w:eastAsia="en-GB"/>
            </w:rPr>
          </w:pPr>
          <w:hyperlink w:anchor="_Toc149043864" w:history="1">
            <w:r w:rsidR="00F6065B" w:rsidRPr="004B6A4F">
              <w:rPr>
                <w:rStyle w:val="Hyperlink"/>
                <w:rFonts w:cstheme="minorHAnsi"/>
                <w:noProof/>
                <w:sz w:val="24"/>
                <w:szCs w:val="24"/>
              </w:rPr>
              <w:t>3.16 Principii orizontale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22</w:t>
            </w:r>
            <w:r w:rsidR="00F6065B" w:rsidRPr="004B6A4F">
              <w:rPr>
                <w:rFonts w:cstheme="minorHAnsi"/>
                <w:noProof/>
                <w:webHidden/>
                <w:sz w:val="24"/>
                <w:szCs w:val="24"/>
              </w:rPr>
              <w:fldChar w:fldCharType="end"/>
            </w:r>
          </w:hyperlink>
        </w:p>
        <w:p w14:paraId="135F9883" w14:textId="5D680621" w:rsidR="00F6065B" w:rsidRPr="004B6A4F" w:rsidRDefault="004F3D74" w:rsidP="001A6B4A">
          <w:pPr>
            <w:pStyle w:val="TOC2"/>
            <w:rPr>
              <w:rFonts w:eastAsiaTheme="minorEastAsia" w:cstheme="minorHAnsi"/>
              <w:noProof/>
              <w:sz w:val="24"/>
              <w:szCs w:val="24"/>
              <w:lang w:eastAsia="en-GB"/>
            </w:rPr>
          </w:pPr>
          <w:hyperlink w:anchor="_Toc149043865" w:history="1">
            <w:r w:rsidR="00F6065B" w:rsidRPr="004B6A4F">
              <w:rPr>
                <w:rStyle w:val="Hyperlink"/>
                <w:rFonts w:cstheme="minorHAnsi"/>
                <w:noProof/>
                <w:sz w:val="24"/>
                <w:szCs w:val="24"/>
              </w:rPr>
              <w:t>3.17 Aspecte de mediu (inclusiv aplicarea Directivei 2011/92/UE a Parlamentului European și a Consiliului). Aplicarea principiului DNSH. Imunizarea la schimbările climatice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23</w:t>
            </w:r>
            <w:r w:rsidR="00F6065B" w:rsidRPr="004B6A4F">
              <w:rPr>
                <w:rFonts w:cstheme="minorHAnsi"/>
                <w:noProof/>
                <w:webHidden/>
                <w:sz w:val="24"/>
                <w:szCs w:val="24"/>
              </w:rPr>
              <w:fldChar w:fldCharType="end"/>
            </w:r>
          </w:hyperlink>
        </w:p>
        <w:p w14:paraId="556A8BF1" w14:textId="3504E77A" w:rsidR="00F6065B" w:rsidRPr="004B6A4F" w:rsidRDefault="004F3D74" w:rsidP="001A6B4A">
          <w:pPr>
            <w:pStyle w:val="TOC2"/>
            <w:rPr>
              <w:rFonts w:eastAsiaTheme="minorEastAsia" w:cstheme="minorHAnsi"/>
              <w:noProof/>
              <w:sz w:val="24"/>
              <w:szCs w:val="24"/>
              <w:lang w:eastAsia="en-GB"/>
            </w:rPr>
          </w:pPr>
          <w:hyperlink w:anchor="_Toc149043866" w:history="1">
            <w:r w:rsidR="00F6065B" w:rsidRPr="004B6A4F">
              <w:rPr>
                <w:rStyle w:val="Hyperlink"/>
                <w:rFonts w:cstheme="minorHAnsi"/>
                <w:noProof/>
                <w:sz w:val="24"/>
                <w:szCs w:val="24"/>
              </w:rPr>
              <w:t>3.18 Caracterul durabil al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738778C9" w14:textId="2C543542" w:rsidR="00F6065B" w:rsidRPr="004B6A4F" w:rsidRDefault="004F3D74" w:rsidP="001A6B4A">
          <w:pPr>
            <w:pStyle w:val="TOC2"/>
            <w:rPr>
              <w:rFonts w:eastAsiaTheme="minorEastAsia" w:cstheme="minorHAnsi"/>
              <w:noProof/>
              <w:sz w:val="24"/>
              <w:szCs w:val="24"/>
              <w:lang w:eastAsia="en-GB"/>
            </w:rPr>
          </w:pPr>
          <w:hyperlink w:anchor="_Toc149043867" w:history="1">
            <w:r w:rsidR="00F6065B" w:rsidRPr="004B6A4F">
              <w:rPr>
                <w:rStyle w:val="Hyperlink"/>
                <w:rFonts w:cstheme="minorHAnsi"/>
                <w:noProof/>
                <w:sz w:val="24"/>
                <w:szCs w:val="24"/>
              </w:rPr>
              <w:t>3.19 Acțiuni menite să garanteze egalitatea de șanse, de gen, incluziunea și nediscriminarea</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2F31A7DD" w14:textId="5517BC7A" w:rsidR="00F6065B" w:rsidRPr="004B6A4F" w:rsidRDefault="004F3D74" w:rsidP="001A6B4A">
          <w:pPr>
            <w:pStyle w:val="TOC2"/>
            <w:rPr>
              <w:rFonts w:eastAsiaTheme="minorEastAsia" w:cstheme="minorHAnsi"/>
              <w:noProof/>
              <w:sz w:val="24"/>
              <w:szCs w:val="24"/>
              <w:lang w:eastAsia="en-GB"/>
            </w:rPr>
          </w:pPr>
          <w:hyperlink w:anchor="_Toc149043868" w:history="1">
            <w:r w:rsidR="00F6065B" w:rsidRPr="004B6A4F">
              <w:rPr>
                <w:rStyle w:val="Hyperlink"/>
                <w:rFonts w:cstheme="minorHAnsi"/>
                <w:noProof/>
                <w:sz w:val="24"/>
                <w:szCs w:val="24"/>
              </w:rPr>
              <w:t>3.20 Teme secundare în cadrul FSE+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26</w:t>
            </w:r>
            <w:r w:rsidR="00F6065B" w:rsidRPr="004B6A4F">
              <w:rPr>
                <w:rFonts w:cstheme="minorHAnsi"/>
                <w:noProof/>
                <w:webHidden/>
                <w:sz w:val="24"/>
                <w:szCs w:val="24"/>
              </w:rPr>
              <w:fldChar w:fldCharType="end"/>
            </w:r>
          </w:hyperlink>
        </w:p>
        <w:p w14:paraId="1F01920B" w14:textId="31B9C014" w:rsidR="00F6065B" w:rsidRPr="004B6A4F" w:rsidRDefault="004F3D74" w:rsidP="001A6B4A">
          <w:pPr>
            <w:pStyle w:val="TOC2"/>
            <w:rPr>
              <w:rFonts w:eastAsiaTheme="minorEastAsia" w:cstheme="minorHAnsi"/>
              <w:noProof/>
              <w:sz w:val="24"/>
              <w:szCs w:val="24"/>
              <w:lang w:eastAsia="en-GB"/>
            </w:rPr>
          </w:pPr>
          <w:hyperlink w:anchor="_Toc149043869" w:history="1">
            <w:r w:rsidR="00F6065B" w:rsidRPr="004B6A4F">
              <w:rPr>
                <w:rStyle w:val="Hyperlink"/>
                <w:rFonts w:cstheme="minorHAnsi"/>
                <w:noProof/>
                <w:sz w:val="24"/>
                <w:szCs w:val="24"/>
              </w:rPr>
              <w:t>3.21 Informarea și vizibilitatea sprijinului din fonduri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_Toc149043869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27</w:t>
            </w:r>
            <w:r w:rsidR="00F6065B" w:rsidRPr="004B6A4F">
              <w:rPr>
                <w:rFonts w:cstheme="minorHAnsi"/>
                <w:noProof/>
                <w:webHidden/>
                <w:sz w:val="24"/>
                <w:szCs w:val="24"/>
              </w:rPr>
              <w:fldChar w:fldCharType="end"/>
            </w:r>
          </w:hyperlink>
        </w:p>
        <w:p w14:paraId="1A4C71C9" w14:textId="37D43027" w:rsidR="00F6065B" w:rsidRPr="004B6A4F" w:rsidRDefault="004F3D74" w:rsidP="007517CC">
          <w:pPr>
            <w:pStyle w:val="TOC1"/>
            <w:rPr>
              <w:rFonts w:eastAsiaTheme="minorEastAsia"/>
              <w:lang w:eastAsia="en-GB"/>
            </w:rPr>
          </w:pPr>
          <w:hyperlink w:anchor="_Toc149043870" w:history="1">
            <w:r w:rsidR="00F6065B" w:rsidRPr="004B6A4F">
              <w:rPr>
                <w:rStyle w:val="Hyperlink"/>
                <w:b/>
                <w:bCs/>
              </w:rPr>
              <w:t>4. INFORMAȚII ADMINISTRATIVE DESPRE APELUL DE PROIECTE</w:t>
            </w:r>
            <w:r w:rsidR="00F6065B" w:rsidRPr="004B6A4F">
              <w:rPr>
                <w:webHidden/>
              </w:rPr>
              <w:tab/>
            </w:r>
            <w:r w:rsidR="00F6065B" w:rsidRPr="004B6A4F">
              <w:rPr>
                <w:webHidden/>
              </w:rPr>
              <w:fldChar w:fldCharType="begin"/>
            </w:r>
            <w:r w:rsidR="00F6065B" w:rsidRPr="004B6A4F">
              <w:rPr>
                <w:webHidden/>
              </w:rPr>
              <w:instrText xml:space="preserve"> PAGEREF _Toc149043870 \h </w:instrText>
            </w:r>
            <w:r w:rsidR="00F6065B" w:rsidRPr="004B6A4F">
              <w:rPr>
                <w:webHidden/>
              </w:rPr>
            </w:r>
            <w:r w:rsidR="00F6065B" w:rsidRPr="004B6A4F">
              <w:rPr>
                <w:webHidden/>
              </w:rPr>
              <w:fldChar w:fldCharType="separate"/>
            </w:r>
            <w:r w:rsidR="00DB543D">
              <w:rPr>
                <w:webHidden/>
              </w:rPr>
              <w:t>29</w:t>
            </w:r>
            <w:r w:rsidR="00F6065B" w:rsidRPr="004B6A4F">
              <w:rPr>
                <w:webHidden/>
              </w:rPr>
              <w:fldChar w:fldCharType="end"/>
            </w:r>
          </w:hyperlink>
        </w:p>
        <w:p w14:paraId="01B5F1EF" w14:textId="049DF4C8" w:rsidR="00F6065B" w:rsidRPr="004B6A4F" w:rsidRDefault="004F3D74" w:rsidP="001A6B4A">
          <w:pPr>
            <w:pStyle w:val="TOC2"/>
            <w:rPr>
              <w:rFonts w:eastAsiaTheme="minorEastAsia" w:cstheme="minorHAnsi"/>
              <w:noProof/>
              <w:sz w:val="24"/>
              <w:szCs w:val="24"/>
              <w:lang w:eastAsia="en-GB"/>
            </w:rPr>
          </w:pPr>
          <w:hyperlink w:anchor="_Toc149043871" w:history="1">
            <w:r w:rsidR="00F6065B" w:rsidRPr="004B6A4F">
              <w:rPr>
                <w:rStyle w:val="Hyperlink"/>
                <w:rFonts w:cstheme="minorHAnsi"/>
                <w:noProof/>
                <w:sz w:val="24"/>
                <w:szCs w:val="24"/>
              </w:rPr>
              <w:t>4.1 Data deschiderii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29</w:t>
            </w:r>
            <w:r w:rsidR="00F6065B" w:rsidRPr="004B6A4F">
              <w:rPr>
                <w:rFonts w:cstheme="minorHAnsi"/>
                <w:noProof/>
                <w:webHidden/>
                <w:sz w:val="24"/>
                <w:szCs w:val="24"/>
              </w:rPr>
              <w:fldChar w:fldCharType="end"/>
            </w:r>
          </w:hyperlink>
        </w:p>
        <w:p w14:paraId="3C0EFCFF" w14:textId="18263B52" w:rsidR="00F6065B" w:rsidRPr="004B6A4F" w:rsidRDefault="004F3D74" w:rsidP="001A6B4A">
          <w:pPr>
            <w:pStyle w:val="TOC2"/>
            <w:rPr>
              <w:rFonts w:eastAsiaTheme="minorEastAsia" w:cstheme="minorHAnsi"/>
              <w:noProof/>
              <w:sz w:val="24"/>
              <w:szCs w:val="24"/>
              <w:lang w:eastAsia="en-GB"/>
            </w:rPr>
          </w:pPr>
          <w:hyperlink w:anchor="_Toc149043872" w:history="1">
            <w:r w:rsidR="00F6065B" w:rsidRPr="004B6A4F">
              <w:rPr>
                <w:rStyle w:val="Hyperlink"/>
                <w:rFonts w:cstheme="minorHAnsi"/>
                <w:noProof/>
                <w:sz w:val="24"/>
                <w:szCs w:val="24"/>
              </w:rPr>
              <w:t>4.2 Perioada de pregătire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60C8BB2" w14:textId="5DA83A3C" w:rsidR="00F6065B" w:rsidRPr="004B6A4F" w:rsidRDefault="004F3D74" w:rsidP="001A6B4A">
          <w:pPr>
            <w:pStyle w:val="TOC2"/>
            <w:rPr>
              <w:rFonts w:eastAsiaTheme="minorEastAsia" w:cstheme="minorHAnsi"/>
              <w:noProof/>
              <w:sz w:val="24"/>
              <w:szCs w:val="24"/>
              <w:lang w:eastAsia="en-GB"/>
            </w:rPr>
          </w:pPr>
          <w:hyperlink w:anchor="_Toc149043873" w:history="1">
            <w:r w:rsidR="00F6065B" w:rsidRPr="004B6A4F">
              <w:rPr>
                <w:rStyle w:val="Hyperlink"/>
                <w:rFonts w:cstheme="minorHAnsi"/>
                <w:noProof/>
                <w:sz w:val="24"/>
                <w:szCs w:val="24"/>
              </w:rPr>
              <w:t>4.3 Perioada de depunere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4A57F9F7" w14:textId="35107F6B" w:rsidR="00F6065B" w:rsidRPr="004B6A4F" w:rsidRDefault="004F3D74">
          <w:pPr>
            <w:pStyle w:val="TOC3"/>
            <w:tabs>
              <w:tab w:val="right" w:leader="dot" w:pos="9016"/>
            </w:tabs>
            <w:rPr>
              <w:rFonts w:eastAsiaTheme="minorEastAsia" w:cstheme="minorHAnsi"/>
              <w:noProof/>
              <w:sz w:val="24"/>
              <w:szCs w:val="24"/>
              <w:lang w:eastAsia="en-GB"/>
            </w:rPr>
          </w:pPr>
          <w:hyperlink w:anchor="_Toc149043874" w:history="1">
            <w:r w:rsidR="00F6065B" w:rsidRPr="004B6A4F">
              <w:rPr>
                <w:rStyle w:val="Hyperlink"/>
                <w:rFonts w:cstheme="minorHAnsi"/>
                <w:noProof/>
                <w:sz w:val="24"/>
                <w:szCs w:val="24"/>
              </w:rPr>
              <w:t>4.3.1 Data și ora pentru începerea depunerii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C1D4B74" w14:textId="55287CF7" w:rsidR="00F6065B" w:rsidRPr="004B6A4F" w:rsidRDefault="004F3D74">
          <w:pPr>
            <w:pStyle w:val="TOC3"/>
            <w:tabs>
              <w:tab w:val="right" w:leader="dot" w:pos="9016"/>
            </w:tabs>
            <w:rPr>
              <w:rFonts w:eastAsiaTheme="minorEastAsia" w:cstheme="minorHAnsi"/>
              <w:noProof/>
              <w:sz w:val="24"/>
              <w:szCs w:val="24"/>
              <w:lang w:eastAsia="en-GB"/>
            </w:rPr>
          </w:pPr>
          <w:hyperlink w:anchor="_Toc149043875" w:history="1">
            <w:r w:rsidR="00F6065B" w:rsidRPr="004B6A4F">
              <w:rPr>
                <w:rStyle w:val="Hyperlink"/>
                <w:rFonts w:cstheme="minorHAnsi"/>
                <w:noProof/>
                <w:sz w:val="24"/>
                <w:szCs w:val="24"/>
              </w:rPr>
              <w:t>4.3.2 Data și ora închiderii apelului de proiecte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7AE468FE" w14:textId="25EDA886" w:rsidR="00F6065B" w:rsidRPr="004B6A4F" w:rsidRDefault="004F3D74" w:rsidP="001A6B4A">
          <w:pPr>
            <w:pStyle w:val="TOC2"/>
            <w:rPr>
              <w:rFonts w:eastAsiaTheme="minorEastAsia" w:cstheme="minorHAnsi"/>
              <w:noProof/>
              <w:sz w:val="24"/>
              <w:szCs w:val="24"/>
              <w:lang w:eastAsia="en-GB"/>
            </w:rPr>
          </w:pPr>
          <w:hyperlink w:anchor="_Toc149043876" w:history="1">
            <w:r w:rsidR="00F6065B" w:rsidRPr="004B6A4F">
              <w:rPr>
                <w:rStyle w:val="Hyperlink"/>
                <w:rFonts w:cstheme="minorHAnsi"/>
                <w:noProof/>
                <w:sz w:val="24"/>
                <w:szCs w:val="24"/>
              </w:rPr>
              <w:t>4.4 Modalitatea de depunere 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30</w:t>
            </w:r>
            <w:r w:rsidR="00F6065B" w:rsidRPr="004B6A4F">
              <w:rPr>
                <w:rFonts w:cstheme="minorHAnsi"/>
                <w:noProof/>
                <w:webHidden/>
                <w:sz w:val="24"/>
                <w:szCs w:val="24"/>
              </w:rPr>
              <w:fldChar w:fldCharType="end"/>
            </w:r>
          </w:hyperlink>
        </w:p>
        <w:p w14:paraId="279CDFE5" w14:textId="6DC72117" w:rsidR="00F6065B" w:rsidRPr="004B6A4F" w:rsidRDefault="004F3D74" w:rsidP="007517CC">
          <w:pPr>
            <w:pStyle w:val="TOC1"/>
            <w:rPr>
              <w:rFonts w:eastAsiaTheme="minorEastAsia"/>
              <w:lang w:eastAsia="en-GB"/>
            </w:rPr>
          </w:pPr>
          <w:hyperlink w:anchor="_Toc149043877" w:history="1">
            <w:r w:rsidR="00F6065B" w:rsidRPr="004B6A4F">
              <w:rPr>
                <w:rStyle w:val="Hyperlink"/>
                <w:b/>
                <w:bCs/>
              </w:rPr>
              <w:t>5. CONDIȚII DE ELIGIBILITATE</w:t>
            </w:r>
            <w:r w:rsidR="00F6065B" w:rsidRPr="004B6A4F">
              <w:rPr>
                <w:webHidden/>
              </w:rPr>
              <w:tab/>
            </w:r>
            <w:r w:rsidR="00F6065B" w:rsidRPr="004B6A4F">
              <w:rPr>
                <w:webHidden/>
              </w:rPr>
              <w:fldChar w:fldCharType="begin"/>
            </w:r>
            <w:r w:rsidR="00F6065B" w:rsidRPr="004B6A4F">
              <w:rPr>
                <w:webHidden/>
              </w:rPr>
              <w:instrText xml:space="preserve"> PAGEREF _Toc149043877 \h </w:instrText>
            </w:r>
            <w:r w:rsidR="00F6065B" w:rsidRPr="004B6A4F">
              <w:rPr>
                <w:webHidden/>
              </w:rPr>
            </w:r>
            <w:r w:rsidR="00F6065B" w:rsidRPr="004B6A4F">
              <w:rPr>
                <w:webHidden/>
              </w:rPr>
              <w:fldChar w:fldCharType="separate"/>
            </w:r>
            <w:r w:rsidR="00DB543D">
              <w:rPr>
                <w:webHidden/>
              </w:rPr>
              <w:t>30</w:t>
            </w:r>
            <w:r w:rsidR="00F6065B" w:rsidRPr="004B6A4F">
              <w:rPr>
                <w:webHidden/>
              </w:rPr>
              <w:fldChar w:fldCharType="end"/>
            </w:r>
          </w:hyperlink>
        </w:p>
        <w:p w14:paraId="48462557" w14:textId="323F6F68" w:rsidR="00F6065B" w:rsidRPr="004B6A4F" w:rsidRDefault="004F3D74" w:rsidP="001A6B4A">
          <w:pPr>
            <w:pStyle w:val="TOC2"/>
            <w:rPr>
              <w:rFonts w:eastAsiaTheme="minorEastAsia" w:cstheme="minorHAnsi"/>
              <w:noProof/>
              <w:sz w:val="24"/>
              <w:szCs w:val="24"/>
              <w:lang w:eastAsia="en-GB"/>
            </w:rPr>
          </w:pPr>
          <w:hyperlink w:anchor="_Toc149043878" w:history="1">
            <w:r w:rsidR="00F6065B" w:rsidRPr="004B6A4F">
              <w:rPr>
                <w:rStyle w:val="Hyperlink"/>
                <w:rFonts w:cstheme="minorHAnsi"/>
                <w:noProof/>
                <w:sz w:val="24"/>
                <w:szCs w:val="24"/>
              </w:rPr>
              <w:t>5.1. Eligibilitatea solicitanților și a partenerilor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31</w:t>
            </w:r>
            <w:r w:rsidR="00F6065B" w:rsidRPr="004B6A4F">
              <w:rPr>
                <w:rFonts w:cstheme="minorHAnsi"/>
                <w:noProof/>
                <w:webHidden/>
                <w:sz w:val="24"/>
                <w:szCs w:val="24"/>
              </w:rPr>
              <w:fldChar w:fldCharType="end"/>
            </w:r>
          </w:hyperlink>
        </w:p>
        <w:p w14:paraId="46134994" w14:textId="46CDFE45" w:rsidR="00F6065B" w:rsidRPr="004B6A4F" w:rsidRDefault="004F3D74">
          <w:pPr>
            <w:pStyle w:val="TOC3"/>
            <w:tabs>
              <w:tab w:val="right" w:leader="dot" w:pos="9016"/>
            </w:tabs>
            <w:rPr>
              <w:rFonts w:eastAsiaTheme="minorEastAsia" w:cstheme="minorHAnsi"/>
              <w:noProof/>
              <w:sz w:val="24"/>
              <w:szCs w:val="24"/>
              <w:lang w:eastAsia="en-GB"/>
            </w:rPr>
          </w:pPr>
          <w:hyperlink w:anchor="_Toc149043879" w:history="1">
            <w:r w:rsidR="00F6065B" w:rsidRPr="004B6A4F">
              <w:rPr>
                <w:rStyle w:val="Hyperlink"/>
                <w:rFonts w:cstheme="minorHAnsi"/>
                <w:noProof/>
                <w:sz w:val="24"/>
                <w:szCs w:val="24"/>
              </w:rPr>
              <w:t>5.1.1 Cerințe privind eligibilitatea solicitanților și a partenerilor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_Toc149043879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31</w:t>
            </w:r>
            <w:r w:rsidR="00F6065B" w:rsidRPr="004B6A4F">
              <w:rPr>
                <w:rFonts w:cstheme="minorHAnsi"/>
                <w:noProof/>
                <w:webHidden/>
                <w:sz w:val="24"/>
                <w:szCs w:val="24"/>
              </w:rPr>
              <w:fldChar w:fldCharType="end"/>
            </w:r>
          </w:hyperlink>
        </w:p>
        <w:p w14:paraId="6CFA9DD6" w14:textId="121E1289" w:rsidR="00F6065B" w:rsidRPr="004B6A4F" w:rsidRDefault="004F3D74">
          <w:pPr>
            <w:pStyle w:val="TOC3"/>
            <w:tabs>
              <w:tab w:val="right" w:leader="dot" w:pos="9016"/>
            </w:tabs>
            <w:rPr>
              <w:rFonts w:eastAsiaTheme="minorEastAsia" w:cstheme="minorHAnsi"/>
              <w:noProof/>
              <w:sz w:val="24"/>
              <w:szCs w:val="24"/>
              <w:lang w:eastAsia="en-GB"/>
            </w:rPr>
          </w:pPr>
          <w:hyperlink w:anchor="_Toc149043880" w:history="1">
            <w:r w:rsidR="00F6065B" w:rsidRPr="004B6A4F">
              <w:rPr>
                <w:rStyle w:val="Hyperlink"/>
                <w:rFonts w:cstheme="minorHAnsi"/>
                <w:noProof/>
                <w:sz w:val="24"/>
                <w:szCs w:val="24"/>
              </w:rPr>
              <w:t>5.1.2 Categorii de solicitanți eligibili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36</w:t>
            </w:r>
            <w:r w:rsidR="00F6065B" w:rsidRPr="004B6A4F">
              <w:rPr>
                <w:rFonts w:cstheme="minorHAnsi"/>
                <w:noProof/>
                <w:webHidden/>
                <w:sz w:val="24"/>
                <w:szCs w:val="24"/>
              </w:rPr>
              <w:fldChar w:fldCharType="end"/>
            </w:r>
          </w:hyperlink>
        </w:p>
        <w:p w14:paraId="65860A3C" w14:textId="3EB4405D" w:rsidR="00F6065B" w:rsidRPr="004B6A4F" w:rsidRDefault="004F3D74">
          <w:pPr>
            <w:pStyle w:val="TOC3"/>
            <w:tabs>
              <w:tab w:val="left" w:pos="1320"/>
              <w:tab w:val="right" w:leader="dot" w:pos="9016"/>
            </w:tabs>
            <w:rPr>
              <w:rFonts w:eastAsiaTheme="minorEastAsia" w:cstheme="minorHAnsi"/>
              <w:noProof/>
              <w:sz w:val="24"/>
              <w:szCs w:val="24"/>
              <w:lang w:eastAsia="en-GB"/>
            </w:rPr>
          </w:pPr>
          <w:hyperlink w:anchor="_Toc149043881" w:history="1">
            <w:r w:rsidR="00F6065B" w:rsidRPr="004B6A4F">
              <w:rPr>
                <w:rStyle w:val="Hyperlink"/>
                <w:rFonts w:cstheme="minorHAnsi"/>
                <w:noProof/>
                <w:sz w:val="24"/>
                <w:szCs w:val="24"/>
              </w:rPr>
              <w:t>5.1.3</w:t>
            </w:r>
            <w:r w:rsidR="00F6065B" w:rsidRPr="004B6A4F">
              <w:rPr>
                <w:rFonts w:eastAsiaTheme="minorEastAsia" w:cstheme="minorHAnsi"/>
                <w:noProof/>
                <w:sz w:val="24"/>
                <w:szCs w:val="24"/>
                <w:lang w:eastAsia="en-GB"/>
              </w:rPr>
              <w:tab/>
            </w:r>
            <w:r w:rsidR="00F6065B" w:rsidRPr="004B6A4F">
              <w:rPr>
                <w:rStyle w:val="Hyperlink"/>
                <w:rFonts w:cstheme="minorHAnsi"/>
                <w:noProof/>
                <w:sz w:val="24"/>
                <w:szCs w:val="24"/>
              </w:rPr>
              <w:t>Categorii de parteneri eligibili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36</w:t>
            </w:r>
            <w:r w:rsidR="00F6065B" w:rsidRPr="004B6A4F">
              <w:rPr>
                <w:rFonts w:cstheme="minorHAnsi"/>
                <w:noProof/>
                <w:webHidden/>
                <w:sz w:val="24"/>
                <w:szCs w:val="24"/>
              </w:rPr>
              <w:fldChar w:fldCharType="end"/>
            </w:r>
          </w:hyperlink>
        </w:p>
        <w:p w14:paraId="6243846C" w14:textId="7A5149C1" w:rsidR="00F6065B" w:rsidRPr="004B6A4F" w:rsidRDefault="004F3D74">
          <w:pPr>
            <w:pStyle w:val="TOC3"/>
            <w:tabs>
              <w:tab w:val="right" w:leader="dot" w:pos="9016"/>
            </w:tabs>
            <w:rPr>
              <w:rFonts w:eastAsiaTheme="minorEastAsia" w:cstheme="minorHAnsi"/>
              <w:noProof/>
              <w:sz w:val="24"/>
              <w:szCs w:val="24"/>
              <w:lang w:eastAsia="en-GB"/>
            </w:rPr>
          </w:pPr>
          <w:hyperlink w:anchor="_Toc149043882" w:history="1">
            <w:r w:rsidR="00F6065B" w:rsidRPr="004B6A4F">
              <w:rPr>
                <w:rStyle w:val="Hyperlink"/>
                <w:rFonts w:cstheme="minorHAnsi"/>
                <w:noProof/>
                <w:sz w:val="24"/>
                <w:szCs w:val="24"/>
              </w:rPr>
              <w:t>5.1.4 Reguli privind parteneriatul</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533C2143" w14:textId="3477F498" w:rsidR="00F6065B" w:rsidRPr="004B6A4F" w:rsidRDefault="004F3D74" w:rsidP="001A6B4A">
          <w:pPr>
            <w:pStyle w:val="TOC2"/>
            <w:rPr>
              <w:rFonts w:eastAsiaTheme="minorEastAsia" w:cstheme="minorHAnsi"/>
              <w:noProof/>
              <w:sz w:val="24"/>
              <w:szCs w:val="24"/>
              <w:lang w:eastAsia="en-GB"/>
            </w:rPr>
          </w:pPr>
          <w:hyperlink w:anchor="_Toc149043883" w:history="1">
            <w:r w:rsidR="00F6065B" w:rsidRPr="004B6A4F">
              <w:rPr>
                <w:rStyle w:val="Hyperlink"/>
                <w:rFonts w:cstheme="minorHAnsi"/>
                <w:noProof/>
                <w:sz w:val="24"/>
                <w:szCs w:val="24"/>
              </w:rPr>
              <w:t>5.2 Eligibilitatea activităților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44D4F51C" w14:textId="0A7BED31" w:rsidR="00F6065B" w:rsidRPr="004B6A4F" w:rsidRDefault="004F3D74">
          <w:pPr>
            <w:pStyle w:val="TOC3"/>
            <w:tabs>
              <w:tab w:val="right" w:leader="dot" w:pos="9016"/>
            </w:tabs>
            <w:rPr>
              <w:rFonts w:eastAsiaTheme="minorEastAsia" w:cstheme="minorHAnsi"/>
              <w:noProof/>
              <w:sz w:val="24"/>
              <w:szCs w:val="24"/>
              <w:lang w:eastAsia="en-GB"/>
            </w:rPr>
          </w:pPr>
          <w:hyperlink w:anchor="_Toc149043884" w:history="1">
            <w:r w:rsidR="00F6065B" w:rsidRPr="004B6A4F">
              <w:rPr>
                <w:rStyle w:val="Hyperlink"/>
                <w:rFonts w:cstheme="minorHAnsi"/>
                <w:noProof/>
                <w:sz w:val="24"/>
                <w:szCs w:val="24"/>
              </w:rPr>
              <w:t>5.2.1 Cerințe generale privind eligibilitatea activităților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37</w:t>
            </w:r>
            <w:r w:rsidR="00F6065B" w:rsidRPr="004B6A4F">
              <w:rPr>
                <w:rFonts w:cstheme="minorHAnsi"/>
                <w:noProof/>
                <w:webHidden/>
                <w:sz w:val="24"/>
                <w:szCs w:val="24"/>
              </w:rPr>
              <w:fldChar w:fldCharType="end"/>
            </w:r>
          </w:hyperlink>
        </w:p>
        <w:p w14:paraId="38CC10FC" w14:textId="75E8D93D" w:rsidR="00F6065B" w:rsidRPr="004B6A4F" w:rsidRDefault="004F3D74">
          <w:pPr>
            <w:pStyle w:val="TOC3"/>
            <w:tabs>
              <w:tab w:val="right" w:leader="dot" w:pos="9016"/>
            </w:tabs>
            <w:rPr>
              <w:rFonts w:eastAsiaTheme="minorEastAsia" w:cstheme="minorHAnsi"/>
              <w:noProof/>
              <w:sz w:val="24"/>
              <w:szCs w:val="24"/>
              <w:lang w:eastAsia="en-GB"/>
            </w:rPr>
          </w:pPr>
          <w:hyperlink w:anchor="_Toc149043885" w:history="1">
            <w:r w:rsidR="00F6065B" w:rsidRPr="004B6A4F">
              <w:rPr>
                <w:rStyle w:val="Hyperlink"/>
                <w:rFonts w:cstheme="minorHAnsi"/>
                <w:noProof/>
                <w:sz w:val="24"/>
                <w:szCs w:val="24"/>
              </w:rPr>
              <w:t>5.2.2 Activități 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38</w:t>
            </w:r>
            <w:r w:rsidR="00F6065B" w:rsidRPr="004B6A4F">
              <w:rPr>
                <w:rFonts w:cstheme="minorHAnsi"/>
                <w:noProof/>
                <w:webHidden/>
                <w:sz w:val="24"/>
                <w:szCs w:val="24"/>
              </w:rPr>
              <w:fldChar w:fldCharType="end"/>
            </w:r>
          </w:hyperlink>
        </w:p>
        <w:p w14:paraId="07B456E9" w14:textId="1F0F3054" w:rsidR="00F6065B" w:rsidRPr="004B6A4F" w:rsidRDefault="004F3D74">
          <w:pPr>
            <w:pStyle w:val="TOC3"/>
            <w:tabs>
              <w:tab w:val="right" w:leader="dot" w:pos="9016"/>
            </w:tabs>
            <w:rPr>
              <w:rFonts w:eastAsiaTheme="minorEastAsia" w:cstheme="minorHAnsi"/>
              <w:noProof/>
              <w:sz w:val="24"/>
              <w:szCs w:val="24"/>
              <w:lang w:eastAsia="en-GB"/>
            </w:rPr>
          </w:pPr>
          <w:hyperlink w:anchor="_Toc149043886" w:history="1">
            <w:r w:rsidR="00F6065B" w:rsidRPr="004B6A4F">
              <w:rPr>
                <w:rStyle w:val="Hyperlink"/>
                <w:rFonts w:cstheme="minorHAnsi"/>
                <w:noProof/>
                <w:sz w:val="24"/>
                <w:szCs w:val="24"/>
              </w:rPr>
              <w:t>5.2.3 Activitatea de bază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45</w:t>
            </w:r>
            <w:r w:rsidR="00F6065B" w:rsidRPr="004B6A4F">
              <w:rPr>
                <w:rFonts w:cstheme="minorHAnsi"/>
                <w:noProof/>
                <w:webHidden/>
                <w:sz w:val="24"/>
                <w:szCs w:val="24"/>
              </w:rPr>
              <w:fldChar w:fldCharType="end"/>
            </w:r>
          </w:hyperlink>
        </w:p>
        <w:p w14:paraId="2C76E770" w14:textId="1DA9418B" w:rsidR="00F6065B" w:rsidRPr="004B6A4F" w:rsidRDefault="004F3D74">
          <w:pPr>
            <w:pStyle w:val="TOC3"/>
            <w:tabs>
              <w:tab w:val="right" w:leader="dot" w:pos="9016"/>
            </w:tabs>
            <w:rPr>
              <w:rFonts w:eastAsiaTheme="minorEastAsia" w:cstheme="minorHAnsi"/>
              <w:noProof/>
              <w:sz w:val="24"/>
              <w:szCs w:val="24"/>
              <w:lang w:eastAsia="en-GB"/>
            </w:rPr>
          </w:pPr>
          <w:hyperlink w:anchor="_Toc149043887" w:history="1">
            <w:r w:rsidR="00F6065B" w:rsidRPr="004B6A4F">
              <w:rPr>
                <w:rStyle w:val="Hyperlink"/>
                <w:rFonts w:cstheme="minorHAnsi"/>
                <w:noProof/>
                <w:sz w:val="24"/>
                <w:szCs w:val="24"/>
              </w:rPr>
              <w:t>5.2.4 Activități neeligibile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46</w:t>
            </w:r>
            <w:r w:rsidR="00F6065B" w:rsidRPr="004B6A4F">
              <w:rPr>
                <w:rFonts w:cstheme="minorHAnsi"/>
                <w:noProof/>
                <w:webHidden/>
                <w:sz w:val="24"/>
                <w:szCs w:val="24"/>
              </w:rPr>
              <w:fldChar w:fldCharType="end"/>
            </w:r>
          </w:hyperlink>
        </w:p>
        <w:p w14:paraId="68996F67" w14:textId="31D8FD33" w:rsidR="00F6065B" w:rsidRPr="004B6A4F" w:rsidRDefault="004F3D74" w:rsidP="001A6B4A">
          <w:pPr>
            <w:pStyle w:val="TOC2"/>
            <w:rPr>
              <w:rFonts w:eastAsiaTheme="minorEastAsia" w:cstheme="minorHAnsi"/>
              <w:noProof/>
              <w:sz w:val="24"/>
              <w:szCs w:val="24"/>
              <w:lang w:eastAsia="en-GB"/>
            </w:rPr>
          </w:pPr>
          <w:hyperlink w:anchor="_Toc149043888" w:history="1">
            <w:r w:rsidR="00F6065B" w:rsidRPr="004B6A4F">
              <w:rPr>
                <w:rStyle w:val="Hyperlink"/>
                <w:rFonts w:cstheme="minorHAnsi"/>
                <w:noProof/>
                <w:sz w:val="24"/>
                <w:szCs w:val="24"/>
              </w:rPr>
              <w:t>5.3 Eligibilitatea cheltuielilor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47</w:t>
            </w:r>
            <w:r w:rsidR="00F6065B" w:rsidRPr="004B6A4F">
              <w:rPr>
                <w:rFonts w:cstheme="minorHAnsi"/>
                <w:noProof/>
                <w:webHidden/>
                <w:sz w:val="24"/>
                <w:szCs w:val="24"/>
              </w:rPr>
              <w:fldChar w:fldCharType="end"/>
            </w:r>
          </w:hyperlink>
        </w:p>
        <w:p w14:paraId="6153B9B4" w14:textId="1278B025" w:rsidR="00F6065B" w:rsidRPr="004B6A4F" w:rsidRDefault="004F3D74">
          <w:pPr>
            <w:pStyle w:val="TOC3"/>
            <w:tabs>
              <w:tab w:val="right" w:leader="dot" w:pos="9016"/>
            </w:tabs>
            <w:rPr>
              <w:rFonts w:eastAsiaTheme="minorEastAsia" w:cstheme="minorHAnsi"/>
              <w:noProof/>
              <w:sz w:val="24"/>
              <w:szCs w:val="24"/>
              <w:lang w:eastAsia="en-GB"/>
            </w:rPr>
          </w:pPr>
          <w:hyperlink w:anchor="_Toc149043889" w:history="1">
            <w:r w:rsidR="00F6065B" w:rsidRPr="004B6A4F">
              <w:rPr>
                <w:rStyle w:val="Hyperlink"/>
                <w:rFonts w:cstheme="minorHAnsi"/>
                <w:noProof/>
                <w:sz w:val="24"/>
                <w:szCs w:val="24"/>
              </w:rPr>
              <w:t>5.3.1. Baza legală pentru stabilirea eligibilității cheltuielilor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_Toc149043889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47</w:t>
            </w:r>
            <w:r w:rsidR="00F6065B" w:rsidRPr="004B6A4F">
              <w:rPr>
                <w:rFonts w:cstheme="minorHAnsi"/>
                <w:noProof/>
                <w:webHidden/>
                <w:sz w:val="24"/>
                <w:szCs w:val="24"/>
              </w:rPr>
              <w:fldChar w:fldCharType="end"/>
            </w:r>
          </w:hyperlink>
        </w:p>
        <w:p w14:paraId="64080ED2" w14:textId="107D41A2" w:rsidR="00F6065B" w:rsidRPr="004B6A4F" w:rsidRDefault="004F3D74">
          <w:pPr>
            <w:pStyle w:val="TOC3"/>
            <w:tabs>
              <w:tab w:val="right" w:leader="dot" w:pos="9016"/>
            </w:tabs>
            <w:rPr>
              <w:rFonts w:eastAsiaTheme="minorEastAsia" w:cstheme="minorHAnsi"/>
              <w:noProof/>
              <w:sz w:val="24"/>
              <w:szCs w:val="24"/>
              <w:lang w:eastAsia="en-GB"/>
            </w:rPr>
          </w:pPr>
          <w:hyperlink w:anchor="_Toc149043890" w:history="1">
            <w:r w:rsidR="00F6065B" w:rsidRPr="004B6A4F">
              <w:rPr>
                <w:rStyle w:val="Hyperlink"/>
                <w:rFonts w:cstheme="minorHAnsi"/>
                <w:noProof/>
                <w:sz w:val="24"/>
                <w:szCs w:val="24"/>
              </w:rPr>
              <w:t>5.3.2. Categorii și plafoane de cheltuieli 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48</w:t>
            </w:r>
            <w:r w:rsidR="00F6065B" w:rsidRPr="004B6A4F">
              <w:rPr>
                <w:rFonts w:cstheme="minorHAnsi"/>
                <w:noProof/>
                <w:webHidden/>
                <w:sz w:val="24"/>
                <w:szCs w:val="24"/>
              </w:rPr>
              <w:fldChar w:fldCharType="end"/>
            </w:r>
          </w:hyperlink>
        </w:p>
        <w:p w14:paraId="242D85BA" w14:textId="5FC27A22" w:rsidR="00F6065B" w:rsidRPr="004B6A4F" w:rsidRDefault="004F3D74">
          <w:pPr>
            <w:pStyle w:val="TOC3"/>
            <w:tabs>
              <w:tab w:val="right" w:leader="dot" w:pos="9016"/>
            </w:tabs>
            <w:rPr>
              <w:rFonts w:eastAsiaTheme="minorEastAsia" w:cstheme="minorHAnsi"/>
              <w:noProof/>
              <w:sz w:val="24"/>
              <w:szCs w:val="24"/>
              <w:lang w:eastAsia="en-GB"/>
            </w:rPr>
          </w:pPr>
          <w:hyperlink w:anchor="_Toc149043891" w:history="1">
            <w:r w:rsidR="00F6065B" w:rsidRPr="004B6A4F">
              <w:rPr>
                <w:rStyle w:val="Hyperlink"/>
                <w:rFonts w:cstheme="minorHAnsi"/>
                <w:noProof/>
                <w:sz w:val="24"/>
                <w:szCs w:val="24"/>
              </w:rPr>
              <w:t>5.3.3. Categorii de cheltuieli neeligibile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016FF895" w14:textId="66FABE6F" w:rsidR="00F6065B" w:rsidRPr="004B6A4F" w:rsidRDefault="004F3D74">
          <w:pPr>
            <w:pStyle w:val="TOC3"/>
            <w:tabs>
              <w:tab w:val="right" w:leader="dot" w:pos="9016"/>
            </w:tabs>
            <w:rPr>
              <w:rFonts w:eastAsiaTheme="minorEastAsia" w:cstheme="minorHAnsi"/>
              <w:noProof/>
              <w:sz w:val="24"/>
              <w:szCs w:val="24"/>
              <w:lang w:eastAsia="en-GB"/>
            </w:rPr>
          </w:pPr>
          <w:hyperlink w:anchor="_Toc149043892" w:history="1">
            <w:r w:rsidR="00F6065B" w:rsidRPr="004B6A4F">
              <w:rPr>
                <w:rStyle w:val="Hyperlink"/>
                <w:rFonts w:cstheme="minorHAnsi"/>
                <w:noProof/>
                <w:sz w:val="24"/>
                <w:szCs w:val="24"/>
              </w:rPr>
              <w:t>5.3.4 Opțiuni de costuri simplificate. Costuri directe și costuri indirecte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3FA00E99" w14:textId="11870939" w:rsidR="00F6065B" w:rsidRPr="004B6A4F" w:rsidRDefault="004F3D74">
          <w:pPr>
            <w:pStyle w:val="TOC3"/>
            <w:tabs>
              <w:tab w:val="right" w:leader="dot" w:pos="9016"/>
            </w:tabs>
            <w:rPr>
              <w:rFonts w:eastAsiaTheme="minorEastAsia" w:cstheme="minorHAnsi"/>
              <w:noProof/>
              <w:sz w:val="24"/>
              <w:szCs w:val="24"/>
              <w:lang w:eastAsia="en-GB"/>
            </w:rPr>
          </w:pPr>
          <w:hyperlink w:anchor="_Toc149043893" w:history="1">
            <w:r w:rsidR="00F6065B" w:rsidRPr="004B6A4F">
              <w:rPr>
                <w:rStyle w:val="Hyperlink"/>
                <w:rFonts w:cstheme="minorHAnsi"/>
                <w:noProof/>
                <w:sz w:val="24"/>
                <w:szCs w:val="24"/>
              </w:rPr>
              <w:t>5.3.5 Opțiuni de costuri simplificate. Costuri unitare/sume forfetare și rate forfetare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7A5CCC56" w14:textId="481FCBEA" w:rsidR="00F6065B" w:rsidRPr="004B6A4F" w:rsidRDefault="004F3D74">
          <w:pPr>
            <w:pStyle w:val="TOC3"/>
            <w:tabs>
              <w:tab w:val="right" w:leader="dot" w:pos="9016"/>
            </w:tabs>
            <w:rPr>
              <w:rFonts w:eastAsiaTheme="minorEastAsia" w:cstheme="minorHAnsi"/>
              <w:noProof/>
              <w:sz w:val="24"/>
              <w:szCs w:val="24"/>
              <w:lang w:eastAsia="en-GB"/>
            </w:rPr>
          </w:pPr>
          <w:hyperlink w:anchor="_Toc149043894" w:history="1">
            <w:r w:rsidR="00F6065B" w:rsidRPr="004B6A4F">
              <w:rPr>
                <w:rStyle w:val="Hyperlink"/>
                <w:rFonts w:cstheme="minorHAnsi"/>
                <w:noProof/>
                <w:sz w:val="24"/>
                <w:szCs w:val="24"/>
              </w:rPr>
              <w:t>5.3.6 Finanțare nelegată de costuri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5517F2DB" w14:textId="269701F9" w:rsidR="00F6065B" w:rsidRPr="004B6A4F" w:rsidRDefault="004F3D74" w:rsidP="001A6B4A">
          <w:pPr>
            <w:pStyle w:val="TOC2"/>
            <w:rPr>
              <w:rFonts w:eastAsiaTheme="minorEastAsia" w:cstheme="minorHAnsi"/>
              <w:noProof/>
              <w:sz w:val="24"/>
              <w:szCs w:val="24"/>
              <w:lang w:eastAsia="en-GB"/>
            </w:rPr>
          </w:pPr>
          <w:hyperlink w:anchor="_Toc149043895" w:history="1">
            <w:r w:rsidR="00F6065B" w:rsidRPr="004B6A4F">
              <w:rPr>
                <w:rStyle w:val="Hyperlink"/>
                <w:rFonts w:cstheme="minorHAnsi"/>
                <w:noProof/>
                <w:sz w:val="24"/>
                <w:szCs w:val="24"/>
              </w:rPr>
              <w:t>5.4 Valoarea minimă și maximă eligibilă/nerambursabilă a unui proiect</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52</w:t>
            </w:r>
            <w:r w:rsidR="00F6065B" w:rsidRPr="004B6A4F">
              <w:rPr>
                <w:rFonts w:cstheme="minorHAnsi"/>
                <w:noProof/>
                <w:webHidden/>
                <w:sz w:val="24"/>
                <w:szCs w:val="24"/>
              </w:rPr>
              <w:fldChar w:fldCharType="end"/>
            </w:r>
          </w:hyperlink>
        </w:p>
        <w:p w14:paraId="12CC9FE4" w14:textId="722B6AB3" w:rsidR="00F6065B" w:rsidRPr="004B6A4F" w:rsidRDefault="004F3D74" w:rsidP="001A6B4A">
          <w:pPr>
            <w:pStyle w:val="TOC2"/>
            <w:rPr>
              <w:rFonts w:eastAsiaTheme="minorEastAsia" w:cstheme="minorHAnsi"/>
              <w:noProof/>
              <w:sz w:val="24"/>
              <w:szCs w:val="24"/>
              <w:lang w:eastAsia="en-GB"/>
            </w:rPr>
          </w:pPr>
          <w:hyperlink w:anchor="_Toc149043896" w:history="1">
            <w:r w:rsidR="00F6065B" w:rsidRPr="004B6A4F">
              <w:rPr>
                <w:rStyle w:val="Hyperlink"/>
                <w:rFonts w:cstheme="minorHAnsi"/>
                <w:noProof/>
                <w:sz w:val="24"/>
                <w:szCs w:val="24"/>
              </w:rPr>
              <w:t>5.5 Cuantumul cofinanțării acordate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4F1EA99F" w14:textId="24BF7DA7" w:rsidR="00F6065B" w:rsidRPr="004B6A4F" w:rsidRDefault="004F3D74" w:rsidP="001A6B4A">
          <w:pPr>
            <w:pStyle w:val="TOC2"/>
            <w:rPr>
              <w:rFonts w:eastAsiaTheme="minorEastAsia" w:cstheme="minorHAnsi"/>
              <w:noProof/>
              <w:sz w:val="24"/>
              <w:szCs w:val="24"/>
              <w:lang w:eastAsia="en-GB"/>
            </w:rPr>
          </w:pPr>
          <w:hyperlink w:anchor="_Toc149043897" w:history="1">
            <w:r w:rsidR="00F6065B" w:rsidRPr="004B6A4F">
              <w:rPr>
                <w:rStyle w:val="Hyperlink"/>
                <w:rFonts w:cstheme="minorHAnsi"/>
                <w:noProof/>
                <w:sz w:val="24"/>
                <w:szCs w:val="24"/>
              </w:rPr>
              <w:t>5.6 Durata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665E10A7" w14:textId="1354B6F2" w:rsidR="00F6065B" w:rsidRPr="004B6A4F" w:rsidRDefault="004F3D74" w:rsidP="001A6B4A">
          <w:pPr>
            <w:pStyle w:val="TOC2"/>
            <w:rPr>
              <w:rFonts w:eastAsiaTheme="minorEastAsia" w:cstheme="minorHAnsi"/>
              <w:noProof/>
              <w:sz w:val="24"/>
              <w:szCs w:val="24"/>
              <w:lang w:eastAsia="en-GB"/>
            </w:rPr>
          </w:pPr>
          <w:hyperlink w:anchor="_Toc149043898" w:history="1">
            <w:r w:rsidR="00F6065B" w:rsidRPr="004B6A4F">
              <w:rPr>
                <w:rStyle w:val="Hyperlink"/>
                <w:rFonts w:cstheme="minorHAnsi"/>
                <w:noProof/>
                <w:sz w:val="24"/>
                <w:szCs w:val="24"/>
              </w:rPr>
              <w:t>5.7 Alte cerințe de eligibilitate 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_Toc149043898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53</w:t>
            </w:r>
            <w:r w:rsidR="00F6065B" w:rsidRPr="004B6A4F">
              <w:rPr>
                <w:rFonts w:cstheme="minorHAnsi"/>
                <w:noProof/>
                <w:webHidden/>
                <w:sz w:val="24"/>
                <w:szCs w:val="24"/>
              </w:rPr>
              <w:fldChar w:fldCharType="end"/>
            </w:r>
          </w:hyperlink>
        </w:p>
        <w:p w14:paraId="41B1B2FB" w14:textId="4376033B" w:rsidR="00F6065B" w:rsidRPr="004B6A4F" w:rsidRDefault="004F3D74" w:rsidP="007517CC">
          <w:pPr>
            <w:pStyle w:val="TOC1"/>
            <w:rPr>
              <w:rFonts w:eastAsiaTheme="minorEastAsia"/>
              <w:lang w:eastAsia="en-GB"/>
            </w:rPr>
          </w:pPr>
          <w:hyperlink w:anchor="_Toc149043899" w:history="1">
            <w:r w:rsidR="00F6065B" w:rsidRPr="004B6A4F">
              <w:rPr>
                <w:rStyle w:val="Hyperlink"/>
                <w:b/>
                <w:bCs/>
              </w:rPr>
              <w:t>6. INDICATORI DE ETAPĂ</w:t>
            </w:r>
            <w:r w:rsidR="00F6065B" w:rsidRPr="004B6A4F">
              <w:rPr>
                <w:webHidden/>
              </w:rPr>
              <w:tab/>
            </w:r>
            <w:r w:rsidR="00F6065B" w:rsidRPr="004B6A4F">
              <w:rPr>
                <w:webHidden/>
              </w:rPr>
              <w:fldChar w:fldCharType="begin"/>
            </w:r>
            <w:r w:rsidR="00F6065B" w:rsidRPr="004B6A4F">
              <w:rPr>
                <w:webHidden/>
              </w:rPr>
              <w:instrText xml:space="preserve"> PAGEREF _Toc149043899 \h </w:instrText>
            </w:r>
            <w:r w:rsidR="00F6065B" w:rsidRPr="004B6A4F">
              <w:rPr>
                <w:webHidden/>
              </w:rPr>
            </w:r>
            <w:r w:rsidR="00F6065B" w:rsidRPr="004B6A4F">
              <w:rPr>
                <w:webHidden/>
              </w:rPr>
              <w:fldChar w:fldCharType="separate"/>
            </w:r>
            <w:r w:rsidR="00DB543D">
              <w:rPr>
                <w:webHidden/>
              </w:rPr>
              <w:t>60</w:t>
            </w:r>
            <w:r w:rsidR="00F6065B" w:rsidRPr="004B6A4F">
              <w:rPr>
                <w:webHidden/>
              </w:rPr>
              <w:fldChar w:fldCharType="end"/>
            </w:r>
          </w:hyperlink>
        </w:p>
        <w:p w14:paraId="592C18A1" w14:textId="00574902" w:rsidR="00F6065B" w:rsidRPr="004B6A4F" w:rsidRDefault="004F3D74" w:rsidP="007517CC">
          <w:pPr>
            <w:pStyle w:val="TOC1"/>
            <w:rPr>
              <w:rFonts w:eastAsiaTheme="minorEastAsia"/>
              <w:lang w:eastAsia="en-GB"/>
            </w:rPr>
          </w:pPr>
          <w:hyperlink w:anchor="_Toc149043900" w:history="1">
            <w:r w:rsidR="00F6065B" w:rsidRPr="004B6A4F">
              <w:rPr>
                <w:rStyle w:val="Hyperlink"/>
                <w:b/>
                <w:bCs/>
              </w:rPr>
              <w:t>7. COMPLETAREA ȘI DEPUNEREA CERERILOR DE FINANȚARE</w:t>
            </w:r>
            <w:r w:rsidR="00F6065B" w:rsidRPr="004B6A4F">
              <w:rPr>
                <w:webHidden/>
              </w:rPr>
              <w:tab/>
            </w:r>
            <w:r w:rsidR="00F6065B" w:rsidRPr="004B6A4F">
              <w:rPr>
                <w:webHidden/>
              </w:rPr>
              <w:fldChar w:fldCharType="begin"/>
            </w:r>
            <w:r w:rsidR="00F6065B" w:rsidRPr="004B6A4F">
              <w:rPr>
                <w:webHidden/>
              </w:rPr>
              <w:instrText xml:space="preserve"> PAGEREF _Toc149043900 \h </w:instrText>
            </w:r>
            <w:r w:rsidR="00F6065B" w:rsidRPr="004B6A4F">
              <w:rPr>
                <w:webHidden/>
              </w:rPr>
            </w:r>
            <w:r w:rsidR="00F6065B" w:rsidRPr="004B6A4F">
              <w:rPr>
                <w:webHidden/>
              </w:rPr>
              <w:fldChar w:fldCharType="separate"/>
            </w:r>
            <w:r w:rsidR="00DB543D">
              <w:rPr>
                <w:webHidden/>
              </w:rPr>
              <w:t>62</w:t>
            </w:r>
            <w:r w:rsidR="00F6065B" w:rsidRPr="004B6A4F">
              <w:rPr>
                <w:webHidden/>
              </w:rPr>
              <w:fldChar w:fldCharType="end"/>
            </w:r>
          </w:hyperlink>
        </w:p>
        <w:p w14:paraId="0BB9C357" w14:textId="0AD5FB13" w:rsidR="00F6065B" w:rsidRPr="004B6A4F" w:rsidRDefault="004F3D74" w:rsidP="001A6B4A">
          <w:pPr>
            <w:pStyle w:val="TOC2"/>
            <w:rPr>
              <w:rFonts w:eastAsiaTheme="minorEastAsia" w:cstheme="minorHAnsi"/>
              <w:noProof/>
              <w:sz w:val="24"/>
              <w:szCs w:val="24"/>
              <w:lang w:eastAsia="en-GB"/>
            </w:rPr>
          </w:pPr>
          <w:hyperlink w:anchor="_Toc149043901" w:history="1">
            <w:r w:rsidR="00F6065B" w:rsidRPr="004B6A4F">
              <w:rPr>
                <w:rStyle w:val="Hyperlink"/>
                <w:rFonts w:cstheme="minorHAnsi"/>
                <w:noProof/>
                <w:sz w:val="24"/>
                <w:szCs w:val="24"/>
              </w:rPr>
              <w:t>7.1. Completarea formularului cererii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62</w:t>
            </w:r>
            <w:r w:rsidR="00F6065B" w:rsidRPr="004B6A4F">
              <w:rPr>
                <w:rFonts w:cstheme="minorHAnsi"/>
                <w:noProof/>
                <w:webHidden/>
                <w:sz w:val="24"/>
                <w:szCs w:val="24"/>
              </w:rPr>
              <w:fldChar w:fldCharType="end"/>
            </w:r>
          </w:hyperlink>
        </w:p>
        <w:p w14:paraId="708794D4" w14:textId="7FDD29C7" w:rsidR="00F6065B" w:rsidRPr="004B6A4F" w:rsidRDefault="004F3D74" w:rsidP="001A6B4A">
          <w:pPr>
            <w:pStyle w:val="TOC2"/>
            <w:rPr>
              <w:rFonts w:eastAsiaTheme="minorEastAsia" w:cstheme="minorHAnsi"/>
              <w:noProof/>
              <w:sz w:val="24"/>
              <w:szCs w:val="24"/>
              <w:lang w:eastAsia="en-GB"/>
            </w:rPr>
          </w:pPr>
          <w:hyperlink w:anchor="_Toc149043902" w:history="1">
            <w:r w:rsidR="00F6065B" w:rsidRPr="004B6A4F">
              <w:rPr>
                <w:rStyle w:val="Hyperlink"/>
                <w:rFonts w:cstheme="minorHAnsi"/>
                <w:noProof/>
                <w:sz w:val="24"/>
                <w:szCs w:val="24"/>
              </w:rPr>
              <w:t>7.2 Limba utilizată în completarea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63</w:t>
            </w:r>
            <w:r w:rsidR="00F6065B" w:rsidRPr="004B6A4F">
              <w:rPr>
                <w:rFonts w:cstheme="minorHAnsi"/>
                <w:noProof/>
                <w:webHidden/>
                <w:sz w:val="24"/>
                <w:szCs w:val="24"/>
              </w:rPr>
              <w:fldChar w:fldCharType="end"/>
            </w:r>
          </w:hyperlink>
        </w:p>
        <w:p w14:paraId="1C657A03" w14:textId="1714FCDA" w:rsidR="00F6065B" w:rsidRPr="004B6A4F" w:rsidRDefault="004F3D74" w:rsidP="001A6B4A">
          <w:pPr>
            <w:pStyle w:val="TOC2"/>
            <w:rPr>
              <w:rFonts w:eastAsiaTheme="minorEastAsia" w:cstheme="minorHAnsi"/>
              <w:noProof/>
              <w:sz w:val="24"/>
              <w:szCs w:val="24"/>
              <w:lang w:eastAsia="en-GB"/>
            </w:rPr>
          </w:pPr>
          <w:hyperlink w:anchor="_Toc149043903" w:history="1">
            <w:r w:rsidR="00F6065B" w:rsidRPr="004B6A4F">
              <w:rPr>
                <w:rStyle w:val="Hyperlink"/>
                <w:rFonts w:cstheme="minorHAnsi"/>
                <w:noProof/>
                <w:sz w:val="24"/>
                <w:szCs w:val="24"/>
              </w:rPr>
              <w:t>7.3 Metodologia de justificare și detaliere a bugetului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63</w:t>
            </w:r>
            <w:r w:rsidR="00F6065B" w:rsidRPr="004B6A4F">
              <w:rPr>
                <w:rFonts w:cstheme="minorHAnsi"/>
                <w:noProof/>
                <w:webHidden/>
                <w:sz w:val="24"/>
                <w:szCs w:val="24"/>
              </w:rPr>
              <w:fldChar w:fldCharType="end"/>
            </w:r>
          </w:hyperlink>
        </w:p>
        <w:p w14:paraId="7C067544" w14:textId="578EC07E" w:rsidR="00F6065B" w:rsidRPr="004B6A4F" w:rsidRDefault="004F3D74" w:rsidP="001A6B4A">
          <w:pPr>
            <w:pStyle w:val="TOC2"/>
            <w:rPr>
              <w:rFonts w:eastAsiaTheme="minorEastAsia" w:cstheme="minorHAnsi"/>
              <w:noProof/>
              <w:sz w:val="24"/>
              <w:szCs w:val="24"/>
              <w:lang w:eastAsia="en-GB"/>
            </w:rPr>
          </w:pPr>
          <w:hyperlink w:anchor="_Toc149043904" w:history="1">
            <w:r w:rsidR="00F6065B" w:rsidRPr="004B6A4F">
              <w:rPr>
                <w:rStyle w:val="Hyperlink"/>
                <w:rFonts w:cstheme="minorHAnsi"/>
                <w:noProof/>
                <w:sz w:val="24"/>
                <w:szCs w:val="24"/>
              </w:rPr>
              <w:t>7.4 Anexe și documente obligatorii la depunerea cererii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64</w:t>
            </w:r>
            <w:r w:rsidR="00F6065B" w:rsidRPr="004B6A4F">
              <w:rPr>
                <w:rFonts w:cstheme="minorHAnsi"/>
                <w:noProof/>
                <w:webHidden/>
                <w:sz w:val="24"/>
                <w:szCs w:val="24"/>
              </w:rPr>
              <w:fldChar w:fldCharType="end"/>
            </w:r>
          </w:hyperlink>
        </w:p>
        <w:p w14:paraId="1ECDAA0A" w14:textId="0FB4D707" w:rsidR="00F6065B" w:rsidRPr="004B6A4F" w:rsidRDefault="004F3D74" w:rsidP="001A6B4A">
          <w:pPr>
            <w:pStyle w:val="TOC2"/>
            <w:rPr>
              <w:rFonts w:eastAsiaTheme="minorEastAsia" w:cstheme="minorHAnsi"/>
              <w:noProof/>
              <w:sz w:val="24"/>
              <w:szCs w:val="24"/>
              <w:lang w:eastAsia="en-GB"/>
            </w:rPr>
          </w:pPr>
          <w:hyperlink w:anchor="_Toc149043905" w:history="1">
            <w:r w:rsidR="00F6065B" w:rsidRPr="004B6A4F">
              <w:rPr>
                <w:rStyle w:val="Hyperlink"/>
                <w:rFonts w:cstheme="minorHAnsi"/>
                <w:noProof/>
                <w:sz w:val="24"/>
                <w:szCs w:val="24"/>
              </w:rPr>
              <w:t>7.5 Aspecte administrative privind depunerea cererii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69</w:t>
            </w:r>
            <w:r w:rsidR="00F6065B" w:rsidRPr="004B6A4F">
              <w:rPr>
                <w:rFonts w:cstheme="minorHAnsi"/>
                <w:noProof/>
                <w:webHidden/>
                <w:sz w:val="24"/>
                <w:szCs w:val="24"/>
              </w:rPr>
              <w:fldChar w:fldCharType="end"/>
            </w:r>
          </w:hyperlink>
        </w:p>
        <w:p w14:paraId="530110AE" w14:textId="3B04B7D3" w:rsidR="00F6065B" w:rsidRPr="004B6A4F" w:rsidRDefault="004F3D74" w:rsidP="001A6B4A">
          <w:pPr>
            <w:pStyle w:val="TOC2"/>
            <w:rPr>
              <w:rFonts w:eastAsiaTheme="minorEastAsia" w:cstheme="minorHAnsi"/>
              <w:noProof/>
              <w:sz w:val="24"/>
              <w:szCs w:val="24"/>
              <w:lang w:eastAsia="en-GB"/>
            </w:rPr>
          </w:pPr>
          <w:hyperlink w:anchor="_Toc149043906" w:history="1">
            <w:r w:rsidR="00F6065B" w:rsidRPr="004B6A4F">
              <w:rPr>
                <w:rStyle w:val="Hyperlink"/>
                <w:rFonts w:cstheme="minorHAnsi"/>
                <w:noProof/>
                <w:sz w:val="24"/>
                <w:szCs w:val="24"/>
              </w:rPr>
              <w:t>7.6 Anexele și documente obligatorii la momentul contractării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70</w:t>
            </w:r>
            <w:r w:rsidR="00F6065B" w:rsidRPr="004B6A4F">
              <w:rPr>
                <w:rFonts w:cstheme="minorHAnsi"/>
                <w:noProof/>
                <w:webHidden/>
                <w:sz w:val="24"/>
                <w:szCs w:val="24"/>
              </w:rPr>
              <w:fldChar w:fldCharType="end"/>
            </w:r>
          </w:hyperlink>
        </w:p>
        <w:p w14:paraId="6AE9D540" w14:textId="6DB26848" w:rsidR="00F6065B" w:rsidRPr="004B6A4F" w:rsidRDefault="004F3D74" w:rsidP="001A6B4A">
          <w:pPr>
            <w:pStyle w:val="TOC2"/>
            <w:rPr>
              <w:rFonts w:eastAsiaTheme="minorEastAsia" w:cstheme="minorHAnsi"/>
              <w:noProof/>
              <w:sz w:val="24"/>
              <w:szCs w:val="24"/>
              <w:lang w:eastAsia="en-GB"/>
            </w:rPr>
          </w:pPr>
          <w:hyperlink w:anchor="_Toc149043907" w:history="1">
            <w:r w:rsidR="00F6065B" w:rsidRPr="004B6A4F">
              <w:rPr>
                <w:rStyle w:val="Hyperlink"/>
                <w:rFonts w:cstheme="minorHAnsi"/>
                <w:noProof/>
                <w:sz w:val="24"/>
                <w:szCs w:val="24"/>
              </w:rPr>
              <w:t>7.7 Renunțarea la cererea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74</w:t>
            </w:r>
            <w:r w:rsidR="00F6065B" w:rsidRPr="004B6A4F">
              <w:rPr>
                <w:rFonts w:cstheme="minorHAnsi"/>
                <w:noProof/>
                <w:webHidden/>
                <w:sz w:val="24"/>
                <w:szCs w:val="24"/>
              </w:rPr>
              <w:fldChar w:fldCharType="end"/>
            </w:r>
          </w:hyperlink>
        </w:p>
        <w:p w14:paraId="27A6E3A0" w14:textId="679CE783" w:rsidR="00F6065B" w:rsidRPr="004B6A4F" w:rsidRDefault="004F3D74" w:rsidP="007517CC">
          <w:pPr>
            <w:pStyle w:val="TOC1"/>
            <w:rPr>
              <w:rFonts w:eastAsiaTheme="minorEastAsia"/>
              <w:lang w:eastAsia="en-GB"/>
            </w:rPr>
          </w:pPr>
          <w:hyperlink w:anchor="_Toc149043908" w:history="1">
            <w:r w:rsidR="00F6065B" w:rsidRPr="004B6A4F">
              <w:rPr>
                <w:rStyle w:val="Hyperlink"/>
                <w:b/>
                <w:bCs/>
              </w:rPr>
              <w:t>8. PROCESUL DE EVALUARE, SELECȚIE ȘI CONTRACTARE A PROIECTELOR</w:t>
            </w:r>
            <w:r w:rsidR="00F6065B" w:rsidRPr="004B6A4F">
              <w:rPr>
                <w:webHidden/>
              </w:rPr>
              <w:tab/>
            </w:r>
            <w:r w:rsidR="00F6065B" w:rsidRPr="004B6A4F">
              <w:rPr>
                <w:webHidden/>
              </w:rPr>
              <w:fldChar w:fldCharType="begin"/>
            </w:r>
            <w:r w:rsidR="00F6065B" w:rsidRPr="004B6A4F">
              <w:rPr>
                <w:webHidden/>
              </w:rPr>
              <w:instrText xml:space="preserve"> PAGEREF _Toc149043908 \h </w:instrText>
            </w:r>
            <w:r w:rsidR="00F6065B" w:rsidRPr="004B6A4F">
              <w:rPr>
                <w:webHidden/>
              </w:rPr>
            </w:r>
            <w:r w:rsidR="00F6065B" w:rsidRPr="004B6A4F">
              <w:rPr>
                <w:webHidden/>
              </w:rPr>
              <w:fldChar w:fldCharType="separate"/>
            </w:r>
            <w:r w:rsidR="00DB543D">
              <w:rPr>
                <w:webHidden/>
              </w:rPr>
              <w:t>74</w:t>
            </w:r>
            <w:r w:rsidR="00F6065B" w:rsidRPr="004B6A4F">
              <w:rPr>
                <w:webHidden/>
              </w:rPr>
              <w:fldChar w:fldCharType="end"/>
            </w:r>
          </w:hyperlink>
        </w:p>
        <w:p w14:paraId="48772FD7" w14:textId="569FA551" w:rsidR="00F6065B" w:rsidRPr="004B6A4F" w:rsidRDefault="004F3D74" w:rsidP="001A6B4A">
          <w:pPr>
            <w:pStyle w:val="TOC2"/>
            <w:rPr>
              <w:rFonts w:eastAsiaTheme="minorEastAsia" w:cstheme="minorHAnsi"/>
              <w:noProof/>
              <w:sz w:val="24"/>
              <w:szCs w:val="24"/>
              <w:lang w:eastAsia="en-GB"/>
            </w:rPr>
          </w:pPr>
          <w:hyperlink w:anchor="_Toc149043909" w:history="1">
            <w:r w:rsidR="00F6065B" w:rsidRPr="004B6A4F">
              <w:rPr>
                <w:rStyle w:val="Hyperlink"/>
                <w:rFonts w:cstheme="minorHAnsi"/>
                <w:noProof/>
                <w:sz w:val="24"/>
                <w:szCs w:val="24"/>
              </w:rPr>
              <w:t>8.1. Principalele etape ale procesului de evaluare, selecție și contractare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_Toc149043909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74</w:t>
            </w:r>
            <w:r w:rsidR="00F6065B" w:rsidRPr="004B6A4F">
              <w:rPr>
                <w:rFonts w:cstheme="minorHAnsi"/>
                <w:noProof/>
                <w:webHidden/>
                <w:sz w:val="24"/>
                <w:szCs w:val="24"/>
              </w:rPr>
              <w:fldChar w:fldCharType="end"/>
            </w:r>
          </w:hyperlink>
        </w:p>
        <w:p w14:paraId="1F732638" w14:textId="2324C0EA" w:rsidR="00F6065B" w:rsidRPr="004B6A4F" w:rsidRDefault="004F3D74" w:rsidP="001A6B4A">
          <w:pPr>
            <w:pStyle w:val="TOC2"/>
            <w:rPr>
              <w:rFonts w:eastAsiaTheme="minorEastAsia" w:cstheme="minorHAnsi"/>
              <w:noProof/>
              <w:sz w:val="24"/>
              <w:szCs w:val="24"/>
              <w:lang w:eastAsia="en-GB"/>
            </w:rPr>
          </w:pPr>
          <w:hyperlink w:anchor="_Toc149043910" w:history="1">
            <w:r w:rsidR="00F6065B" w:rsidRPr="004B6A4F">
              <w:rPr>
                <w:rStyle w:val="Hyperlink"/>
                <w:rFonts w:cstheme="minorHAnsi"/>
                <w:noProof/>
                <w:sz w:val="24"/>
                <w:szCs w:val="24"/>
              </w:rPr>
              <w:t>8.2. Conformitate administrativă – DECLARAȚIA UNICĂ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1F8E0764" w14:textId="0C9F558D" w:rsidR="00F6065B" w:rsidRPr="004B6A4F" w:rsidRDefault="004F3D74" w:rsidP="001A6B4A">
          <w:pPr>
            <w:pStyle w:val="TOC2"/>
            <w:rPr>
              <w:rFonts w:eastAsiaTheme="minorEastAsia" w:cstheme="minorHAnsi"/>
              <w:noProof/>
              <w:sz w:val="24"/>
              <w:szCs w:val="24"/>
              <w:lang w:eastAsia="en-GB"/>
            </w:rPr>
          </w:pPr>
          <w:hyperlink w:anchor="_Toc149043911" w:history="1">
            <w:r w:rsidR="00F6065B" w:rsidRPr="004B6A4F">
              <w:rPr>
                <w:rStyle w:val="Hyperlink"/>
                <w:rFonts w:cstheme="minorHAnsi"/>
                <w:noProof/>
                <w:sz w:val="24"/>
                <w:szCs w:val="24"/>
              </w:rPr>
              <w:t>8.3. Etapa de evaluare preliminară – dacă este cazul (specific pentru intervențiile FSE+)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26BE4106" w14:textId="6FFE3A21" w:rsidR="00F6065B" w:rsidRPr="004B6A4F" w:rsidRDefault="004F3D74" w:rsidP="001A6B4A">
          <w:pPr>
            <w:pStyle w:val="TOC2"/>
            <w:rPr>
              <w:rFonts w:eastAsiaTheme="minorEastAsia" w:cstheme="minorHAnsi"/>
              <w:noProof/>
              <w:sz w:val="24"/>
              <w:szCs w:val="24"/>
              <w:lang w:eastAsia="en-GB"/>
            </w:rPr>
          </w:pPr>
          <w:hyperlink w:anchor="_Toc149043912" w:history="1">
            <w:r w:rsidR="00F6065B" w:rsidRPr="004B6A4F">
              <w:rPr>
                <w:rStyle w:val="Hyperlink"/>
                <w:rFonts w:cstheme="minorHAnsi"/>
                <w:noProof/>
                <w:sz w:val="24"/>
                <w:szCs w:val="24"/>
              </w:rPr>
              <w:t>8.4. Evaluarea tehnică și financiară. Criterii de evaluare tehnică și financiară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75</w:t>
            </w:r>
            <w:r w:rsidR="00F6065B" w:rsidRPr="004B6A4F">
              <w:rPr>
                <w:rFonts w:cstheme="minorHAnsi"/>
                <w:noProof/>
                <w:webHidden/>
                <w:sz w:val="24"/>
                <w:szCs w:val="24"/>
              </w:rPr>
              <w:fldChar w:fldCharType="end"/>
            </w:r>
          </w:hyperlink>
        </w:p>
        <w:p w14:paraId="6BD157C5" w14:textId="7FB92021" w:rsidR="00F6065B" w:rsidRPr="004B6A4F" w:rsidRDefault="004F3D74" w:rsidP="001A6B4A">
          <w:pPr>
            <w:pStyle w:val="TOC2"/>
            <w:rPr>
              <w:rFonts w:eastAsiaTheme="minorEastAsia" w:cstheme="minorHAnsi"/>
              <w:noProof/>
              <w:sz w:val="24"/>
              <w:szCs w:val="24"/>
              <w:lang w:eastAsia="en-GB"/>
            </w:rPr>
          </w:pPr>
          <w:hyperlink w:anchor="_Toc149043913" w:history="1">
            <w:r w:rsidR="00F6065B" w:rsidRPr="004B6A4F">
              <w:rPr>
                <w:rStyle w:val="Hyperlink"/>
                <w:rFonts w:cstheme="minorHAnsi"/>
                <w:noProof/>
                <w:sz w:val="24"/>
                <w:szCs w:val="24"/>
              </w:rPr>
              <w:t>8.5. Aplicarea pragului de calitate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77</w:t>
            </w:r>
            <w:r w:rsidR="00F6065B" w:rsidRPr="004B6A4F">
              <w:rPr>
                <w:rFonts w:cstheme="minorHAnsi"/>
                <w:noProof/>
                <w:webHidden/>
                <w:sz w:val="24"/>
                <w:szCs w:val="24"/>
              </w:rPr>
              <w:fldChar w:fldCharType="end"/>
            </w:r>
          </w:hyperlink>
        </w:p>
        <w:p w14:paraId="5921238A" w14:textId="7153BE8A" w:rsidR="00F6065B" w:rsidRPr="004B6A4F" w:rsidRDefault="004F3D74" w:rsidP="001A6B4A">
          <w:pPr>
            <w:pStyle w:val="TOC2"/>
            <w:rPr>
              <w:rFonts w:eastAsiaTheme="minorEastAsia" w:cstheme="minorHAnsi"/>
              <w:noProof/>
              <w:sz w:val="24"/>
              <w:szCs w:val="24"/>
              <w:lang w:eastAsia="en-GB"/>
            </w:rPr>
          </w:pPr>
          <w:hyperlink w:anchor="_Toc149043914" w:history="1">
            <w:r w:rsidR="00F6065B" w:rsidRPr="004B6A4F">
              <w:rPr>
                <w:rStyle w:val="Hyperlink"/>
                <w:rFonts w:cstheme="minorHAnsi"/>
                <w:noProof/>
                <w:sz w:val="24"/>
                <w:szCs w:val="24"/>
              </w:rPr>
              <w:t>8.6. Aplicarea pragului de excelență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_Toc149043914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675D5273" w14:textId="054A2357" w:rsidR="00F6065B" w:rsidRPr="004B6A4F" w:rsidRDefault="004F3D74" w:rsidP="001A6B4A">
          <w:pPr>
            <w:pStyle w:val="TOC2"/>
            <w:rPr>
              <w:rFonts w:eastAsiaTheme="minorEastAsia" w:cstheme="minorHAnsi"/>
              <w:noProof/>
              <w:sz w:val="24"/>
              <w:szCs w:val="24"/>
              <w:lang w:eastAsia="en-GB"/>
            </w:rPr>
          </w:pPr>
          <w:hyperlink w:anchor="_Toc149043915" w:history="1">
            <w:r w:rsidR="00F6065B" w:rsidRPr="004B6A4F">
              <w:rPr>
                <w:rStyle w:val="Hyperlink"/>
                <w:rFonts w:cstheme="minorHAnsi"/>
                <w:noProof/>
                <w:sz w:val="24"/>
                <w:szCs w:val="24"/>
              </w:rPr>
              <w:t>8.7. Notificarea rezultatului evaluării tehnice și financiare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02310682" w14:textId="44284AF3" w:rsidR="00F6065B" w:rsidRPr="004B6A4F" w:rsidRDefault="004F3D74" w:rsidP="001A6B4A">
          <w:pPr>
            <w:pStyle w:val="TOC2"/>
            <w:rPr>
              <w:rFonts w:eastAsiaTheme="minorEastAsia" w:cstheme="minorHAnsi"/>
              <w:noProof/>
              <w:sz w:val="24"/>
              <w:szCs w:val="24"/>
              <w:lang w:eastAsia="en-GB"/>
            </w:rPr>
          </w:pPr>
          <w:hyperlink w:anchor="_Toc149043916" w:history="1">
            <w:r w:rsidR="00F6065B" w:rsidRPr="004B6A4F">
              <w:rPr>
                <w:rStyle w:val="Hyperlink"/>
                <w:rFonts w:cstheme="minorHAnsi"/>
                <w:noProof/>
                <w:sz w:val="24"/>
                <w:szCs w:val="24"/>
              </w:rPr>
              <w:t>8.8. Contestații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78</w:t>
            </w:r>
            <w:r w:rsidR="00F6065B" w:rsidRPr="004B6A4F">
              <w:rPr>
                <w:rFonts w:cstheme="minorHAnsi"/>
                <w:noProof/>
                <w:webHidden/>
                <w:sz w:val="24"/>
                <w:szCs w:val="24"/>
              </w:rPr>
              <w:fldChar w:fldCharType="end"/>
            </w:r>
          </w:hyperlink>
        </w:p>
        <w:p w14:paraId="2DD35EF4" w14:textId="443EFF7A" w:rsidR="00F6065B" w:rsidRPr="004B6A4F" w:rsidRDefault="004F3D74" w:rsidP="001A6B4A">
          <w:pPr>
            <w:pStyle w:val="TOC2"/>
            <w:rPr>
              <w:rFonts w:eastAsiaTheme="minorEastAsia" w:cstheme="minorHAnsi"/>
              <w:noProof/>
              <w:sz w:val="24"/>
              <w:szCs w:val="24"/>
              <w:lang w:eastAsia="en-GB"/>
            </w:rPr>
          </w:pPr>
          <w:hyperlink w:anchor="_Toc149043917" w:history="1">
            <w:r w:rsidR="00F6065B" w:rsidRPr="004B6A4F">
              <w:rPr>
                <w:rStyle w:val="Hyperlink"/>
                <w:rFonts w:cstheme="minorHAnsi"/>
                <w:noProof/>
                <w:sz w:val="24"/>
                <w:szCs w:val="24"/>
              </w:rPr>
              <w:t>8.9. Contractarea proiectelor</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79</w:t>
            </w:r>
            <w:r w:rsidR="00F6065B" w:rsidRPr="004B6A4F">
              <w:rPr>
                <w:rFonts w:cstheme="minorHAnsi"/>
                <w:noProof/>
                <w:webHidden/>
                <w:sz w:val="24"/>
                <w:szCs w:val="24"/>
              </w:rPr>
              <w:fldChar w:fldCharType="end"/>
            </w:r>
          </w:hyperlink>
        </w:p>
        <w:p w14:paraId="20EE7330" w14:textId="6BA938C4" w:rsidR="00F6065B" w:rsidRPr="004B6A4F" w:rsidRDefault="004F3D74">
          <w:pPr>
            <w:pStyle w:val="TOC3"/>
            <w:tabs>
              <w:tab w:val="right" w:leader="dot" w:pos="9016"/>
            </w:tabs>
            <w:rPr>
              <w:rFonts w:eastAsiaTheme="minorEastAsia" w:cstheme="minorHAnsi"/>
              <w:noProof/>
              <w:sz w:val="24"/>
              <w:szCs w:val="24"/>
              <w:lang w:eastAsia="en-GB"/>
            </w:rPr>
          </w:pPr>
          <w:hyperlink w:anchor="_Toc149043918" w:history="1">
            <w:r w:rsidR="00F6065B" w:rsidRPr="004B6A4F">
              <w:rPr>
                <w:rStyle w:val="Hyperlink"/>
                <w:rFonts w:cstheme="minorHAnsi"/>
                <w:noProof/>
                <w:sz w:val="24"/>
                <w:szCs w:val="24"/>
              </w:rPr>
              <w:t>8.9.1 Verificarea îndeplinirii condițiilor de eligibilitate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_Toc149043918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79</w:t>
            </w:r>
            <w:r w:rsidR="00F6065B" w:rsidRPr="004B6A4F">
              <w:rPr>
                <w:rFonts w:cstheme="minorHAnsi"/>
                <w:noProof/>
                <w:webHidden/>
                <w:sz w:val="24"/>
                <w:szCs w:val="24"/>
              </w:rPr>
              <w:fldChar w:fldCharType="end"/>
            </w:r>
          </w:hyperlink>
        </w:p>
        <w:p w14:paraId="76C5B9EC" w14:textId="7DA5726E" w:rsidR="00F6065B" w:rsidRPr="004B6A4F" w:rsidRDefault="004F3D74">
          <w:pPr>
            <w:pStyle w:val="TOC3"/>
            <w:tabs>
              <w:tab w:val="right" w:leader="dot" w:pos="9016"/>
            </w:tabs>
            <w:rPr>
              <w:rFonts w:eastAsiaTheme="minorEastAsia" w:cstheme="minorHAnsi"/>
              <w:noProof/>
              <w:sz w:val="24"/>
              <w:szCs w:val="24"/>
              <w:lang w:eastAsia="en-GB"/>
            </w:rPr>
          </w:pPr>
          <w:hyperlink w:anchor="_Toc149043919" w:history="1">
            <w:r w:rsidR="00F6065B" w:rsidRPr="004B6A4F">
              <w:rPr>
                <w:rStyle w:val="Hyperlink"/>
                <w:rFonts w:cstheme="minorHAnsi"/>
                <w:noProof/>
                <w:sz w:val="24"/>
                <w:szCs w:val="24"/>
              </w:rPr>
              <w:t>8.9.2. Decizia de acordare a finanțării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_Toc149043919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80</w:t>
            </w:r>
            <w:r w:rsidR="00F6065B" w:rsidRPr="004B6A4F">
              <w:rPr>
                <w:rFonts w:cstheme="minorHAnsi"/>
                <w:noProof/>
                <w:webHidden/>
                <w:sz w:val="24"/>
                <w:szCs w:val="24"/>
              </w:rPr>
              <w:fldChar w:fldCharType="end"/>
            </w:r>
          </w:hyperlink>
        </w:p>
        <w:p w14:paraId="1A7A8980" w14:textId="2E58D58E" w:rsidR="00F6065B" w:rsidRPr="004B6A4F" w:rsidRDefault="004F3D74">
          <w:pPr>
            <w:pStyle w:val="TOC3"/>
            <w:tabs>
              <w:tab w:val="right" w:leader="dot" w:pos="9016"/>
            </w:tabs>
            <w:rPr>
              <w:rFonts w:eastAsiaTheme="minorEastAsia" w:cstheme="minorHAnsi"/>
              <w:noProof/>
              <w:sz w:val="24"/>
              <w:szCs w:val="24"/>
              <w:lang w:eastAsia="en-GB"/>
            </w:rPr>
          </w:pPr>
          <w:hyperlink w:anchor="_Toc149043920" w:history="1">
            <w:r w:rsidR="00F6065B" w:rsidRPr="004B6A4F">
              <w:rPr>
                <w:rStyle w:val="Hyperlink"/>
                <w:rFonts w:cstheme="minorHAnsi"/>
                <w:noProof/>
                <w:sz w:val="24"/>
                <w:szCs w:val="24"/>
              </w:rPr>
              <w:t>8.9.3. Definitivarea planului de monitorizare a proiectului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80</w:t>
            </w:r>
            <w:r w:rsidR="00F6065B" w:rsidRPr="004B6A4F">
              <w:rPr>
                <w:rFonts w:cstheme="minorHAnsi"/>
                <w:noProof/>
                <w:webHidden/>
                <w:sz w:val="24"/>
                <w:szCs w:val="24"/>
              </w:rPr>
              <w:fldChar w:fldCharType="end"/>
            </w:r>
          </w:hyperlink>
        </w:p>
        <w:p w14:paraId="69F9A33A" w14:textId="6BB6FDC6" w:rsidR="00F6065B" w:rsidRPr="004B6A4F" w:rsidRDefault="004F3D74">
          <w:pPr>
            <w:pStyle w:val="TOC3"/>
            <w:tabs>
              <w:tab w:val="right" w:leader="dot" w:pos="9016"/>
            </w:tabs>
            <w:rPr>
              <w:rFonts w:eastAsiaTheme="minorEastAsia" w:cstheme="minorHAnsi"/>
              <w:noProof/>
              <w:sz w:val="24"/>
              <w:szCs w:val="24"/>
              <w:lang w:eastAsia="en-GB"/>
            </w:rPr>
          </w:pPr>
          <w:hyperlink w:anchor="_Toc149043921" w:history="1">
            <w:r w:rsidR="00F6065B" w:rsidRPr="004B6A4F">
              <w:rPr>
                <w:rStyle w:val="Hyperlink"/>
                <w:rFonts w:cstheme="minorHAnsi"/>
                <w:noProof/>
                <w:sz w:val="24"/>
                <w:szCs w:val="24"/>
              </w:rPr>
              <w:t>8.9.4. Semnarea contractului de finanțare/emiterea deciziei de 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81</w:t>
            </w:r>
            <w:r w:rsidR="00F6065B" w:rsidRPr="004B6A4F">
              <w:rPr>
                <w:rFonts w:cstheme="minorHAnsi"/>
                <w:noProof/>
                <w:webHidden/>
                <w:sz w:val="24"/>
                <w:szCs w:val="24"/>
              </w:rPr>
              <w:fldChar w:fldCharType="end"/>
            </w:r>
          </w:hyperlink>
        </w:p>
        <w:p w14:paraId="28F7DCF6" w14:textId="3E116534" w:rsidR="00F6065B" w:rsidRPr="004B6A4F" w:rsidRDefault="004F3D74" w:rsidP="007517CC">
          <w:pPr>
            <w:pStyle w:val="TOC1"/>
            <w:rPr>
              <w:rFonts w:eastAsiaTheme="minorEastAsia"/>
              <w:lang w:eastAsia="en-GB"/>
            </w:rPr>
          </w:pPr>
          <w:hyperlink w:anchor="_Toc149043922" w:history="1">
            <w:r w:rsidR="00F6065B" w:rsidRPr="004B6A4F">
              <w:rPr>
                <w:rStyle w:val="Hyperlink"/>
                <w:b/>
                <w:bCs/>
              </w:rPr>
              <w:t>9. ASPECTE PRIVIND CONFLICTUL DE INTERESE</w:t>
            </w:r>
            <w:r w:rsidR="00F6065B" w:rsidRPr="004B6A4F">
              <w:rPr>
                <w:webHidden/>
              </w:rPr>
              <w:tab/>
            </w:r>
            <w:r w:rsidR="00F6065B" w:rsidRPr="004B6A4F">
              <w:rPr>
                <w:webHidden/>
              </w:rPr>
              <w:fldChar w:fldCharType="begin"/>
            </w:r>
            <w:r w:rsidR="00F6065B" w:rsidRPr="004B6A4F">
              <w:rPr>
                <w:webHidden/>
              </w:rPr>
              <w:instrText xml:space="preserve"> PAGEREF _Toc149043922 \h </w:instrText>
            </w:r>
            <w:r w:rsidR="00F6065B" w:rsidRPr="004B6A4F">
              <w:rPr>
                <w:webHidden/>
              </w:rPr>
            </w:r>
            <w:r w:rsidR="00F6065B" w:rsidRPr="004B6A4F">
              <w:rPr>
                <w:webHidden/>
              </w:rPr>
              <w:fldChar w:fldCharType="separate"/>
            </w:r>
            <w:r w:rsidR="00DB543D">
              <w:rPr>
                <w:webHidden/>
              </w:rPr>
              <w:t>83</w:t>
            </w:r>
            <w:r w:rsidR="00F6065B" w:rsidRPr="004B6A4F">
              <w:rPr>
                <w:webHidden/>
              </w:rPr>
              <w:fldChar w:fldCharType="end"/>
            </w:r>
          </w:hyperlink>
        </w:p>
        <w:p w14:paraId="47E48AA1" w14:textId="711CCE63" w:rsidR="00F6065B" w:rsidRPr="004B6A4F" w:rsidRDefault="004F3D74" w:rsidP="007517CC">
          <w:pPr>
            <w:pStyle w:val="TOC1"/>
            <w:rPr>
              <w:rFonts w:eastAsiaTheme="minorEastAsia"/>
              <w:lang w:eastAsia="en-GB"/>
            </w:rPr>
          </w:pPr>
          <w:hyperlink w:anchor="_Toc149043923" w:history="1">
            <w:r w:rsidR="00F6065B" w:rsidRPr="004B6A4F">
              <w:rPr>
                <w:rStyle w:val="Hyperlink"/>
                <w:b/>
                <w:bCs/>
              </w:rPr>
              <w:t>10. ASPECTE PRIVIND PRELUCRAREA DATELOR CU CARACTER PERSONAL</w:t>
            </w:r>
            <w:r w:rsidR="00F6065B" w:rsidRPr="004B6A4F">
              <w:rPr>
                <w:webHidden/>
              </w:rPr>
              <w:tab/>
            </w:r>
            <w:r w:rsidR="00F6065B" w:rsidRPr="004B6A4F">
              <w:rPr>
                <w:webHidden/>
              </w:rPr>
              <w:fldChar w:fldCharType="begin"/>
            </w:r>
            <w:r w:rsidR="00F6065B" w:rsidRPr="004B6A4F">
              <w:rPr>
                <w:webHidden/>
              </w:rPr>
              <w:instrText xml:space="preserve"> PAGEREF _Toc149043923 \h </w:instrText>
            </w:r>
            <w:r w:rsidR="00F6065B" w:rsidRPr="004B6A4F">
              <w:rPr>
                <w:webHidden/>
              </w:rPr>
            </w:r>
            <w:r w:rsidR="00F6065B" w:rsidRPr="004B6A4F">
              <w:rPr>
                <w:webHidden/>
              </w:rPr>
              <w:fldChar w:fldCharType="separate"/>
            </w:r>
            <w:r w:rsidR="00DB543D">
              <w:rPr>
                <w:webHidden/>
              </w:rPr>
              <w:t>83</w:t>
            </w:r>
            <w:r w:rsidR="00F6065B" w:rsidRPr="004B6A4F">
              <w:rPr>
                <w:webHidden/>
              </w:rPr>
              <w:fldChar w:fldCharType="end"/>
            </w:r>
          </w:hyperlink>
        </w:p>
        <w:p w14:paraId="25A72459" w14:textId="58CAC045" w:rsidR="00F6065B" w:rsidRPr="004B6A4F" w:rsidRDefault="004F3D74" w:rsidP="007517CC">
          <w:pPr>
            <w:pStyle w:val="TOC1"/>
            <w:rPr>
              <w:rFonts w:eastAsiaTheme="minorEastAsia"/>
              <w:lang w:eastAsia="en-GB"/>
            </w:rPr>
          </w:pPr>
          <w:hyperlink w:anchor="_Toc149043924" w:history="1">
            <w:r w:rsidR="00F6065B" w:rsidRPr="004B6A4F">
              <w:rPr>
                <w:rStyle w:val="Hyperlink"/>
                <w:b/>
                <w:bCs/>
              </w:rPr>
              <w:t>11. ASPECTE PRIVIND MONITORIZAREA TEHNICĂ ȘI RAPOARTELE DE PROGRES</w:t>
            </w:r>
            <w:r w:rsidR="00F6065B" w:rsidRPr="004B6A4F">
              <w:rPr>
                <w:webHidden/>
              </w:rPr>
              <w:tab/>
            </w:r>
            <w:r w:rsidR="00F6065B" w:rsidRPr="004B6A4F">
              <w:rPr>
                <w:webHidden/>
              </w:rPr>
              <w:fldChar w:fldCharType="begin"/>
            </w:r>
            <w:r w:rsidR="00F6065B" w:rsidRPr="004B6A4F">
              <w:rPr>
                <w:webHidden/>
              </w:rPr>
              <w:instrText xml:space="preserve"> PAGEREF _Toc149043924 \h </w:instrText>
            </w:r>
            <w:r w:rsidR="00F6065B" w:rsidRPr="004B6A4F">
              <w:rPr>
                <w:webHidden/>
              </w:rPr>
            </w:r>
            <w:r w:rsidR="00F6065B" w:rsidRPr="004B6A4F">
              <w:rPr>
                <w:webHidden/>
              </w:rPr>
              <w:fldChar w:fldCharType="separate"/>
            </w:r>
            <w:r w:rsidR="00DB543D">
              <w:rPr>
                <w:webHidden/>
              </w:rPr>
              <w:t>84</w:t>
            </w:r>
            <w:r w:rsidR="00F6065B" w:rsidRPr="004B6A4F">
              <w:rPr>
                <w:webHidden/>
              </w:rPr>
              <w:fldChar w:fldCharType="end"/>
            </w:r>
          </w:hyperlink>
        </w:p>
        <w:p w14:paraId="182A265A" w14:textId="0CE02C9C" w:rsidR="00F6065B" w:rsidRPr="004B6A4F" w:rsidRDefault="004F3D74" w:rsidP="001A6B4A">
          <w:pPr>
            <w:pStyle w:val="TOC2"/>
            <w:rPr>
              <w:rFonts w:eastAsiaTheme="minorEastAsia" w:cstheme="minorHAnsi"/>
              <w:noProof/>
              <w:sz w:val="24"/>
              <w:szCs w:val="24"/>
              <w:lang w:eastAsia="en-GB"/>
            </w:rPr>
          </w:pPr>
          <w:hyperlink w:anchor="_Toc149043925" w:history="1">
            <w:r w:rsidR="00F6065B" w:rsidRPr="004B6A4F">
              <w:rPr>
                <w:rStyle w:val="Hyperlink"/>
                <w:rFonts w:cstheme="minorHAnsi"/>
                <w:noProof/>
                <w:sz w:val="24"/>
                <w:szCs w:val="24"/>
              </w:rPr>
              <w:t>11.1. Rapoartele de progres</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84</w:t>
            </w:r>
            <w:r w:rsidR="00F6065B" w:rsidRPr="004B6A4F">
              <w:rPr>
                <w:rFonts w:cstheme="minorHAnsi"/>
                <w:noProof/>
                <w:webHidden/>
                <w:sz w:val="24"/>
                <w:szCs w:val="24"/>
              </w:rPr>
              <w:fldChar w:fldCharType="end"/>
            </w:r>
          </w:hyperlink>
        </w:p>
        <w:p w14:paraId="240E1121" w14:textId="4248579D" w:rsidR="00F6065B" w:rsidRPr="004B6A4F" w:rsidRDefault="004F3D74" w:rsidP="001A6B4A">
          <w:pPr>
            <w:pStyle w:val="TOC2"/>
            <w:rPr>
              <w:rFonts w:eastAsiaTheme="minorEastAsia" w:cstheme="minorHAnsi"/>
              <w:noProof/>
              <w:sz w:val="24"/>
              <w:szCs w:val="24"/>
              <w:lang w:eastAsia="en-GB"/>
            </w:rPr>
          </w:pPr>
          <w:hyperlink w:anchor="_Toc149043926" w:history="1">
            <w:r w:rsidR="00F6065B" w:rsidRPr="004B6A4F">
              <w:rPr>
                <w:rStyle w:val="Hyperlink"/>
                <w:rFonts w:cstheme="minorHAnsi"/>
                <w:noProof/>
                <w:sz w:val="24"/>
                <w:szCs w:val="24"/>
              </w:rPr>
              <w:t>11.2. Vizitele pe monitorizare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84</w:t>
            </w:r>
            <w:r w:rsidR="00F6065B" w:rsidRPr="004B6A4F">
              <w:rPr>
                <w:rFonts w:cstheme="minorHAnsi"/>
                <w:noProof/>
                <w:webHidden/>
                <w:sz w:val="24"/>
                <w:szCs w:val="24"/>
              </w:rPr>
              <w:fldChar w:fldCharType="end"/>
            </w:r>
          </w:hyperlink>
        </w:p>
        <w:p w14:paraId="4AB3EEF0" w14:textId="3C1F35DB" w:rsidR="00F6065B" w:rsidRPr="004B6A4F" w:rsidRDefault="004F3D74" w:rsidP="001A6B4A">
          <w:pPr>
            <w:pStyle w:val="TOC2"/>
            <w:rPr>
              <w:rFonts w:eastAsiaTheme="minorEastAsia" w:cstheme="minorHAnsi"/>
              <w:noProof/>
              <w:sz w:val="24"/>
              <w:szCs w:val="24"/>
              <w:lang w:eastAsia="en-GB"/>
            </w:rPr>
          </w:pPr>
          <w:hyperlink w:anchor="_Toc149043927" w:history="1">
            <w:r w:rsidR="00F6065B" w:rsidRPr="004B6A4F">
              <w:rPr>
                <w:rStyle w:val="Hyperlink"/>
                <w:rFonts w:cstheme="minorHAnsi"/>
                <w:noProof/>
                <w:sz w:val="24"/>
                <w:szCs w:val="24"/>
              </w:rPr>
              <w:t>11.3. Mecanismul specific indicatorilor de etapă. Planul de monitorizare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_Toc149043927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85</w:t>
            </w:r>
            <w:r w:rsidR="00F6065B" w:rsidRPr="004B6A4F">
              <w:rPr>
                <w:rFonts w:cstheme="minorHAnsi"/>
                <w:noProof/>
                <w:webHidden/>
                <w:sz w:val="24"/>
                <w:szCs w:val="24"/>
              </w:rPr>
              <w:fldChar w:fldCharType="end"/>
            </w:r>
          </w:hyperlink>
        </w:p>
        <w:p w14:paraId="73E23FC1" w14:textId="093E732F" w:rsidR="00F6065B" w:rsidRPr="004B6A4F" w:rsidRDefault="004F3D74" w:rsidP="007517CC">
          <w:pPr>
            <w:pStyle w:val="TOC1"/>
            <w:rPr>
              <w:rFonts w:eastAsiaTheme="minorEastAsia"/>
              <w:lang w:eastAsia="en-GB"/>
            </w:rPr>
          </w:pPr>
          <w:hyperlink w:anchor="_Toc149043928" w:history="1">
            <w:r w:rsidR="00F6065B" w:rsidRPr="004B6A4F">
              <w:rPr>
                <w:rStyle w:val="Hyperlink"/>
                <w:b/>
                <w:bCs/>
              </w:rPr>
              <w:t>12. ASPECTE PRIVIND MANAGEMENTUL FINANCIAR</w:t>
            </w:r>
            <w:r w:rsidR="00F6065B" w:rsidRPr="004B6A4F">
              <w:rPr>
                <w:webHidden/>
              </w:rPr>
              <w:tab/>
            </w:r>
            <w:r w:rsidR="00F6065B" w:rsidRPr="004B6A4F">
              <w:rPr>
                <w:webHidden/>
              </w:rPr>
              <w:fldChar w:fldCharType="begin"/>
            </w:r>
            <w:r w:rsidR="00F6065B" w:rsidRPr="004B6A4F">
              <w:rPr>
                <w:webHidden/>
              </w:rPr>
              <w:instrText xml:space="preserve"> PAGEREF _Toc149043928 \h </w:instrText>
            </w:r>
            <w:r w:rsidR="00F6065B" w:rsidRPr="004B6A4F">
              <w:rPr>
                <w:webHidden/>
              </w:rPr>
            </w:r>
            <w:r w:rsidR="00F6065B" w:rsidRPr="004B6A4F">
              <w:rPr>
                <w:webHidden/>
              </w:rPr>
              <w:fldChar w:fldCharType="separate"/>
            </w:r>
            <w:r w:rsidR="00DB543D">
              <w:rPr>
                <w:webHidden/>
              </w:rPr>
              <w:t>85</w:t>
            </w:r>
            <w:r w:rsidR="00F6065B" w:rsidRPr="004B6A4F">
              <w:rPr>
                <w:webHidden/>
              </w:rPr>
              <w:fldChar w:fldCharType="end"/>
            </w:r>
          </w:hyperlink>
        </w:p>
        <w:p w14:paraId="49B4D5C2" w14:textId="07439CFD" w:rsidR="00F6065B" w:rsidRPr="004B6A4F" w:rsidRDefault="004F3D74" w:rsidP="001A6B4A">
          <w:pPr>
            <w:pStyle w:val="TOC2"/>
            <w:rPr>
              <w:rFonts w:eastAsiaTheme="minorEastAsia" w:cstheme="minorHAnsi"/>
              <w:noProof/>
              <w:sz w:val="24"/>
              <w:szCs w:val="24"/>
              <w:lang w:eastAsia="en-GB"/>
            </w:rPr>
          </w:pPr>
          <w:hyperlink w:anchor="_Toc149043929" w:history="1">
            <w:r w:rsidR="00F6065B" w:rsidRPr="004B6A4F">
              <w:rPr>
                <w:rStyle w:val="Hyperlink"/>
                <w:rFonts w:cstheme="minorHAnsi"/>
                <w:noProof/>
                <w:sz w:val="24"/>
                <w:szCs w:val="24"/>
              </w:rPr>
              <w:t>12.1. Mecanismul cererilor de prefinanțare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_Toc149043929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85</w:t>
            </w:r>
            <w:r w:rsidR="00F6065B" w:rsidRPr="004B6A4F">
              <w:rPr>
                <w:rFonts w:cstheme="minorHAnsi"/>
                <w:noProof/>
                <w:webHidden/>
                <w:sz w:val="24"/>
                <w:szCs w:val="24"/>
              </w:rPr>
              <w:fldChar w:fldCharType="end"/>
            </w:r>
          </w:hyperlink>
        </w:p>
        <w:p w14:paraId="39795D0D" w14:textId="01113806" w:rsidR="00F6065B" w:rsidRPr="004B6A4F" w:rsidRDefault="004F3D74" w:rsidP="001A6B4A">
          <w:pPr>
            <w:pStyle w:val="TOC2"/>
            <w:rPr>
              <w:rFonts w:eastAsiaTheme="minorEastAsia" w:cstheme="minorHAnsi"/>
              <w:noProof/>
              <w:sz w:val="24"/>
              <w:szCs w:val="24"/>
              <w:lang w:eastAsia="en-GB"/>
            </w:rPr>
          </w:pPr>
          <w:hyperlink w:anchor="_Toc149043930" w:history="1">
            <w:r w:rsidR="00F6065B" w:rsidRPr="004B6A4F">
              <w:rPr>
                <w:rStyle w:val="Hyperlink"/>
                <w:rFonts w:cstheme="minorHAnsi"/>
                <w:noProof/>
                <w:sz w:val="24"/>
                <w:szCs w:val="24"/>
              </w:rPr>
              <w:t>12.2. Mecanismul cererilor de plată</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_Toc149043930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86</w:t>
            </w:r>
            <w:r w:rsidR="00F6065B" w:rsidRPr="004B6A4F">
              <w:rPr>
                <w:rFonts w:cstheme="minorHAnsi"/>
                <w:noProof/>
                <w:webHidden/>
                <w:sz w:val="24"/>
                <w:szCs w:val="24"/>
              </w:rPr>
              <w:fldChar w:fldCharType="end"/>
            </w:r>
          </w:hyperlink>
        </w:p>
        <w:p w14:paraId="7FF392F0" w14:textId="457370B1" w:rsidR="00F6065B" w:rsidRPr="004B6A4F" w:rsidRDefault="004F3D74" w:rsidP="001A6B4A">
          <w:pPr>
            <w:pStyle w:val="TOC2"/>
            <w:rPr>
              <w:rFonts w:eastAsiaTheme="minorEastAsia" w:cstheme="minorHAnsi"/>
              <w:noProof/>
              <w:sz w:val="24"/>
              <w:szCs w:val="24"/>
              <w:lang w:eastAsia="en-GB"/>
            </w:rPr>
          </w:pPr>
          <w:hyperlink w:anchor="_Toc149043931" w:history="1">
            <w:r w:rsidR="00F6065B" w:rsidRPr="004B6A4F">
              <w:rPr>
                <w:rStyle w:val="Hyperlink"/>
                <w:rFonts w:cstheme="minorHAnsi"/>
                <w:noProof/>
                <w:sz w:val="24"/>
                <w:szCs w:val="24"/>
              </w:rPr>
              <w:t>12.3. Mecanismul cererilor de rambursare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_Toc149043931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3E58EB83" w14:textId="2202D614" w:rsidR="00F6065B" w:rsidRPr="004B6A4F" w:rsidRDefault="004F3D74" w:rsidP="001A6B4A">
          <w:pPr>
            <w:pStyle w:val="TOC2"/>
            <w:rPr>
              <w:rFonts w:eastAsiaTheme="minorEastAsia" w:cstheme="minorHAnsi"/>
              <w:noProof/>
              <w:sz w:val="24"/>
              <w:szCs w:val="24"/>
              <w:lang w:eastAsia="en-GB"/>
            </w:rPr>
          </w:pPr>
          <w:hyperlink w:anchor="_Toc149043932" w:history="1">
            <w:r w:rsidR="00F6065B" w:rsidRPr="004B6A4F">
              <w:rPr>
                <w:rStyle w:val="Hyperlink"/>
                <w:rFonts w:cstheme="minorHAnsi"/>
                <w:noProof/>
                <w:sz w:val="24"/>
                <w:szCs w:val="24"/>
              </w:rPr>
              <w:t>12.4. Graficul cererilor de prefinanțare/plată/rambursare</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_Toc149043932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744FD0D6" w14:textId="3D555A1B" w:rsidR="00F6065B" w:rsidRPr="004B6A4F" w:rsidRDefault="004F3D74" w:rsidP="001A6B4A">
          <w:pPr>
            <w:pStyle w:val="TOC2"/>
            <w:rPr>
              <w:rFonts w:eastAsiaTheme="minorEastAsia" w:cstheme="minorHAnsi"/>
              <w:noProof/>
              <w:sz w:val="24"/>
              <w:szCs w:val="24"/>
              <w:lang w:eastAsia="en-GB"/>
            </w:rPr>
          </w:pPr>
          <w:hyperlink w:anchor="_Toc149043933" w:history="1">
            <w:r w:rsidR="00F6065B" w:rsidRPr="004B6A4F">
              <w:rPr>
                <w:rStyle w:val="Hyperlink"/>
                <w:rFonts w:cstheme="minorHAnsi"/>
                <w:noProof/>
                <w:sz w:val="24"/>
                <w:szCs w:val="24"/>
              </w:rPr>
              <w:t>12.5. Vizitele la fața locului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_Toc149043933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87</w:t>
            </w:r>
            <w:r w:rsidR="00F6065B" w:rsidRPr="004B6A4F">
              <w:rPr>
                <w:rFonts w:cstheme="minorHAnsi"/>
                <w:noProof/>
                <w:webHidden/>
                <w:sz w:val="24"/>
                <w:szCs w:val="24"/>
              </w:rPr>
              <w:fldChar w:fldCharType="end"/>
            </w:r>
          </w:hyperlink>
        </w:p>
        <w:p w14:paraId="350B9030" w14:textId="4343D269" w:rsidR="00F6065B" w:rsidRPr="004B6A4F" w:rsidRDefault="004F3D74" w:rsidP="007517CC">
          <w:pPr>
            <w:pStyle w:val="TOC1"/>
            <w:rPr>
              <w:rFonts w:eastAsiaTheme="minorEastAsia"/>
              <w:lang w:eastAsia="en-GB"/>
            </w:rPr>
          </w:pPr>
          <w:hyperlink w:anchor="_Toc149043934" w:history="1">
            <w:r w:rsidR="00F6065B" w:rsidRPr="004B6A4F">
              <w:rPr>
                <w:rStyle w:val="Hyperlink"/>
                <w:b/>
                <w:bCs/>
              </w:rPr>
              <w:t>13. MODIFICAREA GHIDULUI SOLICITANTULUI</w:t>
            </w:r>
            <w:r w:rsidR="00F6065B" w:rsidRPr="004B6A4F">
              <w:rPr>
                <w:webHidden/>
              </w:rPr>
              <w:tab/>
            </w:r>
            <w:r w:rsidR="00F6065B" w:rsidRPr="004B6A4F">
              <w:rPr>
                <w:webHidden/>
              </w:rPr>
              <w:fldChar w:fldCharType="begin"/>
            </w:r>
            <w:r w:rsidR="00F6065B" w:rsidRPr="004B6A4F">
              <w:rPr>
                <w:webHidden/>
              </w:rPr>
              <w:instrText xml:space="preserve"> PAGEREF _Toc149043934 \h </w:instrText>
            </w:r>
            <w:r w:rsidR="00F6065B" w:rsidRPr="004B6A4F">
              <w:rPr>
                <w:webHidden/>
              </w:rPr>
            </w:r>
            <w:r w:rsidR="00F6065B" w:rsidRPr="004B6A4F">
              <w:rPr>
                <w:webHidden/>
              </w:rPr>
              <w:fldChar w:fldCharType="separate"/>
            </w:r>
            <w:r w:rsidR="00DB543D">
              <w:rPr>
                <w:webHidden/>
              </w:rPr>
              <w:t>88</w:t>
            </w:r>
            <w:r w:rsidR="00F6065B" w:rsidRPr="004B6A4F">
              <w:rPr>
                <w:webHidden/>
              </w:rPr>
              <w:fldChar w:fldCharType="end"/>
            </w:r>
          </w:hyperlink>
        </w:p>
        <w:p w14:paraId="17A75164" w14:textId="401CB954" w:rsidR="00F6065B" w:rsidRPr="004B6A4F" w:rsidRDefault="004F3D74" w:rsidP="001A6B4A">
          <w:pPr>
            <w:pStyle w:val="TOC2"/>
            <w:rPr>
              <w:rFonts w:eastAsiaTheme="minorEastAsia" w:cstheme="minorHAnsi"/>
              <w:noProof/>
              <w:sz w:val="24"/>
              <w:szCs w:val="24"/>
              <w:lang w:eastAsia="en-GB"/>
            </w:rPr>
          </w:pPr>
          <w:hyperlink w:anchor="_Toc149043935" w:history="1">
            <w:r w:rsidR="00F6065B" w:rsidRPr="004B6A4F">
              <w:rPr>
                <w:rStyle w:val="Hyperlink"/>
                <w:rFonts w:cstheme="minorHAnsi"/>
                <w:noProof/>
                <w:sz w:val="24"/>
                <w:szCs w:val="24"/>
              </w:rPr>
              <w:t>13.1 Aspectele care pot face obiectul modificărilor prevederilor ghidului solicitantului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_Toc149043935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88</w:t>
            </w:r>
            <w:r w:rsidR="00F6065B" w:rsidRPr="004B6A4F">
              <w:rPr>
                <w:rFonts w:cstheme="minorHAnsi"/>
                <w:noProof/>
                <w:webHidden/>
                <w:sz w:val="24"/>
                <w:szCs w:val="24"/>
              </w:rPr>
              <w:fldChar w:fldCharType="end"/>
            </w:r>
          </w:hyperlink>
        </w:p>
        <w:p w14:paraId="08EA158A" w14:textId="4929479D" w:rsidR="00F6065B" w:rsidRPr="004B6A4F" w:rsidRDefault="004F3D74" w:rsidP="001A6B4A">
          <w:pPr>
            <w:pStyle w:val="TOC2"/>
            <w:rPr>
              <w:rFonts w:eastAsiaTheme="minorEastAsia" w:cstheme="minorHAnsi"/>
              <w:noProof/>
              <w:sz w:val="24"/>
              <w:szCs w:val="24"/>
              <w:lang w:eastAsia="en-GB"/>
            </w:rPr>
          </w:pPr>
          <w:hyperlink w:anchor="_Toc149043936" w:history="1">
            <w:r w:rsidR="00F6065B" w:rsidRPr="004B6A4F">
              <w:rPr>
                <w:rStyle w:val="Hyperlink"/>
                <w:rFonts w:cstheme="minorHAnsi"/>
                <w:noProof/>
                <w:sz w:val="24"/>
                <w:szCs w:val="24"/>
              </w:rPr>
              <w:t>13.2 Condiții privind aplicarea modificărilor pentru cererile de finanțare aflate în procesul de selecţie (condiții tranzitorii)</w:t>
            </w:r>
            <w:r w:rsidR="00F6065B" w:rsidRPr="004B6A4F">
              <w:rPr>
                <w:rFonts w:cstheme="minorHAnsi"/>
                <w:noProof/>
                <w:webHidden/>
                <w:sz w:val="24"/>
                <w:szCs w:val="24"/>
              </w:rPr>
              <w:tab/>
            </w:r>
            <w:r w:rsidR="00F6065B" w:rsidRPr="004B6A4F">
              <w:rPr>
                <w:rFonts w:cstheme="minorHAnsi"/>
                <w:noProof/>
                <w:webHidden/>
                <w:sz w:val="24"/>
                <w:szCs w:val="24"/>
              </w:rPr>
              <w:fldChar w:fldCharType="begin"/>
            </w:r>
            <w:r w:rsidR="00F6065B" w:rsidRPr="004B6A4F">
              <w:rPr>
                <w:rFonts w:cstheme="minorHAnsi"/>
                <w:noProof/>
                <w:webHidden/>
                <w:sz w:val="24"/>
                <w:szCs w:val="24"/>
              </w:rPr>
              <w:instrText xml:space="preserve"> PAGEREF _Toc149043936 \h </w:instrText>
            </w:r>
            <w:r w:rsidR="00F6065B" w:rsidRPr="004B6A4F">
              <w:rPr>
                <w:rFonts w:cstheme="minorHAnsi"/>
                <w:noProof/>
                <w:webHidden/>
                <w:sz w:val="24"/>
                <w:szCs w:val="24"/>
              </w:rPr>
            </w:r>
            <w:r w:rsidR="00F6065B" w:rsidRPr="004B6A4F">
              <w:rPr>
                <w:rFonts w:cstheme="minorHAnsi"/>
                <w:noProof/>
                <w:webHidden/>
                <w:sz w:val="24"/>
                <w:szCs w:val="24"/>
              </w:rPr>
              <w:fldChar w:fldCharType="separate"/>
            </w:r>
            <w:r w:rsidR="00DB543D">
              <w:rPr>
                <w:rFonts w:cstheme="minorHAnsi"/>
                <w:noProof/>
                <w:webHidden/>
                <w:sz w:val="24"/>
                <w:szCs w:val="24"/>
              </w:rPr>
              <w:t>88</w:t>
            </w:r>
            <w:r w:rsidR="00F6065B" w:rsidRPr="004B6A4F">
              <w:rPr>
                <w:rFonts w:cstheme="minorHAnsi"/>
                <w:noProof/>
                <w:webHidden/>
                <w:sz w:val="24"/>
                <w:szCs w:val="24"/>
              </w:rPr>
              <w:fldChar w:fldCharType="end"/>
            </w:r>
          </w:hyperlink>
        </w:p>
        <w:p w14:paraId="1749090E" w14:textId="423C7941" w:rsidR="00F6065B" w:rsidRPr="004B6A4F" w:rsidRDefault="004F3D74" w:rsidP="007517CC">
          <w:pPr>
            <w:pStyle w:val="TOC1"/>
            <w:rPr>
              <w:rFonts w:eastAsiaTheme="minorEastAsia"/>
              <w:lang w:eastAsia="en-GB"/>
            </w:rPr>
          </w:pPr>
          <w:hyperlink w:anchor="_Toc149043937" w:history="1">
            <w:r w:rsidR="00F6065B" w:rsidRPr="004B6A4F">
              <w:rPr>
                <w:rStyle w:val="Hyperlink"/>
                <w:b/>
                <w:bCs/>
              </w:rPr>
              <w:t>14. A</w:t>
            </w:r>
            <w:r w:rsidR="007517CC" w:rsidRPr="004B6A4F">
              <w:rPr>
                <w:rStyle w:val="Hyperlink"/>
                <w:b/>
                <w:bCs/>
              </w:rPr>
              <w:t>NEXE</w:t>
            </w:r>
            <w:r w:rsidR="00F6065B" w:rsidRPr="004B6A4F">
              <w:rPr>
                <w:webHidden/>
              </w:rPr>
              <w:tab/>
            </w:r>
            <w:r w:rsidR="00F6065B" w:rsidRPr="004B6A4F">
              <w:rPr>
                <w:webHidden/>
              </w:rPr>
              <w:fldChar w:fldCharType="begin"/>
            </w:r>
            <w:r w:rsidR="00F6065B" w:rsidRPr="004B6A4F">
              <w:rPr>
                <w:webHidden/>
              </w:rPr>
              <w:instrText xml:space="preserve"> PAGEREF _Toc149043937 \h </w:instrText>
            </w:r>
            <w:r w:rsidR="00F6065B" w:rsidRPr="004B6A4F">
              <w:rPr>
                <w:webHidden/>
              </w:rPr>
            </w:r>
            <w:r w:rsidR="00F6065B" w:rsidRPr="004B6A4F">
              <w:rPr>
                <w:webHidden/>
              </w:rPr>
              <w:fldChar w:fldCharType="separate"/>
            </w:r>
            <w:r w:rsidR="00DB543D">
              <w:rPr>
                <w:webHidden/>
              </w:rPr>
              <w:t>88</w:t>
            </w:r>
            <w:r w:rsidR="00F6065B" w:rsidRPr="004B6A4F">
              <w:rPr>
                <w:webHidden/>
              </w:rPr>
              <w:fldChar w:fldCharType="end"/>
            </w:r>
          </w:hyperlink>
        </w:p>
        <w:p w14:paraId="67ED2138" w14:textId="77777777" w:rsidR="0067701B" w:rsidRPr="004B6A4F" w:rsidRDefault="0067701B" w:rsidP="003959EB">
          <w:pPr>
            <w:spacing w:after="0"/>
            <w:rPr>
              <w:rFonts w:cstheme="minorHAnsi"/>
              <w:sz w:val="24"/>
              <w:szCs w:val="24"/>
            </w:rPr>
          </w:pPr>
          <w:r w:rsidRPr="004B6A4F">
            <w:rPr>
              <w:rFonts w:cstheme="minorHAnsi"/>
              <w:b/>
              <w:bCs/>
              <w:noProof/>
              <w:sz w:val="24"/>
              <w:szCs w:val="24"/>
            </w:rPr>
            <w:fldChar w:fldCharType="end"/>
          </w:r>
        </w:p>
      </w:sdtContent>
    </w:sdt>
    <w:p w14:paraId="0F2057F5" w14:textId="77777777" w:rsidR="001031DA" w:rsidRPr="004B6A4F" w:rsidRDefault="001031DA" w:rsidP="003959EB">
      <w:pPr>
        <w:autoSpaceDE w:val="0"/>
        <w:autoSpaceDN w:val="0"/>
        <w:adjustRightInd w:val="0"/>
        <w:spacing w:after="0" w:line="240" w:lineRule="auto"/>
        <w:jc w:val="both"/>
        <w:rPr>
          <w:rFonts w:cstheme="minorHAnsi"/>
          <w:b/>
        </w:rPr>
      </w:pPr>
    </w:p>
    <w:p w14:paraId="66DB1A15" w14:textId="77777777" w:rsidR="001031DA" w:rsidRPr="004B6A4F" w:rsidRDefault="001031DA" w:rsidP="003959EB">
      <w:pPr>
        <w:autoSpaceDE w:val="0"/>
        <w:autoSpaceDN w:val="0"/>
        <w:adjustRightInd w:val="0"/>
        <w:spacing w:after="0" w:line="240" w:lineRule="auto"/>
        <w:jc w:val="both"/>
        <w:rPr>
          <w:rFonts w:cstheme="minorHAnsi"/>
          <w:b/>
        </w:rPr>
      </w:pPr>
    </w:p>
    <w:p w14:paraId="7E848DCA" w14:textId="77777777" w:rsidR="0067701B" w:rsidRPr="004B6A4F" w:rsidRDefault="0067701B" w:rsidP="003959EB">
      <w:pPr>
        <w:spacing w:after="0"/>
        <w:jc w:val="both"/>
        <w:rPr>
          <w:rFonts w:cstheme="minorHAnsi"/>
          <w:b/>
          <w:bCs/>
          <w:noProof/>
        </w:rPr>
      </w:pPr>
    </w:p>
    <w:p w14:paraId="14A12EB3" w14:textId="77777777" w:rsidR="0010290D" w:rsidRPr="004B6A4F" w:rsidRDefault="0010290D" w:rsidP="003959EB">
      <w:pPr>
        <w:spacing w:after="0"/>
        <w:jc w:val="both"/>
        <w:rPr>
          <w:rFonts w:cstheme="minorHAnsi"/>
          <w:b/>
          <w:bCs/>
          <w:noProof/>
        </w:rPr>
      </w:pPr>
    </w:p>
    <w:p w14:paraId="64C36607" w14:textId="77777777" w:rsidR="0010290D" w:rsidRPr="004B6A4F" w:rsidRDefault="0010290D" w:rsidP="003959EB">
      <w:pPr>
        <w:spacing w:after="0"/>
        <w:jc w:val="both"/>
        <w:rPr>
          <w:rFonts w:cstheme="minorHAnsi"/>
          <w:b/>
          <w:bCs/>
          <w:noProof/>
        </w:rPr>
      </w:pPr>
    </w:p>
    <w:p w14:paraId="360ADF61" w14:textId="77777777" w:rsidR="0010290D" w:rsidRPr="004B6A4F" w:rsidRDefault="0010290D" w:rsidP="003959EB">
      <w:pPr>
        <w:spacing w:after="0"/>
        <w:jc w:val="both"/>
        <w:rPr>
          <w:rFonts w:cstheme="minorHAnsi"/>
          <w:b/>
          <w:bCs/>
          <w:noProof/>
        </w:rPr>
      </w:pPr>
    </w:p>
    <w:p w14:paraId="68EA3D95" w14:textId="77777777" w:rsidR="0010290D" w:rsidRPr="004B6A4F" w:rsidRDefault="0010290D" w:rsidP="003959EB">
      <w:pPr>
        <w:spacing w:after="0"/>
        <w:jc w:val="both"/>
        <w:rPr>
          <w:rFonts w:cstheme="minorHAnsi"/>
          <w:b/>
          <w:bCs/>
          <w:noProof/>
        </w:rPr>
      </w:pPr>
    </w:p>
    <w:p w14:paraId="3E5AAAC2" w14:textId="77777777" w:rsidR="0010290D" w:rsidRPr="004B6A4F" w:rsidRDefault="0010290D" w:rsidP="003959EB">
      <w:pPr>
        <w:spacing w:after="0"/>
        <w:jc w:val="both"/>
        <w:rPr>
          <w:rFonts w:cstheme="minorHAnsi"/>
          <w:b/>
          <w:bCs/>
          <w:noProof/>
        </w:rPr>
      </w:pPr>
    </w:p>
    <w:p w14:paraId="4FDF6325" w14:textId="77777777" w:rsidR="0010290D" w:rsidRPr="004B6A4F" w:rsidRDefault="0010290D" w:rsidP="003959EB">
      <w:pPr>
        <w:spacing w:after="0"/>
        <w:jc w:val="both"/>
        <w:rPr>
          <w:rFonts w:cstheme="minorHAnsi"/>
          <w:b/>
          <w:bCs/>
          <w:noProof/>
        </w:rPr>
      </w:pPr>
    </w:p>
    <w:p w14:paraId="45BC9BB3" w14:textId="77777777" w:rsidR="0010290D" w:rsidRPr="004B6A4F" w:rsidRDefault="0010290D" w:rsidP="003959EB">
      <w:pPr>
        <w:spacing w:after="0"/>
        <w:jc w:val="both"/>
        <w:rPr>
          <w:rFonts w:cstheme="minorHAnsi"/>
          <w:b/>
          <w:bCs/>
          <w:noProof/>
        </w:rPr>
      </w:pPr>
    </w:p>
    <w:p w14:paraId="197BB278" w14:textId="77777777" w:rsidR="0010290D" w:rsidRPr="004B6A4F" w:rsidRDefault="0010290D" w:rsidP="003959EB">
      <w:pPr>
        <w:spacing w:after="0"/>
        <w:jc w:val="both"/>
        <w:rPr>
          <w:rFonts w:cstheme="minorHAnsi"/>
          <w:b/>
          <w:bCs/>
          <w:noProof/>
        </w:rPr>
      </w:pPr>
    </w:p>
    <w:p w14:paraId="3DF5BC43" w14:textId="77777777" w:rsidR="001A6B4A" w:rsidRPr="004B6A4F" w:rsidRDefault="001A6B4A" w:rsidP="003959EB">
      <w:pPr>
        <w:spacing w:after="0"/>
        <w:jc w:val="both"/>
        <w:rPr>
          <w:rFonts w:cstheme="minorHAnsi"/>
          <w:b/>
          <w:bCs/>
          <w:noProof/>
        </w:rPr>
      </w:pPr>
    </w:p>
    <w:p w14:paraId="1D39C4F9" w14:textId="77777777" w:rsidR="0010290D" w:rsidRPr="004B6A4F" w:rsidRDefault="0010290D" w:rsidP="003959EB">
      <w:pPr>
        <w:spacing w:after="0"/>
        <w:jc w:val="both"/>
        <w:rPr>
          <w:rFonts w:cstheme="minorHAnsi"/>
          <w:b/>
          <w:bCs/>
          <w:noProof/>
        </w:rPr>
      </w:pPr>
    </w:p>
    <w:p w14:paraId="0795FB20" w14:textId="77777777" w:rsidR="0010290D" w:rsidRPr="004B6A4F" w:rsidRDefault="0010290D" w:rsidP="003959EB">
      <w:pPr>
        <w:spacing w:after="0"/>
        <w:jc w:val="both"/>
        <w:rPr>
          <w:rFonts w:cstheme="minorHAnsi"/>
          <w:b/>
          <w:bCs/>
          <w:noProof/>
        </w:rPr>
      </w:pPr>
    </w:p>
    <w:p w14:paraId="37E8EEF0" w14:textId="77777777" w:rsidR="0010290D" w:rsidRPr="004B6A4F" w:rsidRDefault="0010290D" w:rsidP="003959EB">
      <w:pPr>
        <w:spacing w:after="0"/>
        <w:jc w:val="both"/>
        <w:rPr>
          <w:rFonts w:cstheme="minorHAnsi"/>
          <w:b/>
          <w:bCs/>
          <w:noProof/>
        </w:rPr>
      </w:pPr>
    </w:p>
    <w:p w14:paraId="195C6403" w14:textId="77777777" w:rsidR="0010290D" w:rsidRPr="004B6A4F" w:rsidRDefault="0010290D" w:rsidP="003959EB">
      <w:pPr>
        <w:spacing w:after="0"/>
        <w:jc w:val="both"/>
        <w:rPr>
          <w:rFonts w:cstheme="minorHAnsi"/>
          <w:b/>
          <w:bCs/>
          <w:noProof/>
        </w:rPr>
      </w:pPr>
    </w:p>
    <w:p w14:paraId="42F85B2C" w14:textId="77777777" w:rsidR="0010290D" w:rsidRPr="004B6A4F" w:rsidRDefault="0010290D" w:rsidP="003959EB">
      <w:pPr>
        <w:spacing w:after="0"/>
        <w:jc w:val="both"/>
        <w:rPr>
          <w:rFonts w:cstheme="minorHAnsi"/>
          <w:b/>
          <w:bCs/>
          <w:noProof/>
        </w:rPr>
      </w:pPr>
    </w:p>
    <w:p w14:paraId="2884B743" w14:textId="77777777" w:rsidR="0010290D" w:rsidRPr="004B6A4F" w:rsidRDefault="0010290D" w:rsidP="003959EB">
      <w:pPr>
        <w:spacing w:after="0"/>
        <w:jc w:val="both"/>
        <w:rPr>
          <w:rFonts w:cstheme="minorHAnsi"/>
          <w:b/>
          <w:bCs/>
          <w:noProof/>
        </w:rPr>
      </w:pPr>
    </w:p>
    <w:p w14:paraId="017F6B19" w14:textId="77777777" w:rsidR="0010290D" w:rsidRPr="004B6A4F" w:rsidRDefault="0010290D" w:rsidP="003959EB">
      <w:pPr>
        <w:spacing w:after="0"/>
        <w:jc w:val="both"/>
        <w:rPr>
          <w:rFonts w:cstheme="minorHAnsi"/>
          <w:b/>
          <w:bCs/>
          <w:noProof/>
        </w:rPr>
      </w:pPr>
    </w:p>
    <w:p w14:paraId="786A7C34" w14:textId="77777777" w:rsidR="0010290D" w:rsidRPr="004B6A4F" w:rsidRDefault="0010290D" w:rsidP="003959EB">
      <w:pPr>
        <w:spacing w:after="0"/>
        <w:jc w:val="both"/>
        <w:rPr>
          <w:rFonts w:cstheme="minorHAnsi"/>
          <w:b/>
          <w:bCs/>
          <w:noProof/>
        </w:rPr>
      </w:pPr>
    </w:p>
    <w:p w14:paraId="51EB5857" w14:textId="77777777" w:rsidR="0010290D" w:rsidRPr="004B6A4F" w:rsidRDefault="0010290D" w:rsidP="003959EB">
      <w:pPr>
        <w:spacing w:after="0"/>
        <w:jc w:val="both"/>
        <w:rPr>
          <w:rFonts w:cstheme="minorHAnsi"/>
          <w:b/>
          <w:bCs/>
          <w:noProof/>
        </w:rPr>
      </w:pPr>
    </w:p>
    <w:p w14:paraId="10373611" w14:textId="77777777" w:rsidR="0010290D" w:rsidRPr="004B6A4F" w:rsidRDefault="0010290D" w:rsidP="003959EB">
      <w:pPr>
        <w:spacing w:after="0"/>
        <w:jc w:val="both"/>
        <w:rPr>
          <w:rFonts w:cstheme="minorHAnsi"/>
          <w:b/>
          <w:bCs/>
          <w:noProof/>
        </w:rPr>
      </w:pPr>
    </w:p>
    <w:p w14:paraId="26B6C65F" w14:textId="77777777" w:rsidR="0010290D" w:rsidRPr="004B6A4F" w:rsidRDefault="0010290D" w:rsidP="003959EB">
      <w:pPr>
        <w:spacing w:after="0"/>
        <w:jc w:val="both"/>
        <w:rPr>
          <w:rFonts w:cstheme="minorHAnsi"/>
          <w:b/>
          <w:bCs/>
          <w:noProof/>
        </w:rPr>
      </w:pPr>
    </w:p>
    <w:p w14:paraId="3E406961" w14:textId="77777777" w:rsidR="001031DA" w:rsidRPr="004B6A4F" w:rsidRDefault="001031DA" w:rsidP="003959EB">
      <w:pPr>
        <w:pStyle w:val="Heading1"/>
        <w:numPr>
          <w:ilvl w:val="0"/>
          <w:numId w:val="1"/>
        </w:numPr>
        <w:shd w:val="clear" w:color="auto" w:fill="C6D9F1"/>
        <w:spacing w:after="0" w:line="300" w:lineRule="auto"/>
        <w:ind w:left="360"/>
        <w:rPr>
          <w:rFonts w:asciiTheme="minorHAnsi" w:hAnsiTheme="minorHAnsi" w:cstheme="minorHAnsi"/>
          <w:sz w:val="28"/>
          <w:szCs w:val="28"/>
        </w:rPr>
      </w:pPr>
      <w:bookmarkStart w:id="1" w:name="_Toc116923938"/>
      <w:bookmarkStart w:id="2" w:name="_Toc149043837"/>
      <w:r w:rsidRPr="004B6A4F">
        <w:rPr>
          <w:rFonts w:asciiTheme="minorHAnsi" w:hAnsiTheme="minorHAnsi" w:cstheme="minorHAnsi"/>
          <w:sz w:val="28"/>
          <w:szCs w:val="28"/>
        </w:rPr>
        <w:lastRenderedPageBreak/>
        <w:t>PREAMBUL, ABREVIERI ȘI GLOSAR</w:t>
      </w:r>
      <w:bookmarkEnd w:id="1"/>
      <w:bookmarkEnd w:id="2"/>
    </w:p>
    <w:p w14:paraId="481796C3" w14:textId="77777777" w:rsidR="001031DA" w:rsidRPr="004B6A4F" w:rsidRDefault="001031DA" w:rsidP="003959EB">
      <w:pPr>
        <w:spacing w:after="0"/>
        <w:jc w:val="both"/>
        <w:rPr>
          <w:rFonts w:cstheme="minorHAnsi"/>
        </w:rPr>
      </w:pPr>
    </w:p>
    <w:p w14:paraId="4BFF9F97" w14:textId="77777777" w:rsidR="00565C99" w:rsidRPr="004B6A4F" w:rsidRDefault="00565C99" w:rsidP="003959EB">
      <w:pPr>
        <w:pStyle w:val="Heading2"/>
        <w:rPr>
          <w:rFonts w:asciiTheme="minorHAnsi" w:hAnsiTheme="minorHAnsi" w:cstheme="minorHAnsi"/>
          <w:b/>
          <w:color w:val="auto"/>
          <w:sz w:val="24"/>
          <w:szCs w:val="24"/>
        </w:rPr>
      </w:pPr>
      <w:bookmarkStart w:id="3" w:name="_Toc149043838"/>
      <w:r w:rsidRPr="004B6A4F">
        <w:rPr>
          <w:rFonts w:asciiTheme="minorHAnsi" w:hAnsiTheme="minorHAnsi" w:cstheme="minorHAnsi"/>
          <w:b/>
          <w:color w:val="auto"/>
          <w:sz w:val="24"/>
          <w:szCs w:val="24"/>
        </w:rPr>
        <w:t>1.1 Preambul</w:t>
      </w:r>
      <w:bookmarkEnd w:id="3"/>
    </w:p>
    <w:p w14:paraId="289A3B26" w14:textId="77777777" w:rsidR="00565C99" w:rsidRPr="004B6A4F" w:rsidRDefault="00565C99" w:rsidP="003959EB">
      <w:pPr>
        <w:spacing w:after="0"/>
        <w:rPr>
          <w:rFonts w:cstheme="minorHAnsi"/>
          <w:sz w:val="24"/>
          <w:szCs w:val="24"/>
          <w:lang w:val="ro-RO" w:eastAsia="ro-RO"/>
        </w:rPr>
      </w:pPr>
    </w:p>
    <w:p w14:paraId="3FDBEBBC" w14:textId="197022A4" w:rsidR="001031DA" w:rsidRPr="004B6A4F" w:rsidRDefault="009D1DE9" w:rsidP="003959EB">
      <w:pPr>
        <w:tabs>
          <w:tab w:val="left" w:pos="4008"/>
        </w:tabs>
        <w:spacing w:after="0"/>
        <w:jc w:val="both"/>
        <w:rPr>
          <w:rFonts w:cstheme="minorHAnsi"/>
          <w:bCs/>
          <w:sz w:val="24"/>
          <w:szCs w:val="24"/>
          <w:lang w:val="ro-RO"/>
        </w:rPr>
      </w:pPr>
      <w:r w:rsidRPr="004B6A4F">
        <w:rPr>
          <w:rFonts w:cstheme="minorHAnsi"/>
          <w:sz w:val="24"/>
          <w:szCs w:val="24"/>
          <w:lang w:val="ro-RO"/>
        </w:rPr>
        <w:t xml:space="preserve">Acest ghid al solicitantului vizează apelul de proiecte </w:t>
      </w:r>
      <w:r w:rsidR="000A6E93" w:rsidRPr="004B6A4F">
        <w:rPr>
          <w:rFonts w:cstheme="minorHAnsi"/>
          <w:sz w:val="24"/>
          <w:szCs w:val="24"/>
          <w:lang w:val="ro-RO"/>
        </w:rPr>
        <w:t>Cod SMIS PRSVO/224/PRSVO_P2</w:t>
      </w:r>
      <w:r w:rsidR="001078DB">
        <w:rPr>
          <w:rFonts w:cstheme="minorHAnsi"/>
          <w:sz w:val="24"/>
          <w:szCs w:val="24"/>
          <w:lang w:val="ro-RO"/>
        </w:rPr>
        <w:t xml:space="preserve"> </w:t>
      </w:r>
      <w:r w:rsidR="000A6E93" w:rsidRPr="004B6A4F">
        <w:rPr>
          <w:rFonts w:cstheme="minorHAnsi"/>
          <w:sz w:val="24"/>
          <w:szCs w:val="24"/>
          <w:lang w:val="ro-RO"/>
        </w:rPr>
        <w:t>/OP1/RSO1.2/PRSVO_A9</w:t>
      </w:r>
      <w:r w:rsidRPr="004B6A4F">
        <w:rPr>
          <w:rFonts w:cstheme="minorHAnsi"/>
          <w:sz w:val="24"/>
          <w:szCs w:val="24"/>
          <w:lang w:val="ro-RO"/>
        </w:rPr>
        <w:t xml:space="preserve"> lansat în cadrul Programului Regional Sud-Vest Oltenia 2021-2027, Prioritatea 2 - „Digitalizare în beneficiul cetățenilor și al firmelor”, Obiectivul Specific 1.2 - „Valorificarea avantajelor digitalizării, în beneficiul cetățenilor, al companiilor, al organizațiilor de cercetare și al autorităților publice”, Acţiunea A - “Digitalizare în folosul cetățenilor”.</w:t>
      </w:r>
    </w:p>
    <w:p w14:paraId="72EF5759" w14:textId="77777777" w:rsidR="001031DA" w:rsidRPr="004B6A4F" w:rsidRDefault="001031DA" w:rsidP="0010290D">
      <w:pPr>
        <w:pStyle w:val="marked"/>
        <w:spacing w:before="0" w:after="0"/>
        <w:ind w:left="426"/>
        <w:rPr>
          <w:rFonts w:asciiTheme="minorHAnsi" w:hAnsiTheme="minorHAnsi" w:cstheme="minorHAnsi"/>
          <w:sz w:val="24"/>
          <w:lang w:eastAsia="ro-RO"/>
        </w:rPr>
      </w:pPr>
      <w:r w:rsidRPr="004B6A4F">
        <w:rPr>
          <w:rFonts w:asciiTheme="minorHAnsi" w:hAnsiTheme="minorHAnsi" w:cstheme="minorHAnsi"/>
          <w:sz w:val="24"/>
          <w:lang w:eastAsia="ro-RO"/>
        </w:rPr>
        <w:t xml:space="preserve">Acest ghid al solicitantului reprezintă un îndrumar pentru pregătirea proiectelor şi completarea corectă a cererilor de finanţare de către toți potențialii solicitanţi ai Programului Regional (PR) </w:t>
      </w:r>
      <w:r w:rsidRPr="004B6A4F">
        <w:rPr>
          <w:rFonts w:asciiTheme="minorHAnsi" w:hAnsiTheme="minorHAnsi" w:cstheme="minorHAnsi"/>
          <w:sz w:val="24"/>
        </w:rPr>
        <w:t>Sud-Vest Oltenia</w:t>
      </w:r>
      <w:r w:rsidRPr="004B6A4F">
        <w:rPr>
          <w:rFonts w:asciiTheme="minorHAnsi" w:hAnsiTheme="minorHAnsi" w:cstheme="minorHAnsi"/>
          <w:sz w:val="24"/>
          <w:lang w:eastAsia="ro-RO"/>
        </w:rPr>
        <w:t xml:space="preserve"> 2021-2027,</w:t>
      </w:r>
      <w:r w:rsidR="009D1DE9" w:rsidRPr="004B6A4F">
        <w:rPr>
          <w:rFonts w:asciiTheme="minorHAnsi" w:hAnsiTheme="minorHAnsi" w:cstheme="minorHAnsi"/>
          <w:sz w:val="24"/>
          <w:lang w:eastAsia="ro-RO"/>
        </w:rPr>
        <w:t xml:space="preserve"> </w:t>
      </w:r>
      <w:r w:rsidR="009D1DE9" w:rsidRPr="004B6A4F">
        <w:rPr>
          <w:rFonts w:asciiTheme="minorHAnsi" w:hAnsiTheme="minorHAnsi" w:cstheme="minorHAnsi"/>
          <w:sz w:val="24"/>
        </w:rPr>
        <w:t>Prioritatea 2 - „Digitalizare în beneficiul cetățenilor și al firmelor”, Obiectivul Specific 1.2 - „Valorificarea avantajelor digitalizării, în beneficiul cetățenilor, al companiilor, al organizațiilor de cercetare și al autorităților publice”, Acţiunea A - “Digitalizare în folosul cetățenilor”</w:t>
      </w:r>
      <w:r w:rsidRPr="004B6A4F">
        <w:rPr>
          <w:rFonts w:asciiTheme="minorHAnsi" w:eastAsia="Calibri" w:hAnsiTheme="minorHAnsi" w:cstheme="minorHAnsi"/>
          <w:sz w:val="24"/>
        </w:rPr>
        <w:t>.</w:t>
      </w:r>
    </w:p>
    <w:p w14:paraId="62F6D92E" w14:textId="77777777" w:rsidR="001031DA" w:rsidRPr="004B6A4F" w:rsidRDefault="001031DA" w:rsidP="0010290D">
      <w:pPr>
        <w:pStyle w:val="marked"/>
        <w:spacing w:before="0" w:after="0"/>
        <w:ind w:left="426"/>
        <w:rPr>
          <w:rFonts w:asciiTheme="minorHAnsi" w:hAnsiTheme="minorHAnsi" w:cstheme="minorHAnsi"/>
          <w:sz w:val="24"/>
          <w:lang w:eastAsia="ro-RO"/>
        </w:rPr>
      </w:pPr>
    </w:p>
    <w:p w14:paraId="32F6B0A0" w14:textId="77777777" w:rsidR="001031DA" w:rsidRPr="004B6A4F" w:rsidRDefault="001031DA" w:rsidP="0010290D">
      <w:pPr>
        <w:pStyle w:val="marked"/>
        <w:spacing w:before="0" w:after="0"/>
        <w:ind w:left="426"/>
        <w:rPr>
          <w:rFonts w:asciiTheme="minorHAnsi" w:hAnsiTheme="minorHAnsi" w:cstheme="minorHAnsi"/>
          <w:bCs/>
          <w:sz w:val="24"/>
        </w:rPr>
      </w:pPr>
      <w:r w:rsidRPr="004B6A4F">
        <w:rPr>
          <w:rFonts w:asciiTheme="minorHAnsi" w:hAnsiTheme="minorHAnsi" w:cstheme="minorHAnsi"/>
          <w:bCs/>
          <w:sz w:val="24"/>
        </w:rPr>
        <w:t>Acest ghid nu are valoare de act normativ şi nu exonerează solicitanţii de respectarea legislaţiei în vigoare la nivel naţional şi european.</w:t>
      </w:r>
    </w:p>
    <w:p w14:paraId="3CE2A7B7" w14:textId="77777777" w:rsidR="001031DA" w:rsidRPr="004B6A4F" w:rsidRDefault="001031DA" w:rsidP="0010290D">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 </w:t>
      </w:r>
    </w:p>
    <w:p w14:paraId="5E48FD28" w14:textId="77777777" w:rsidR="001031DA" w:rsidRPr="004B6A4F" w:rsidRDefault="001031DA" w:rsidP="0010290D">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Aspectele cuprinse în acest document, care derivă din Programul Regional Sud-Vest Oltenia 2021-2027 și modul său de implementare, vor fi interpretate exclusiv de către </w:t>
      </w:r>
      <w:r w:rsidRPr="004B6A4F">
        <w:rPr>
          <w:rFonts w:asciiTheme="minorHAnsi" w:hAnsiTheme="minorHAnsi" w:cstheme="minorHAnsi"/>
          <w:bCs/>
          <w:iCs/>
          <w:sz w:val="24"/>
        </w:rPr>
        <w:t>AM PR SV Oltenia</w:t>
      </w:r>
      <w:r w:rsidRPr="004B6A4F">
        <w:rPr>
          <w:rFonts w:asciiTheme="minorHAnsi" w:hAnsiTheme="minorHAnsi" w:cstheme="minorHAnsi"/>
          <w:sz w:val="24"/>
        </w:rPr>
        <w:t xml:space="preserve"> cu respectarea legislației în vigoare și folosind metoda de interpretare sistematică.</w:t>
      </w:r>
    </w:p>
    <w:p w14:paraId="3124D407" w14:textId="77777777" w:rsidR="001031DA" w:rsidRPr="004B6A4F" w:rsidRDefault="001031DA" w:rsidP="003959EB">
      <w:pPr>
        <w:spacing w:after="0"/>
        <w:jc w:val="both"/>
        <w:rPr>
          <w:rFonts w:cstheme="minorHAnsi"/>
          <w:sz w:val="24"/>
          <w:szCs w:val="24"/>
          <w:u w:val="single"/>
          <w:lang w:val="pt-PT"/>
        </w:rPr>
      </w:pPr>
    </w:p>
    <w:p w14:paraId="6CE6EAFB" w14:textId="77777777" w:rsidR="001031DA" w:rsidRDefault="001031DA" w:rsidP="003959EB">
      <w:pPr>
        <w:spacing w:after="0"/>
        <w:jc w:val="both"/>
        <w:rPr>
          <w:rFonts w:cstheme="minorHAnsi"/>
          <w:b/>
          <w:sz w:val="24"/>
          <w:szCs w:val="24"/>
          <w:u w:val="single"/>
          <w:lang w:val="pt-PT"/>
        </w:rPr>
      </w:pPr>
      <w:r w:rsidRPr="004B6A4F">
        <w:rPr>
          <w:rFonts w:cstheme="minorHAnsi"/>
          <w:b/>
          <w:sz w:val="24"/>
          <w:szCs w:val="24"/>
          <w:u w:val="single"/>
          <w:lang w:val="pt-PT"/>
        </w:rPr>
        <w:t>IMPORTANT</w:t>
      </w:r>
    </w:p>
    <w:p w14:paraId="3592629E" w14:textId="77777777" w:rsidR="004B6A4F" w:rsidRPr="004B6A4F" w:rsidRDefault="004B6A4F" w:rsidP="003959EB">
      <w:pPr>
        <w:spacing w:after="0"/>
        <w:jc w:val="both"/>
        <w:rPr>
          <w:rFonts w:cstheme="minorHAnsi"/>
          <w:b/>
          <w:sz w:val="24"/>
          <w:szCs w:val="24"/>
          <w:u w:val="single"/>
          <w:lang w:val="pt-PT"/>
        </w:rPr>
      </w:pPr>
    </w:p>
    <w:p w14:paraId="71D1823C" w14:textId="77777777" w:rsidR="001031DA"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Pr="004B6A4F">
        <w:rPr>
          <w:rFonts w:asciiTheme="minorHAnsi" w:hAnsiTheme="minorHAnsi" w:cstheme="minorHAnsi"/>
          <w:sz w:val="24"/>
        </w:rPr>
        <w:t>, inclusiv notele de subsol, şi să vă asigurați că aţi înţeles toate aspectele legate de specificul intervenţiilor finanţate din PR SV 2021-2027, Pr</w:t>
      </w:r>
      <w:r w:rsidR="009D1DE9" w:rsidRPr="004B6A4F">
        <w:rPr>
          <w:rFonts w:asciiTheme="minorHAnsi" w:hAnsiTheme="minorHAnsi" w:cstheme="minorHAnsi"/>
          <w:sz w:val="24"/>
        </w:rPr>
        <w:t>ioritatea 2, Obiectivul specific 1</w:t>
      </w:r>
      <w:r w:rsidRPr="004B6A4F">
        <w:rPr>
          <w:rFonts w:asciiTheme="minorHAnsi" w:hAnsiTheme="minorHAnsi" w:cstheme="minorHAnsi"/>
          <w:sz w:val="24"/>
        </w:rPr>
        <w:t>.2, Acţiunea A.</w:t>
      </w:r>
    </w:p>
    <w:p w14:paraId="0D7E3D19" w14:textId="77777777" w:rsidR="001031DA" w:rsidRPr="004B6A4F" w:rsidRDefault="001031DA" w:rsidP="00807C56">
      <w:pPr>
        <w:pStyle w:val="marked"/>
        <w:spacing w:before="0" w:after="0"/>
        <w:ind w:left="426"/>
        <w:rPr>
          <w:rFonts w:asciiTheme="minorHAnsi" w:hAnsiTheme="minorHAnsi" w:cstheme="minorHAnsi"/>
          <w:sz w:val="24"/>
        </w:rPr>
      </w:pPr>
    </w:p>
    <w:p w14:paraId="3EFAA0F4" w14:textId="77777777" w:rsidR="001031DA"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t xml:space="preserve">Vă recomandăm ca până la data limită de depunere a cererilor de finanţare, să consultaţi periodic pagina de internet </w:t>
      </w:r>
      <w:hyperlink r:id="rId9" w:history="1">
        <w:r w:rsidRPr="004B6A4F">
          <w:rPr>
            <w:rStyle w:val="Hyperlink"/>
            <w:rFonts w:asciiTheme="minorHAnsi" w:hAnsiTheme="minorHAnsi" w:cstheme="minorHAnsi"/>
            <w:color w:val="auto"/>
            <w:sz w:val="24"/>
          </w:rPr>
          <w:t>www.adroltenia.ro</w:t>
        </w:r>
      </w:hyperlink>
      <w:r w:rsidRPr="004B6A4F">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FFD8550" w14:textId="77777777" w:rsidR="0094727C" w:rsidRPr="004B6A4F" w:rsidRDefault="0094727C" w:rsidP="00807C56">
      <w:pPr>
        <w:pStyle w:val="marked"/>
        <w:spacing w:before="0" w:after="0"/>
        <w:ind w:left="426"/>
        <w:rPr>
          <w:rFonts w:asciiTheme="minorHAnsi" w:hAnsiTheme="minorHAnsi" w:cstheme="minorHAnsi"/>
          <w:sz w:val="24"/>
        </w:rPr>
      </w:pPr>
    </w:p>
    <w:p w14:paraId="2BF00B48" w14:textId="77777777" w:rsidR="0094727C" w:rsidRPr="004B6A4F" w:rsidRDefault="0094727C"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t>După încheierea perioadei de consultare pot fi transmise solicitări de informații sau clarificări pe toată perioada în care apelul este deschis la adresa de email</w:t>
      </w:r>
      <w:r w:rsidR="009B48A7" w:rsidRPr="004B6A4F">
        <w:rPr>
          <w:rFonts w:asciiTheme="minorHAnsi" w:hAnsiTheme="minorHAnsi" w:cstheme="minorHAnsi"/>
          <w:sz w:val="24"/>
        </w:rPr>
        <w:t>:</w:t>
      </w:r>
      <w:r w:rsidRPr="004B6A4F">
        <w:rPr>
          <w:rFonts w:asciiTheme="minorHAnsi" w:hAnsiTheme="minorHAnsi" w:cstheme="minorHAnsi"/>
          <w:sz w:val="24"/>
        </w:rPr>
        <w:t xml:space="preserve"> </w:t>
      </w:r>
      <w:r w:rsidRPr="004B6A4F">
        <w:rPr>
          <w:rFonts w:asciiTheme="minorHAnsi" w:hAnsiTheme="minorHAnsi" w:cstheme="minorHAnsi"/>
          <w:i/>
          <w:sz w:val="24"/>
        </w:rPr>
        <w:t>office@adroltenia.ro</w:t>
      </w:r>
      <w:r w:rsidRPr="004B6A4F">
        <w:rPr>
          <w:rFonts w:asciiTheme="minorHAnsi" w:hAnsiTheme="minorHAnsi" w:cstheme="minorHAnsi"/>
          <w:sz w:val="24"/>
        </w:rPr>
        <w:t>.</w:t>
      </w:r>
    </w:p>
    <w:p w14:paraId="32ED8BFE" w14:textId="77777777" w:rsidR="001031DA" w:rsidRPr="004B6A4F" w:rsidRDefault="001031DA" w:rsidP="00807C56">
      <w:pPr>
        <w:pStyle w:val="marked"/>
        <w:spacing w:before="0" w:after="0"/>
        <w:ind w:left="426"/>
        <w:rPr>
          <w:rFonts w:asciiTheme="minorHAnsi" w:hAnsiTheme="minorHAnsi" w:cstheme="minorHAnsi"/>
          <w:sz w:val="24"/>
        </w:rPr>
      </w:pPr>
    </w:p>
    <w:p w14:paraId="5E206A03" w14:textId="77777777" w:rsidR="0094727C" w:rsidRPr="004B6A4F" w:rsidRDefault="001031DA" w:rsidP="00807C56">
      <w:pPr>
        <w:pStyle w:val="marked"/>
        <w:spacing w:before="0" w:after="0"/>
        <w:ind w:left="426"/>
        <w:rPr>
          <w:rFonts w:asciiTheme="minorHAnsi" w:hAnsiTheme="minorHAnsi" w:cstheme="minorHAnsi"/>
          <w:sz w:val="24"/>
        </w:rPr>
      </w:pPr>
      <w:r w:rsidRPr="004B6A4F">
        <w:rPr>
          <w:rFonts w:asciiTheme="minorHAnsi" w:hAnsiTheme="minorHAnsi" w:cstheme="minorHAnsi"/>
          <w:sz w:val="24"/>
        </w:rPr>
        <w:lastRenderedPageBreak/>
        <w:t xml:space="preserve">Pentru a facilita procesul de completare şi transmitere a cererilor de finanţare, la sediul </w:t>
      </w:r>
      <w:r w:rsidRPr="004B6A4F">
        <w:rPr>
          <w:rFonts w:asciiTheme="minorHAnsi" w:hAnsiTheme="minorHAnsi" w:cstheme="minorHAnsi"/>
          <w:b/>
          <w:bCs/>
          <w:iCs/>
          <w:sz w:val="24"/>
        </w:rPr>
        <w:t>AM PR SV Oltenia</w:t>
      </w:r>
      <w:r w:rsidRPr="004B6A4F">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4B6A4F">
        <w:rPr>
          <w:rFonts w:asciiTheme="minorHAnsi" w:hAnsiTheme="minorHAnsi" w:cstheme="minorHAnsi"/>
          <w:b/>
          <w:bCs/>
          <w:iCs/>
          <w:sz w:val="24"/>
        </w:rPr>
        <w:t>AM PR SV Oltenia</w:t>
      </w:r>
      <w:r w:rsidRPr="004B6A4F">
        <w:rPr>
          <w:rFonts w:asciiTheme="minorHAnsi" w:hAnsiTheme="minorHAnsi" w:cstheme="minorHAnsi"/>
          <w:sz w:val="24"/>
        </w:rPr>
        <w:t xml:space="preserve">, la secțiunea dedicată PR SV Oltenia 2021-2027. </w:t>
      </w:r>
    </w:p>
    <w:p w14:paraId="59CC0D84" w14:textId="77777777" w:rsidR="00807C56" w:rsidRPr="004B6A4F" w:rsidRDefault="00807C56" w:rsidP="00807C56">
      <w:pPr>
        <w:pStyle w:val="marked"/>
        <w:spacing w:before="0" w:after="0"/>
        <w:ind w:left="426"/>
        <w:rPr>
          <w:rFonts w:asciiTheme="minorHAnsi" w:hAnsiTheme="minorHAnsi" w:cstheme="minorHAnsi"/>
          <w:sz w:val="24"/>
        </w:rPr>
      </w:pPr>
    </w:p>
    <w:p w14:paraId="1C8FCDA8" w14:textId="5AEB0294" w:rsidR="001031DA" w:rsidRPr="004B6A4F" w:rsidRDefault="001031DA" w:rsidP="003959EB">
      <w:pPr>
        <w:pStyle w:val="Normal1"/>
        <w:pBdr>
          <w:left w:val="single" w:sz="4" w:space="4" w:color="808080"/>
        </w:pBdr>
        <w:spacing w:after="0"/>
        <w:rPr>
          <w:rFonts w:asciiTheme="minorHAnsi" w:hAnsiTheme="minorHAnsi" w:cstheme="minorHAnsi"/>
          <w:iCs/>
          <w:sz w:val="24"/>
        </w:rPr>
      </w:pPr>
      <w:r w:rsidRPr="004B6A4F">
        <w:rPr>
          <w:rFonts w:asciiTheme="minorHAnsi" w:hAnsiTheme="minorHAnsi" w:cstheme="minorHAnsi"/>
          <w:b/>
          <w:bCs/>
          <w:iCs/>
          <w:sz w:val="24"/>
        </w:rPr>
        <w:t>Atenţie!</w:t>
      </w:r>
      <w:r w:rsidRPr="004B6A4F">
        <w:rPr>
          <w:rFonts w:asciiTheme="minorHAnsi" w:hAnsiTheme="minorHAnsi" w:cstheme="minorHAnsi"/>
          <w:b/>
          <w:bCs/>
          <w:sz w:val="24"/>
        </w:rPr>
        <w:t xml:space="preserve"> </w:t>
      </w:r>
      <w:r w:rsidRPr="004B6A4F">
        <w:rPr>
          <w:rFonts w:asciiTheme="minorHAnsi" w:hAnsiTheme="minorHAnsi" w:cstheme="minorHAnsi"/>
          <w:iCs/>
          <w:sz w:val="24"/>
        </w:rPr>
        <w:t>Solicitantul va fi exclus din procesul de evaluare şi selecţie pentru acordarea finanţării şi Cererea de finanţare va fi respinsă, în cazul în care se dovedeşte că acesta:</w:t>
      </w:r>
    </w:p>
    <w:p w14:paraId="53D17455" w14:textId="77777777" w:rsidR="001031DA" w:rsidRPr="004B6A4F" w:rsidRDefault="001031DA" w:rsidP="00807C56">
      <w:pPr>
        <w:pStyle w:val="Normal1"/>
        <w:numPr>
          <w:ilvl w:val="0"/>
          <w:numId w:val="2"/>
        </w:numPr>
        <w:pBdr>
          <w:left w:val="single" w:sz="4" w:space="4" w:color="808080"/>
        </w:pBdr>
        <w:tabs>
          <w:tab w:val="clear" w:pos="2160"/>
          <w:tab w:val="left" w:pos="142"/>
          <w:tab w:val="left" w:pos="284"/>
        </w:tabs>
        <w:spacing w:after="0"/>
        <w:ind w:left="0" w:firstLine="0"/>
        <w:rPr>
          <w:rFonts w:asciiTheme="minorHAnsi" w:hAnsiTheme="minorHAnsi" w:cstheme="minorHAnsi"/>
          <w:iCs/>
          <w:sz w:val="24"/>
        </w:rPr>
      </w:pPr>
      <w:r w:rsidRPr="004B6A4F">
        <w:rPr>
          <w:rFonts w:asciiTheme="minorHAnsi" w:hAnsiTheme="minorHAnsi" w:cstheme="minorHAnsi"/>
          <w:iCs/>
          <w:sz w:val="24"/>
        </w:rPr>
        <w:t>Se face vinovat de inducerea gravă în eroare a Autorităţii de Management sau a comisiilor de evaluare şi selecţie, prin furnizarea de informaţii incorecte care repre</w:t>
      </w:r>
      <w:r w:rsidR="0094727C" w:rsidRPr="004B6A4F">
        <w:rPr>
          <w:rFonts w:asciiTheme="minorHAnsi" w:hAnsiTheme="minorHAnsi" w:cstheme="minorHAnsi"/>
          <w:iCs/>
          <w:sz w:val="24"/>
        </w:rPr>
        <w:t>zintă condiţii de eligibilitate</w:t>
      </w:r>
      <w:r w:rsidRPr="004B6A4F">
        <w:rPr>
          <w:rFonts w:asciiTheme="minorHAnsi" w:hAnsiTheme="minorHAnsi" w:cstheme="minorHAnsi"/>
          <w:iCs/>
          <w:sz w:val="24"/>
        </w:rPr>
        <w:t xml:space="preserve"> sau dacă a omis furnizarea acestor informaţii.</w:t>
      </w:r>
    </w:p>
    <w:p w14:paraId="2568B39A" w14:textId="77777777" w:rsidR="001031DA" w:rsidRPr="004B6A4F" w:rsidRDefault="001031DA" w:rsidP="00807C56">
      <w:pPr>
        <w:pStyle w:val="Normal1"/>
        <w:numPr>
          <w:ilvl w:val="0"/>
          <w:numId w:val="2"/>
        </w:numPr>
        <w:pBdr>
          <w:left w:val="single" w:sz="4" w:space="4" w:color="808080"/>
        </w:pBdr>
        <w:tabs>
          <w:tab w:val="clear" w:pos="2160"/>
          <w:tab w:val="left" w:pos="284"/>
          <w:tab w:val="num" w:pos="709"/>
        </w:tabs>
        <w:spacing w:after="0"/>
        <w:ind w:left="0" w:firstLine="0"/>
        <w:rPr>
          <w:rFonts w:asciiTheme="minorHAnsi" w:hAnsiTheme="minorHAnsi" w:cstheme="minorHAnsi"/>
          <w:iCs/>
          <w:sz w:val="24"/>
        </w:rPr>
      </w:pPr>
      <w:r w:rsidRPr="004B6A4F">
        <w:rPr>
          <w:rFonts w:asciiTheme="minorHAnsi" w:hAnsiTheme="minorHAnsi" w:cstheme="minorHAnsi"/>
          <w:iCs/>
          <w:sz w:val="24"/>
        </w:rPr>
        <w:t>A încercat să obţină informaţii confidenţiale sau să influenţeze comisiile de evaluare şi selecţie sau Autoritatea de management în timpul procesului de evaluare.</w:t>
      </w:r>
    </w:p>
    <w:p w14:paraId="3CBEE2CD" w14:textId="77777777" w:rsidR="001031DA" w:rsidRPr="004B6A4F" w:rsidRDefault="001031DA" w:rsidP="003959EB">
      <w:pPr>
        <w:spacing w:after="0"/>
        <w:jc w:val="both"/>
        <w:rPr>
          <w:rFonts w:cstheme="minorHAnsi"/>
          <w:sz w:val="24"/>
          <w:szCs w:val="24"/>
          <w:lang w:val="pt-PT"/>
        </w:rPr>
      </w:pPr>
    </w:p>
    <w:p w14:paraId="020FB3BC" w14:textId="77777777" w:rsidR="0094727C" w:rsidRPr="004B6A4F" w:rsidRDefault="009D1DE9" w:rsidP="003959EB">
      <w:pPr>
        <w:pStyle w:val="Heading2"/>
        <w:rPr>
          <w:rFonts w:asciiTheme="minorHAnsi" w:hAnsiTheme="minorHAnsi" w:cstheme="minorHAnsi"/>
          <w:b/>
          <w:color w:val="auto"/>
          <w:sz w:val="24"/>
          <w:szCs w:val="24"/>
        </w:rPr>
      </w:pPr>
      <w:bookmarkStart w:id="4" w:name="_Toc149043839"/>
      <w:r w:rsidRPr="004B6A4F">
        <w:rPr>
          <w:rFonts w:asciiTheme="minorHAnsi" w:hAnsiTheme="minorHAnsi" w:cstheme="minorHAnsi"/>
          <w:b/>
          <w:color w:val="auto"/>
          <w:sz w:val="24"/>
          <w:szCs w:val="24"/>
        </w:rPr>
        <w:t>1.2 Abrevieri</w:t>
      </w:r>
      <w:bookmarkEnd w:id="4"/>
    </w:p>
    <w:p w14:paraId="2F6EDDEF" w14:textId="77777777" w:rsidR="0094727C" w:rsidRPr="004B6A4F" w:rsidRDefault="0094727C" w:rsidP="003959EB">
      <w:pPr>
        <w:spacing w:after="0"/>
        <w:rPr>
          <w:rFonts w:cstheme="minorHAnsi"/>
          <w:sz w:val="24"/>
          <w:szCs w:val="24"/>
          <w:lang w:val="ro-RO" w:eastAsia="ro-RO"/>
        </w:rPr>
      </w:pPr>
    </w:p>
    <w:p w14:paraId="4B44DADD" w14:textId="77777777" w:rsidR="001A39BD" w:rsidRPr="004B6A4F" w:rsidRDefault="009D1DE9" w:rsidP="003959EB">
      <w:pPr>
        <w:spacing w:after="0"/>
        <w:jc w:val="both"/>
        <w:rPr>
          <w:rFonts w:cstheme="minorHAnsi"/>
          <w:b/>
          <w:sz w:val="24"/>
          <w:szCs w:val="24"/>
          <w:lang w:val="pt-PT"/>
        </w:rPr>
      </w:pPr>
      <w:r w:rsidRPr="004B6A4F">
        <w:rPr>
          <w:rFonts w:cstheme="minorHAnsi"/>
          <w:b/>
          <w:bCs/>
          <w:sz w:val="24"/>
          <w:szCs w:val="24"/>
          <w:lang w:val="pt-PT"/>
        </w:rPr>
        <w:t xml:space="preserve">Abrevierile </w:t>
      </w:r>
      <w:r w:rsidRPr="004B6A4F">
        <w:rPr>
          <w:rFonts w:cstheme="minorHAnsi"/>
          <w:sz w:val="24"/>
          <w:szCs w:val="24"/>
          <w:lang w:val="pt-PT"/>
        </w:rPr>
        <w:t>specifice PR SV Oltenia 2021-2027 și</w:t>
      </w:r>
      <w:r w:rsidR="0094727C" w:rsidRPr="004B6A4F">
        <w:rPr>
          <w:rFonts w:cstheme="minorHAnsi"/>
          <w:sz w:val="24"/>
          <w:szCs w:val="24"/>
          <w:lang w:val="pt-PT"/>
        </w:rPr>
        <w:t xml:space="preserve"> cele specifice</w:t>
      </w:r>
      <w:r w:rsidRPr="004B6A4F">
        <w:rPr>
          <w:rFonts w:cstheme="minorHAnsi"/>
          <w:sz w:val="24"/>
          <w:szCs w:val="24"/>
          <w:lang w:val="pt-PT"/>
        </w:rPr>
        <w:t xml:space="preserve"> prezentului apel de proiecte se regăsesc în </w:t>
      </w:r>
      <w:r w:rsidRPr="004B6A4F">
        <w:rPr>
          <w:rFonts w:cstheme="minorHAnsi"/>
          <w:b/>
          <w:bCs/>
          <w:sz w:val="24"/>
          <w:szCs w:val="24"/>
          <w:lang w:val="pt-PT"/>
        </w:rPr>
        <w:t xml:space="preserve">Anexa I </w:t>
      </w:r>
      <w:r w:rsidRPr="004B6A4F">
        <w:rPr>
          <w:rFonts w:cstheme="minorHAnsi"/>
          <w:sz w:val="24"/>
          <w:szCs w:val="24"/>
          <w:lang w:val="pt-PT"/>
        </w:rPr>
        <w:t>la prezentul ghid.</w:t>
      </w:r>
    </w:p>
    <w:p w14:paraId="2B8D343E"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6319EDD6" w14:textId="77777777" w:rsidR="009D1DE9" w:rsidRPr="004B6A4F" w:rsidRDefault="009D1DE9" w:rsidP="003959EB">
      <w:pPr>
        <w:pStyle w:val="Heading2"/>
        <w:rPr>
          <w:rFonts w:asciiTheme="minorHAnsi" w:hAnsiTheme="minorHAnsi" w:cstheme="minorHAnsi"/>
          <w:b/>
          <w:color w:val="auto"/>
          <w:sz w:val="24"/>
          <w:szCs w:val="24"/>
        </w:rPr>
      </w:pPr>
      <w:bookmarkStart w:id="5" w:name="_Toc149043840"/>
      <w:r w:rsidRPr="004B6A4F">
        <w:rPr>
          <w:rFonts w:asciiTheme="minorHAnsi" w:hAnsiTheme="minorHAnsi" w:cstheme="minorHAnsi"/>
          <w:b/>
          <w:color w:val="auto"/>
          <w:sz w:val="24"/>
          <w:szCs w:val="24"/>
        </w:rPr>
        <w:t>1.3 Glosar</w:t>
      </w:r>
      <w:bookmarkEnd w:id="5"/>
      <w:r w:rsidRPr="004B6A4F">
        <w:rPr>
          <w:rFonts w:asciiTheme="minorHAnsi" w:hAnsiTheme="minorHAnsi" w:cstheme="minorHAnsi"/>
          <w:b/>
          <w:color w:val="auto"/>
          <w:sz w:val="24"/>
          <w:szCs w:val="24"/>
        </w:rPr>
        <w:t xml:space="preserve"> </w:t>
      </w:r>
    </w:p>
    <w:p w14:paraId="74C6173C" w14:textId="77777777" w:rsidR="009D1DE9" w:rsidRPr="004B6A4F" w:rsidRDefault="009D1DE9" w:rsidP="003959EB">
      <w:pPr>
        <w:pStyle w:val="Default"/>
        <w:jc w:val="both"/>
        <w:rPr>
          <w:rFonts w:asciiTheme="minorHAnsi" w:hAnsiTheme="minorHAnsi" w:cstheme="minorHAnsi"/>
          <w:color w:val="auto"/>
          <w:lang w:val="pt-PT"/>
        </w:rPr>
      </w:pPr>
    </w:p>
    <w:p w14:paraId="6E765999" w14:textId="77777777" w:rsidR="001A39BD" w:rsidRPr="004B6A4F" w:rsidRDefault="009D1DE9" w:rsidP="003959EB">
      <w:pPr>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 xml:space="preserve">Glosarul de termeni </w:t>
      </w:r>
      <w:r w:rsidRPr="004B6A4F">
        <w:rPr>
          <w:rFonts w:cstheme="minorHAnsi"/>
          <w:sz w:val="24"/>
          <w:szCs w:val="24"/>
          <w:lang w:val="pt-PT"/>
        </w:rPr>
        <w:t xml:space="preserve">specifici apelului de proiecte se regăsesc în </w:t>
      </w:r>
      <w:r w:rsidRPr="004B6A4F">
        <w:rPr>
          <w:rFonts w:cstheme="minorHAnsi"/>
          <w:b/>
          <w:sz w:val="24"/>
          <w:szCs w:val="24"/>
          <w:lang w:val="pt-PT"/>
        </w:rPr>
        <w:t>Anex</w:t>
      </w:r>
      <w:r w:rsidRPr="004B6A4F">
        <w:rPr>
          <w:rFonts w:cstheme="minorHAnsi"/>
          <w:b/>
          <w:bCs/>
          <w:sz w:val="24"/>
          <w:szCs w:val="24"/>
          <w:lang w:val="pt-PT"/>
        </w:rPr>
        <w:t xml:space="preserve">a I </w:t>
      </w:r>
      <w:r w:rsidRPr="004B6A4F">
        <w:rPr>
          <w:rFonts w:cstheme="minorHAnsi"/>
          <w:sz w:val="24"/>
          <w:szCs w:val="24"/>
          <w:lang w:val="pt-PT"/>
        </w:rPr>
        <w:t>la prezentul ghid.</w:t>
      </w:r>
    </w:p>
    <w:p w14:paraId="4D5825B6" w14:textId="77777777" w:rsidR="001A39BD" w:rsidRPr="004B6A4F" w:rsidRDefault="001A39BD" w:rsidP="003959EB">
      <w:pPr>
        <w:autoSpaceDE w:val="0"/>
        <w:autoSpaceDN w:val="0"/>
        <w:adjustRightInd w:val="0"/>
        <w:spacing w:after="0" w:line="240" w:lineRule="auto"/>
        <w:jc w:val="both"/>
        <w:rPr>
          <w:rFonts w:cstheme="minorHAnsi"/>
          <w:b/>
          <w:lang w:val="pt-PT"/>
        </w:rPr>
      </w:pPr>
    </w:p>
    <w:p w14:paraId="49AB9CF2" w14:textId="77777777" w:rsidR="000D23F1" w:rsidRPr="004B6A4F" w:rsidRDefault="000D23F1" w:rsidP="003959EB">
      <w:pPr>
        <w:spacing w:after="0"/>
        <w:jc w:val="both"/>
        <w:rPr>
          <w:rFonts w:cstheme="minorHAnsi"/>
          <w:lang w:val="pt-PT"/>
        </w:rPr>
      </w:pPr>
    </w:p>
    <w:p w14:paraId="57B0C3FC" w14:textId="77777777" w:rsidR="000D23F1" w:rsidRPr="004B6A4F" w:rsidRDefault="00565C99" w:rsidP="00807C56">
      <w:pPr>
        <w:pStyle w:val="Heading1"/>
        <w:numPr>
          <w:ilvl w:val="0"/>
          <w:numId w:val="1"/>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6" w:name="_Toc149043841"/>
      <w:r w:rsidRPr="004B6A4F">
        <w:rPr>
          <w:rFonts w:asciiTheme="minorHAnsi" w:hAnsiTheme="minorHAnsi" w:cstheme="minorHAnsi"/>
          <w:sz w:val="28"/>
          <w:szCs w:val="28"/>
        </w:rPr>
        <w:t>ELEMENTE DE CONTEXT</w:t>
      </w:r>
      <w:bookmarkEnd w:id="6"/>
    </w:p>
    <w:p w14:paraId="335B6CBF" w14:textId="77777777" w:rsidR="000D23F1" w:rsidRPr="004B6A4F" w:rsidRDefault="000D23F1" w:rsidP="003959EB">
      <w:pPr>
        <w:pStyle w:val="Heading2"/>
        <w:rPr>
          <w:rFonts w:asciiTheme="minorHAnsi" w:eastAsia="SimSun" w:hAnsiTheme="minorHAnsi" w:cstheme="minorHAnsi"/>
          <w:b/>
          <w:color w:val="auto"/>
          <w:sz w:val="22"/>
          <w:szCs w:val="22"/>
        </w:rPr>
      </w:pPr>
    </w:p>
    <w:p w14:paraId="556798D4" w14:textId="77777777" w:rsidR="000D23F1" w:rsidRPr="004B6A4F" w:rsidRDefault="000D23F1" w:rsidP="003959EB">
      <w:pPr>
        <w:pStyle w:val="Heading2"/>
        <w:rPr>
          <w:rFonts w:asciiTheme="minorHAnsi" w:eastAsia="SimSun" w:hAnsiTheme="minorHAnsi" w:cstheme="minorHAnsi"/>
          <w:b/>
          <w:color w:val="auto"/>
          <w:sz w:val="24"/>
          <w:szCs w:val="24"/>
        </w:rPr>
      </w:pPr>
      <w:bookmarkStart w:id="7" w:name="_Toc116923940"/>
      <w:bookmarkStart w:id="8" w:name="_Toc149043842"/>
      <w:r w:rsidRPr="004B6A4F">
        <w:rPr>
          <w:rFonts w:asciiTheme="minorHAnsi" w:eastAsia="SimSun" w:hAnsiTheme="minorHAnsi" w:cstheme="minorHAnsi"/>
          <w:b/>
          <w:color w:val="auto"/>
          <w:sz w:val="24"/>
          <w:szCs w:val="24"/>
        </w:rPr>
        <w:t xml:space="preserve">2.1 Informații generale </w:t>
      </w:r>
      <w:bookmarkEnd w:id="7"/>
      <w:r w:rsidR="00565C99" w:rsidRPr="004B6A4F">
        <w:rPr>
          <w:rFonts w:asciiTheme="minorHAnsi" w:eastAsia="SimSun" w:hAnsiTheme="minorHAnsi" w:cstheme="minorHAnsi"/>
          <w:b/>
          <w:color w:val="auto"/>
          <w:sz w:val="24"/>
          <w:szCs w:val="24"/>
        </w:rPr>
        <w:t>despre program</w:t>
      </w:r>
      <w:bookmarkEnd w:id="8"/>
    </w:p>
    <w:p w14:paraId="025ED4C3" w14:textId="77777777" w:rsidR="000D23F1" w:rsidRPr="004B6A4F" w:rsidRDefault="000D23F1" w:rsidP="003959EB">
      <w:pPr>
        <w:spacing w:after="0"/>
        <w:jc w:val="both"/>
        <w:rPr>
          <w:rFonts w:cstheme="minorHAnsi"/>
          <w:sz w:val="24"/>
          <w:szCs w:val="24"/>
        </w:rPr>
      </w:pPr>
    </w:p>
    <w:p w14:paraId="0B14E4DB" w14:textId="77777777" w:rsidR="000D23F1" w:rsidRPr="004B6A4F" w:rsidRDefault="000D23F1" w:rsidP="003959EB">
      <w:pPr>
        <w:autoSpaceDE w:val="0"/>
        <w:autoSpaceDN w:val="0"/>
        <w:adjustRightInd w:val="0"/>
        <w:spacing w:after="0" w:line="240" w:lineRule="auto"/>
        <w:jc w:val="both"/>
        <w:rPr>
          <w:rFonts w:eastAsia="Calibri" w:cstheme="minorHAnsi"/>
          <w:sz w:val="24"/>
          <w:szCs w:val="24"/>
          <w:lang w:val="pt-PT"/>
        </w:rPr>
      </w:pPr>
      <w:r w:rsidRPr="004B6A4F">
        <w:rPr>
          <w:rFonts w:eastAsia="Calibri" w:cstheme="minorHAnsi"/>
          <w:b/>
          <w:bCs/>
          <w:sz w:val="24"/>
          <w:szCs w:val="24"/>
          <w:lang w:val="pt-PT"/>
        </w:rPr>
        <w:t>PR SV Oltenia 2021-2027</w:t>
      </w:r>
      <w:r w:rsidRPr="004B6A4F">
        <w:rPr>
          <w:rFonts w:eastAsia="Calibri" w:cstheme="minorHAnsi"/>
          <w:sz w:val="24"/>
          <w:szCs w:val="24"/>
          <w:lang w:val="pt-PT"/>
        </w:rPr>
        <w:t xml:space="preserve"> reflectă orientările politicii de coeziune a Uniunii Europene pentru perioada 2021-2027, luând în considerare nevoile și provocările existente la nivelul regiunii, precum și concluziile </w:t>
      </w:r>
      <w:r w:rsidRPr="004B6A4F">
        <w:rPr>
          <w:rFonts w:eastAsia="Calibri" w:cstheme="minorHAnsi"/>
          <w:i/>
          <w:sz w:val="24"/>
          <w:szCs w:val="24"/>
          <w:lang w:val="pt-PT"/>
        </w:rPr>
        <w:t>Rapoartelor de țară pentru România</w:t>
      </w:r>
      <w:r w:rsidRPr="004B6A4F">
        <w:rPr>
          <w:rFonts w:eastAsia="Calibri" w:cstheme="minorHAnsi"/>
          <w:sz w:val="24"/>
          <w:szCs w:val="24"/>
          <w:lang w:val="pt-PT"/>
        </w:rPr>
        <w:t xml:space="preserve"> din anii 2019 și 2020 și sprijină obiectivele de politică</w:t>
      </w:r>
      <w:r w:rsidR="00206C67" w:rsidRPr="004B6A4F">
        <w:rPr>
          <w:rFonts w:eastAsia="Calibri" w:cstheme="minorHAnsi"/>
          <w:sz w:val="24"/>
          <w:szCs w:val="24"/>
          <w:lang w:val="pt-PT"/>
        </w:rPr>
        <w:t xml:space="preserve"> (OP)</w:t>
      </w:r>
      <w:r w:rsidRPr="004B6A4F">
        <w:rPr>
          <w:rFonts w:eastAsia="Calibri" w:cstheme="minorHAnsi"/>
          <w:sz w:val="24"/>
          <w:szCs w:val="24"/>
          <w:lang w:val="pt-PT"/>
        </w:rPr>
        <w:t xml:space="preserve"> asumate la nivel de UE prin intermediul unor tipuri de investiții care să contribuie la competitivitatea regională, inovare și digitalizare, eficiență energetică, mobilitate și conectivitate.</w:t>
      </w:r>
    </w:p>
    <w:p w14:paraId="3B9C58E3" w14:textId="77777777" w:rsidR="000D23F1" w:rsidRPr="004B6A4F" w:rsidRDefault="000D23F1" w:rsidP="003959EB">
      <w:pPr>
        <w:spacing w:after="0" w:line="240" w:lineRule="auto"/>
        <w:jc w:val="both"/>
        <w:rPr>
          <w:rFonts w:cstheme="minorHAnsi"/>
          <w:bCs/>
          <w:sz w:val="24"/>
          <w:szCs w:val="24"/>
          <w:lang w:val="pt-PT"/>
        </w:rPr>
      </w:pPr>
      <w:r w:rsidRPr="004B6A4F">
        <w:rPr>
          <w:rFonts w:cstheme="minorHAnsi"/>
          <w:sz w:val="24"/>
          <w:szCs w:val="24"/>
          <w:lang w:val="pt-PT"/>
        </w:rPr>
        <w:t>În acest sens,</w:t>
      </w:r>
      <w:r w:rsidRPr="004B6A4F">
        <w:rPr>
          <w:rFonts w:cstheme="minorHAnsi"/>
          <w:b/>
          <w:bCs/>
          <w:sz w:val="24"/>
          <w:szCs w:val="24"/>
          <w:lang w:val="pt-PT"/>
        </w:rPr>
        <w:t xml:space="preserve"> </w:t>
      </w:r>
      <w:r w:rsidRPr="004B6A4F">
        <w:rPr>
          <w:rFonts w:cstheme="minorHAnsi"/>
          <w:bCs/>
          <w:sz w:val="24"/>
          <w:szCs w:val="24"/>
          <w:lang w:val="pt-PT"/>
        </w:rPr>
        <w:t>prin strategia programului sunt asumate o serie de obiective specifice regionale (OSR)</w:t>
      </w:r>
      <w:r w:rsidRPr="004B6A4F">
        <w:rPr>
          <w:rFonts w:cstheme="minorHAnsi"/>
          <w:noProof/>
          <w:sz w:val="24"/>
          <w:szCs w:val="24"/>
          <w:lang w:val="pt-PT"/>
        </w:rPr>
        <w:t xml:space="preserve"> corespunzătoare celor 5 OP stabilite de CE pentru perioada 2021–2027</w:t>
      </w:r>
      <w:r w:rsidRPr="004B6A4F">
        <w:rPr>
          <w:rFonts w:cstheme="minorHAnsi"/>
          <w:bCs/>
          <w:sz w:val="24"/>
          <w:szCs w:val="24"/>
          <w:lang w:val="pt-PT"/>
        </w:rPr>
        <w:t>:</w:t>
      </w:r>
    </w:p>
    <w:p w14:paraId="780AD73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Creşterea capacităţii de CDI și transfer tehnologic și dezvoltarea antreprenoriatului (OSR 1);</w:t>
      </w:r>
    </w:p>
    <w:p w14:paraId="52EE627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 xml:space="preserve">Accelerarea transformării digitale a economiei regionale și a domeniilor de interes public (OSR 2); </w:t>
      </w:r>
    </w:p>
    <w:p w14:paraId="1E437BC5" w14:textId="77777777" w:rsidR="000D23F1" w:rsidRPr="004B6A4F" w:rsidRDefault="000D23F1" w:rsidP="003959EB">
      <w:pPr>
        <w:numPr>
          <w:ilvl w:val="0"/>
          <w:numId w:val="3"/>
        </w:numPr>
        <w:spacing w:before="100" w:beforeAutospacing="1" w:after="0" w:line="240" w:lineRule="auto"/>
        <w:contextualSpacing/>
        <w:jc w:val="both"/>
        <w:rPr>
          <w:rFonts w:eastAsia="Calibri" w:cstheme="minorHAnsi"/>
          <w:bCs/>
          <w:noProof/>
          <w:sz w:val="24"/>
          <w:szCs w:val="24"/>
          <w:lang w:val="pt-PT"/>
        </w:rPr>
      </w:pPr>
      <w:r w:rsidRPr="004B6A4F">
        <w:rPr>
          <w:rFonts w:eastAsia="Calibri" w:cstheme="minorHAnsi"/>
          <w:bCs/>
          <w:sz w:val="24"/>
          <w:szCs w:val="24"/>
          <w:lang w:val="pt-PT"/>
        </w:rPr>
        <w:t>Reducerea emisiilor de carbon</w:t>
      </w:r>
      <w:r w:rsidRPr="004B6A4F">
        <w:rPr>
          <w:rFonts w:eastAsia="Calibri" w:cstheme="minorHAnsi"/>
          <w:bCs/>
          <w:noProof/>
          <w:sz w:val="24"/>
          <w:szCs w:val="24"/>
          <w:lang w:val="pt-PT"/>
        </w:rPr>
        <w:t xml:space="preserve"> </w:t>
      </w:r>
      <w:r w:rsidRPr="004B6A4F">
        <w:rPr>
          <w:rFonts w:eastAsia="Calibri" w:cstheme="minorHAnsi"/>
          <w:bCs/>
          <w:sz w:val="24"/>
          <w:szCs w:val="24"/>
          <w:lang w:val="pt-PT"/>
        </w:rPr>
        <w:t>prin promovarea eficienței energetice, dezvoltarea infrastructurii verzi</w:t>
      </w:r>
      <w:r w:rsidRPr="004B6A4F">
        <w:rPr>
          <w:rFonts w:eastAsia="Calibri" w:cstheme="minorHAnsi"/>
          <w:bCs/>
          <w:noProof/>
          <w:sz w:val="24"/>
          <w:szCs w:val="24"/>
          <w:lang w:val="pt-PT"/>
        </w:rPr>
        <w:t xml:space="preserve"> și îmbunătățirea tra</w:t>
      </w:r>
      <w:r w:rsidR="00301272" w:rsidRPr="004B6A4F">
        <w:rPr>
          <w:rFonts w:eastAsia="Calibri" w:cstheme="minorHAnsi"/>
          <w:bCs/>
          <w:noProof/>
          <w:sz w:val="24"/>
          <w:szCs w:val="24"/>
          <w:lang w:val="pt-PT"/>
        </w:rPr>
        <w:t>nsportului public urban</w:t>
      </w:r>
      <w:r w:rsidRPr="004B6A4F">
        <w:rPr>
          <w:rFonts w:eastAsia="Calibri" w:cstheme="minorHAnsi"/>
          <w:bCs/>
          <w:noProof/>
          <w:sz w:val="24"/>
          <w:szCs w:val="24"/>
          <w:lang w:val="pt-PT"/>
        </w:rPr>
        <w:t xml:space="preserve"> (OSR 3);</w:t>
      </w:r>
    </w:p>
    <w:p w14:paraId="1DEFEB91"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lastRenderedPageBreak/>
        <w:t>Creșterea mobilității și conectivității prin dezvoltarea unei infrastruct</w:t>
      </w:r>
      <w:r w:rsidR="00301272" w:rsidRPr="004B6A4F">
        <w:rPr>
          <w:rFonts w:eastAsia="Calibri" w:cstheme="minorHAnsi"/>
          <w:bCs/>
          <w:sz w:val="24"/>
          <w:szCs w:val="24"/>
          <w:lang w:val="pt-PT"/>
        </w:rPr>
        <w:t>uri de transport rutier modernă</w:t>
      </w:r>
      <w:r w:rsidRPr="004B6A4F">
        <w:rPr>
          <w:rFonts w:eastAsia="Calibri" w:cstheme="minorHAnsi"/>
          <w:bCs/>
          <w:sz w:val="24"/>
          <w:szCs w:val="24"/>
          <w:lang w:val="pt-PT"/>
        </w:rPr>
        <w:t xml:space="preserve"> (OSR 4);</w:t>
      </w:r>
    </w:p>
    <w:p w14:paraId="182CD998"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Promovarea incluziunii prin asigurarea condițiilor optime în educație și sprijinirea infrastructurilor dedi</w:t>
      </w:r>
      <w:r w:rsidR="00301272" w:rsidRPr="004B6A4F">
        <w:rPr>
          <w:rFonts w:eastAsia="Calibri" w:cstheme="minorHAnsi"/>
          <w:bCs/>
          <w:sz w:val="24"/>
          <w:szCs w:val="24"/>
          <w:lang w:val="pt-PT"/>
        </w:rPr>
        <w:t>cate copiilor și tinerilor</w:t>
      </w:r>
      <w:r w:rsidRPr="004B6A4F">
        <w:rPr>
          <w:rFonts w:eastAsia="Calibri" w:cstheme="minorHAnsi"/>
          <w:bCs/>
          <w:sz w:val="24"/>
          <w:szCs w:val="24"/>
          <w:lang w:val="pt-PT"/>
        </w:rPr>
        <w:t xml:space="preserve"> (OSR 5);</w:t>
      </w:r>
    </w:p>
    <w:p w14:paraId="0BA44D60" w14:textId="77777777" w:rsidR="000D23F1" w:rsidRPr="004B6A4F" w:rsidRDefault="000D23F1" w:rsidP="003959EB">
      <w:pPr>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Calibri" w:cstheme="minorHAnsi"/>
          <w:bCs/>
          <w:sz w:val="24"/>
          <w:szCs w:val="24"/>
          <w:lang w:val="pt-PT"/>
        </w:rPr>
      </w:pPr>
      <w:r w:rsidRPr="004B6A4F">
        <w:rPr>
          <w:rFonts w:eastAsia="Calibri" w:cstheme="minorHAnsi"/>
          <w:bCs/>
          <w:sz w:val="24"/>
          <w:szCs w:val="24"/>
          <w:lang w:val="pt-PT"/>
        </w:rPr>
        <w:t>Dezvoltare integrată prin îmbunătățirea mediului urban și valorificarea patrimoniului cultural și turistic (OSR 6);</w:t>
      </w:r>
    </w:p>
    <w:p w14:paraId="39391559" w14:textId="77777777" w:rsidR="000D23F1" w:rsidRPr="004B6A4F" w:rsidRDefault="000D23F1" w:rsidP="003959EB">
      <w:pPr>
        <w:numPr>
          <w:ilvl w:val="0"/>
          <w:numId w:val="3"/>
        </w:numPr>
        <w:autoSpaceDE w:val="0"/>
        <w:autoSpaceDN w:val="0"/>
        <w:adjustRightInd w:val="0"/>
        <w:spacing w:after="0" w:line="240" w:lineRule="auto"/>
        <w:jc w:val="both"/>
        <w:rPr>
          <w:rFonts w:eastAsia="Calibri" w:cstheme="minorHAnsi"/>
          <w:bCs/>
          <w:sz w:val="24"/>
          <w:szCs w:val="24"/>
          <w:lang w:val="pt-PT"/>
        </w:rPr>
      </w:pPr>
      <w:r w:rsidRPr="004B6A4F">
        <w:rPr>
          <w:rFonts w:eastAsia="Calibri" w:cstheme="minorHAnsi"/>
          <w:bCs/>
          <w:sz w:val="24"/>
          <w:szCs w:val="24"/>
          <w:lang w:val="pt-PT"/>
        </w:rPr>
        <w:t>Dezvoltarea capacității administrative pentru impl</w:t>
      </w:r>
      <w:r w:rsidR="00206C67" w:rsidRPr="004B6A4F">
        <w:rPr>
          <w:rFonts w:eastAsia="Calibri" w:cstheme="minorHAnsi"/>
          <w:bCs/>
          <w:sz w:val="24"/>
          <w:szCs w:val="24"/>
          <w:lang w:val="pt-PT"/>
        </w:rPr>
        <w:t>ementarea P</w:t>
      </w:r>
      <w:r w:rsidRPr="004B6A4F">
        <w:rPr>
          <w:rFonts w:eastAsia="Calibri" w:cstheme="minorHAnsi"/>
          <w:bCs/>
          <w:sz w:val="24"/>
          <w:szCs w:val="24"/>
          <w:lang w:val="pt-PT"/>
        </w:rPr>
        <w:t>R la nivel regional (OSR7).</w:t>
      </w:r>
    </w:p>
    <w:p w14:paraId="5DF4B705" w14:textId="77777777" w:rsidR="000D23F1" w:rsidRPr="004B6A4F" w:rsidRDefault="000D23F1" w:rsidP="003959EB">
      <w:pPr>
        <w:spacing w:after="0" w:line="240" w:lineRule="auto"/>
        <w:jc w:val="both"/>
        <w:rPr>
          <w:rFonts w:cstheme="minorHAnsi"/>
          <w:sz w:val="24"/>
          <w:szCs w:val="24"/>
          <w:lang w:val="pt-PT"/>
        </w:rPr>
      </w:pPr>
    </w:p>
    <w:p w14:paraId="101E23CB" w14:textId="77777777" w:rsidR="000D23F1" w:rsidRPr="004B6A4F" w:rsidRDefault="000D23F1" w:rsidP="003959EB">
      <w:pPr>
        <w:spacing w:after="0" w:line="240" w:lineRule="auto"/>
        <w:jc w:val="both"/>
        <w:rPr>
          <w:rFonts w:cstheme="minorHAnsi"/>
          <w:b/>
          <w:sz w:val="24"/>
          <w:szCs w:val="24"/>
          <w:lang w:val="pt-PT"/>
        </w:rPr>
      </w:pPr>
      <w:r w:rsidRPr="004B6A4F">
        <w:rPr>
          <w:rFonts w:cstheme="minorHAnsi"/>
          <w:b/>
          <w:sz w:val="24"/>
          <w:szCs w:val="24"/>
          <w:lang w:val="pt-PT"/>
        </w:rPr>
        <w:t>Cele 8 priorități din cadrul PR SV Oltenia 2021-2027 sunt:</w:t>
      </w:r>
    </w:p>
    <w:p w14:paraId="6F4FE894" w14:textId="77777777" w:rsidR="000D23F1" w:rsidRPr="004B6A4F" w:rsidRDefault="000D23F1" w:rsidP="003959EB">
      <w:pPr>
        <w:spacing w:after="0" w:line="240" w:lineRule="auto"/>
        <w:jc w:val="both"/>
        <w:rPr>
          <w:rFonts w:eastAsia="Calibri" w:cstheme="minorHAnsi"/>
          <w:sz w:val="24"/>
          <w:szCs w:val="24"/>
          <w:lang w:val="pt-PT"/>
        </w:rPr>
      </w:pPr>
      <w:r w:rsidRPr="004B6A4F">
        <w:rPr>
          <w:rFonts w:eastAsia="Calibri" w:cstheme="minorHAnsi"/>
          <w:noProof/>
          <w:sz w:val="24"/>
          <w:szCs w:val="24"/>
          <w:lang w:val="pt-PT"/>
        </w:rPr>
        <w:t xml:space="preserve">Prioritatea 1 - </w:t>
      </w:r>
      <w:r w:rsidRPr="004B6A4F">
        <w:rPr>
          <w:rFonts w:eastAsia="Calibri" w:cstheme="minorHAnsi"/>
          <w:sz w:val="24"/>
          <w:szCs w:val="24"/>
          <w:lang w:val="pt-PT"/>
        </w:rPr>
        <w:t>Competitivitate prin inovare și întreprinderi dinamice;</w:t>
      </w:r>
    </w:p>
    <w:p w14:paraId="679A5AB1" w14:textId="77777777" w:rsidR="000D23F1" w:rsidRPr="004B6A4F" w:rsidRDefault="000D23F1" w:rsidP="003959EB">
      <w:pPr>
        <w:spacing w:after="0" w:line="240" w:lineRule="auto"/>
        <w:jc w:val="both"/>
        <w:rPr>
          <w:rFonts w:eastAsia="Calibri" w:cstheme="minorHAnsi"/>
          <w:b/>
          <w:sz w:val="24"/>
          <w:szCs w:val="24"/>
          <w:lang w:val="pt-PT"/>
        </w:rPr>
      </w:pPr>
      <w:r w:rsidRPr="004B6A4F">
        <w:rPr>
          <w:rFonts w:eastAsia="Calibri" w:cstheme="minorHAnsi"/>
          <w:b/>
          <w:noProof/>
          <w:sz w:val="24"/>
          <w:szCs w:val="24"/>
          <w:lang w:val="pt-PT"/>
        </w:rPr>
        <w:t xml:space="preserve">Prioritatea 2 - </w:t>
      </w:r>
      <w:r w:rsidRPr="004B6A4F">
        <w:rPr>
          <w:rFonts w:eastAsia="Calibri" w:cstheme="minorHAnsi"/>
          <w:b/>
          <w:sz w:val="24"/>
          <w:szCs w:val="24"/>
          <w:lang w:val="pt-PT"/>
        </w:rPr>
        <w:t>Digitalizare în beneficiul cetățenilor și al firmelor;</w:t>
      </w:r>
    </w:p>
    <w:p w14:paraId="27962BEB"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3 - </w:t>
      </w:r>
      <w:r w:rsidRPr="004B6A4F">
        <w:rPr>
          <w:rFonts w:eastAsia="Calibri" w:cstheme="minorHAnsi"/>
          <w:sz w:val="24"/>
          <w:szCs w:val="24"/>
          <w:lang w:val="pt-PT"/>
        </w:rPr>
        <w:t>Eficiență energetică și infrastructură verde;</w:t>
      </w:r>
    </w:p>
    <w:p w14:paraId="471F9443" w14:textId="77777777" w:rsidR="000D23F1" w:rsidRPr="004B6A4F" w:rsidRDefault="000D23F1" w:rsidP="003959EB">
      <w:pPr>
        <w:spacing w:after="0" w:line="240" w:lineRule="auto"/>
        <w:jc w:val="both"/>
        <w:rPr>
          <w:rFonts w:eastAsia="Calibri" w:cstheme="minorHAnsi"/>
          <w:sz w:val="24"/>
          <w:szCs w:val="24"/>
          <w:lang w:val="pt-PT"/>
        </w:rPr>
      </w:pPr>
      <w:r w:rsidRPr="004B6A4F">
        <w:rPr>
          <w:rFonts w:eastAsia="Calibri" w:cstheme="minorHAnsi"/>
          <w:sz w:val="24"/>
          <w:szCs w:val="24"/>
          <w:lang w:val="pt-PT"/>
        </w:rPr>
        <w:t>Prioritatea 4 - Mobilitate urbană durabilă;</w:t>
      </w:r>
    </w:p>
    <w:p w14:paraId="2187A988"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5 - </w:t>
      </w:r>
      <w:r w:rsidRPr="004B6A4F">
        <w:rPr>
          <w:rFonts w:eastAsia="Calibri" w:cstheme="minorHAnsi"/>
          <w:sz w:val="24"/>
          <w:szCs w:val="24"/>
          <w:lang w:val="pt-PT"/>
        </w:rPr>
        <w:t>Accesibilitate și conectivitate la nivel regional;</w:t>
      </w:r>
    </w:p>
    <w:p w14:paraId="6C7F7C0D"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6 - </w:t>
      </w:r>
      <w:r w:rsidRPr="004B6A4F">
        <w:rPr>
          <w:rFonts w:eastAsia="Calibri" w:cstheme="minorHAnsi"/>
          <w:bCs/>
          <w:sz w:val="24"/>
          <w:szCs w:val="24"/>
          <w:lang w:val="pt-PT"/>
        </w:rPr>
        <w:t>Educație modernă și incluzivă;</w:t>
      </w:r>
    </w:p>
    <w:p w14:paraId="71C70105"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7 - </w:t>
      </w:r>
      <w:r w:rsidRPr="004B6A4F">
        <w:rPr>
          <w:rFonts w:eastAsia="Calibri" w:cstheme="minorHAnsi"/>
          <w:sz w:val="24"/>
          <w:szCs w:val="24"/>
          <w:lang w:val="pt-PT"/>
        </w:rPr>
        <w:t>Dezvoltare teritorială sustenabilă;</w:t>
      </w:r>
    </w:p>
    <w:p w14:paraId="7A7F1838" w14:textId="77777777" w:rsidR="000D23F1" w:rsidRPr="004B6A4F" w:rsidRDefault="000D23F1" w:rsidP="003959EB">
      <w:pPr>
        <w:spacing w:after="0" w:line="240" w:lineRule="auto"/>
        <w:jc w:val="both"/>
        <w:rPr>
          <w:rFonts w:eastAsia="Calibri" w:cstheme="minorHAnsi"/>
          <w:noProof/>
          <w:sz w:val="24"/>
          <w:szCs w:val="24"/>
          <w:lang w:val="pt-PT"/>
        </w:rPr>
      </w:pPr>
      <w:r w:rsidRPr="004B6A4F">
        <w:rPr>
          <w:rFonts w:eastAsia="Calibri" w:cstheme="minorHAnsi"/>
          <w:noProof/>
          <w:sz w:val="24"/>
          <w:szCs w:val="24"/>
          <w:lang w:val="pt-PT"/>
        </w:rPr>
        <w:t xml:space="preserve">Prioritatea 8 - </w:t>
      </w:r>
      <w:r w:rsidRPr="004B6A4F">
        <w:rPr>
          <w:rFonts w:eastAsia="Calibri" w:cstheme="minorHAnsi"/>
          <w:bCs/>
          <w:noProof/>
          <w:sz w:val="24"/>
          <w:szCs w:val="24"/>
          <w:lang w:val="pt-PT"/>
        </w:rPr>
        <w:t>Asistență tehnică.</w:t>
      </w:r>
    </w:p>
    <w:p w14:paraId="78D122D6" w14:textId="77777777" w:rsidR="000D23F1" w:rsidRPr="004B6A4F" w:rsidRDefault="000D23F1" w:rsidP="003959EB">
      <w:pPr>
        <w:spacing w:after="0" w:line="240" w:lineRule="auto"/>
        <w:jc w:val="both"/>
        <w:rPr>
          <w:rFonts w:eastAsia="Calibri" w:cstheme="minorHAnsi"/>
          <w:noProof/>
          <w:sz w:val="24"/>
          <w:szCs w:val="24"/>
          <w:lang w:val="pt-PT"/>
        </w:rPr>
      </w:pPr>
    </w:p>
    <w:p w14:paraId="0A326DBF"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sz w:val="24"/>
          <w:szCs w:val="24"/>
          <w:lang w:val="pt-PT"/>
        </w:rPr>
      </w:pPr>
      <w:r w:rsidRPr="004B6A4F">
        <w:rPr>
          <w:rFonts w:cstheme="minorHAnsi"/>
          <w:sz w:val="24"/>
          <w:szCs w:val="24"/>
          <w:lang w:val="pt-PT"/>
        </w:rPr>
        <w:t xml:space="preserve">Instituţiile care formează sistemul de implementare a </w:t>
      </w:r>
      <w:r w:rsidRPr="004B6A4F">
        <w:rPr>
          <w:rFonts w:cstheme="minorHAnsi"/>
          <w:b/>
          <w:sz w:val="24"/>
          <w:szCs w:val="24"/>
          <w:lang w:val="pt-PT"/>
        </w:rPr>
        <w:t xml:space="preserve">Programului Regional </w:t>
      </w:r>
      <w:r w:rsidRPr="004B6A4F">
        <w:rPr>
          <w:rFonts w:cstheme="minorHAnsi"/>
          <w:b/>
          <w:iCs/>
          <w:sz w:val="24"/>
          <w:szCs w:val="24"/>
          <w:lang w:val="pt-PT"/>
        </w:rPr>
        <w:t>SV Oltenia</w:t>
      </w:r>
      <w:r w:rsidRPr="004B6A4F">
        <w:rPr>
          <w:rFonts w:cstheme="minorHAnsi"/>
          <w:b/>
          <w:sz w:val="24"/>
          <w:szCs w:val="24"/>
          <w:lang w:val="pt-PT"/>
        </w:rPr>
        <w:t xml:space="preserve"> 2021-2027</w:t>
      </w:r>
      <w:r w:rsidRPr="004B6A4F">
        <w:rPr>
          <w:rFonts w:cstheme="minorHAnsi"/>
          <w:sz w:val="24"/>
          <w:szCs w:val="24"/>
          <w:lang w:val="pt-PT"/>
        </w:rPr>
        <w:t xml:space="preserve"> sunt: </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452"/>
        <w:gridCol w:w="5620"/>
      </w:tblGrid>
      <w:tr w:rsidR="003959EB" w:rsidRPr="004B6A4F" w14:paraId="7B625615"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4BA8F18E"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rPr>
            </w:pPr>
            <w:r w:rsidRPr="004B6A4F">
              <w:rPr>
                <w:rFonts w:cstheme="minorHAnsi"/>
                <w:b/>
                <w:iCs/>
                <w:sz w:val="24"/>
                <w:szCs w:val="24"/>
              </w:rPr>
              <w:t>Structura/organismul</w:t>
            </w:r>
          </w:p>
        </w:tc>
        <w:tc>
          <w:tcPr>
            <w:tcW w:w="5620" w:type="dxa"/>
            <w:tcBorders>
              <w:top w:val="single" w:sz="6" w:space="0" w:color="auto"/>
              <w:left w:val="single" w:sz="4" w:space="0" w:color="auto"/>
              <w:bottom w:val="single" w:sz="6" w:space="0" w:color="auto"/>
              <w:right w:val="single" w:sz="6" w:space="0" w:color="auto"/>
            </w:tcBorders>
          </w:tcPr>
          <w:p w14:paraId="2B47C521"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b/>
                <w:iCs/>
                <w:sz w:val="24"/>
                <w:szCs w:val="24"/>
              </w:rPr>
            </w:pPr>
            <w:r w:rsidRPr="004B6A4F">
              <w:rPr>
                <w:rFonts w:cstheme="minorHAnsi"/>
                <w:b/>
                <w:iCs/>
                <w:sz w:val="24"/>
                <w:szCs w:val="24"/>
              </w:rPr>
              <w:t>Rol</w:t>
            </w:r>
          </w:p>
        </w:tc>
      </w:tr>
      <w:tr w:rsidR="003959EB" w:rsidRPr="001078DB" w14:paraId="4BC1CF6E"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068D4E55" w14:textId="77777777" w:rsidR="000D23F1" w:rsidRPr="004B6A4F" w:rsidRDefault="000D23F1" w:rsidP="003959EB">
            <w:pPr>
              <w:spacing w:after="0" w:line="240" w:lineRule="auto"/>
              <w:jc w:val="both"/>
              <w:rPr>
                <w:rFonts w:cstheme="minorHAnsi"/>
                <w:b/>
                <w:iCs/>
                <w:sz w:val="24"/>
                <w:szCs w:val="24"/>
              </w:rPr>
            </w:pPr>
            <w:r w:rsidRPr="004B6A4F">
              <w:rPr>
                <w:rFonts w:cstheme="minorHAnsi"/>
                <w:b/>
                <w:iCs/>
                <w:sz w:val="24"/>
                <w:szCs w:val="24"/>
              </w:rPr>
              <w:t>AM PR SV Oltenia</w:t>
            </w:r>
          </w:p>
        </w:tc>
        <w:tc>
          <w:tcPr>
            <w:tcW w:w="5620" w:type="dxa"/>
            <w:tcBorders>
              <w:top w:val="single" w:sz="6" w:space="0" w:color="auto"/>
              <w:left w:val="single" w:sz="4" w:space="0" w:color="auto"/>
              <w:bottom w:val="single" w:sz="6" w:space="0" w:color="auto"/>
              <w:right w:val="single" w:sz="6" w:space="0" w:color="auto"/>
            </w:tcBorders>
          </w:tcPr>
          <w:p w14:paraId="7602B92A"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 xml:space="preserve">-gestionarea și monitorizarea programului; </w:t>
            </w:r>
          </w:p>
          <w:p w14:paraId="6186797D"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-selectarea operațiunilor;</w:t>
            </w:r>
          </w:p>
          <w:p w14:paraId="7EEFACB6"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-atribuții delegate în procesul de evaluare, selecție, contractare, monitorizare, verificarea cheltuielilor;</w:t>
            </w:r>
          </w:p>
        </w:tc>
      </w:tr>
      <w:tr w:rsidR="003959EB" w:rsidRPr="004B6A4F" w14:paraId="207ECBA0"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653F9EFA" w14:textId="77777777" w:rsidR="000D23F1" w:rsidRPr="004B6A4F" w:rsidRDefault="008E43D8"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Comitetul de M</w:t>
            </w:r>
            <w:r w:rsidR="000D23F1" w:rsidRPr="004B6A4F">
              <w:rPr>
                <w:rFonts w:cstheme="minorHAnsi"/>
                <w:b/>
                <w:iCs/>
                <w:sz w:val="24"/>
                <w:szCs w:val="24"/>
                <w:lang w:val="pt-PT"/>
              </w:rPr>
              <w:t>onitorizare al PR (CMPR)</w:t>
            </w:r>
          </w:p>
        </w:tc>
        <w:tc>
          <w:tcPr>
            <w:tcW w:w="5620" w:type="dxa"/>
            <w:tcBorders>
              <w:top w:val="single" w:sz="6" w:space="0" w:color="auto"/>
              <w:left w:val="single" w:sz="4" w:space="0" w:color="auto"/>
              <w:bottom w:val="single" w:sz="6" w:space="0" w:color="auto"/>
              <w:right w:val="single" w:sz="6" w:space="0" w:color="auto"/>
            </w:tcBorders>
          </w:tcPr>
          <w:p w14:paraId="54C2CBDD"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-decizional în procesul de implementare a programului;</w:t>
            </w:r>
          </w:p>
          <w:p w14:paraId="5013BE77"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rPr>
            </w:pPr>
            <w:r w:rsidRPr="004B6A4F">
              <w:rPr>
                <w:rFonts w:cstheme="minorHAnsi"/>
                <w:iCs/>
                <w:sz w:val="24"/>
                <w:szCs w:val="24"/>
              </w:rPr>
              <w:t>-monitorizarea implementării programului;</w:t>
            </w:r>
          </w:p>
        </w:tc>
      </w:tr>
      <w:tr w:rsidR="003959EB" w:rsidRPr="001078DB" w14:paraId="6CAD21FB" w14:textId="77777777" w:rsidTr="00807C56">
        <w:trPr>
          <w:tblHeader/>
          <w:jc w:val="center"/>
        </w:trPr>
        <w:tc>
          <w:tcPr>
            <w:tcW w:w="3452" w:type="dxa"/>
            <w:tcBorders>
              <w:top w:val="single" w:sz="6" w:space="0" w:color="auto"/>
              <w:left w:val="single" w:sz="6" w:space="0" w:color="auto"/>
              <w:bottom w:val="single" w:sz="6" w:space="0" w:color="auto"/>
              <w:right w:val="single" w:sz="6" w:space="0" w:color="auto"/>
            </w:tcBorders>
          </w:tcPr>
          <w:p w14:paraId="3B567E49"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 xml:space="preserve">Autoritatea de Certificare şi Plată (ACP) - </w:t>
            </w:r>
            <w:r w:rsidR="00B82199" w:rsidRPr="004B6A4F">
              <w:rPr>
                <w:rFonts w:cstheme="minorHAnsi"/>
                <w:iCs/>
                <w:sz w:val="24"/>
                <w:szCs w:val="24"/>
                <w:lang w:val="pt-PT"/>
              </w:rPr>
              <w:t>Ministerul Finanţelor (MF</w:t>
            </w:r>
            <w:r w:rsidRPr="004B6A4F">
              <w:rPr>
                <w:rFonts w:cstheme="minorHAnsi"/>
                <w:iCs/>
                <w:sz w:val="24"/>
                <w:szCs w:val="24"/>
                <w:lang w:val="pt-PT"/>
              </w:rPr>
              <w:t>)</w:t>
            </w:r>
          </w:p>
        </w:tc>
        <w:tc>
          <w:tcPr>
            <w:tcW w:w="5620" w:type="dxa"/>
            <w:tcBorders>
              <w:top w:val="single" w:sz="6" w:space="0" w:color="auto"/>
              <w:left w:val="single" w:sz="4" w:space="0" w:color="auto"/>
              <w:bottom w:val="single" w:sz="6" w:space="0" w:color="auto"/>
              <w:right w:val="single" w:sz="6" w:space="0" w:color="auto"/>
            </w:tcBorders>
          </w:tcPr>
          <w:p w14:paraId="0037831A"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-stabilirea și transmiterea cererilor de plată către Comisia Europeană în vederea rambursării cheltuielilor către statul-membru;</w:t>
            </w:r>
          </w:p>
        </w:tc>
      </w:tr>
      <w:tr w:rsidR="003959EB" w:rsidRPr="001078DB" w14:paraId="6F392CA9" w14:textId="77777777" w:rsidTr="00807C56">
        <w:trPr>
          <w:trHeight w:val="55"/>
          <w:tblHeader/>
          <w:jc w:val="center"/>
        </w:trPr>
        <w:tc>
          <w:tcPr>
            <w:tcW w:w="3452" w:type="dxa"/>
            <w:tcBorders>
              <w:top w:val="single" w:sz="6" w:space="0" w:color="auto"/>
              <w:left w:val="single" w:sz="6" w:space="0" w:color="auto"/>
              <w:bottom w:val="single" w:sz="6" w:space="0" w:color="auto"/>
              <w:right w:val="single" w:sz="6" w:space="0" w:color="auto"/>
            </w:tcBorders>
          </w:tcPr>
          <w:p w14:paraId="48FD9A76" w14:textId="77777777" w:rsidR="000D23F1" w:rsidRPr="004B6A4F" w:rsidRDefault="000D23F1" w:rsidP="003959EB">
            <w:pPr>
              <w:numPr>
                <w:ilvl w:val="12"/>
                <w:numId w:val="0"/>
              </w:numPr>
              <w:tabs>
                <w:tab w:val="left" w:pos="7740"/>
                <w:tab w:val="left" w:pos="9000"/>
                <w:tab w:val="left" w:pos="9180"/>
              </w:tabs>
              <w:spacing w:after="0" w:line="240" w:lineRule="auto"/>
              <w:ind w:right="26"/>
              <w:jc w:val="both"/>
              <w:rPr>
                <w:rFonts w:cstheme="minorHAnsi"/>
                <w:b/>
                <w:iCs/>
                <w:sz w:val="24"/>
                <w:szCs w:val="24"/>
                <w:lang w:val="pt-PT"/>
              </w:rPr>
            </w:pPr>
            <w:r w:rsidRPr="004B6A4F">
              <w:rPr>
                <w:rFonts w:cstheme="minorHAnsi"/>
                <w:b/>
                <w:iCs/>
                <w:sz w:val="24"/>
                <w:szCs w:val="24"/>
                <w:lang w:val="pt-PT"/>
              </w:rPr>
              <w:t xml:space="preserve">Autoritatea de Audit </w:t>
            </w:r>
            <w:r w:rsidRPr="004B6A4F">
              <w:rPr>
                <w:rFonts w:cstheme="minorHAnsi"/>
                <w:iCs/>
                <w:sz w:val="24"/>
                <w:szCs w:val="24"/>
                <w:lang w:val="pt-PT"/>
              </w:rPr>
              <w:t xml:space="preserve">din cadrul Curţii </w:t>
            </w:r>
            <w:r w:rsidR="008E401A" w:rsidRPr="004B6A4F">
              <w:rPr>
                <w:rFonts w:cstheme="minorHAnsi"/>
                <w:iCs/>
                <w:sz w:val="24"/>
                <w:szCs w:val="24"/>
                <w:lang w:val="pt-PT"/>
              </w:rPr>
              <w:t xml:space="preserve">de </w:t>
            </w:r>
            <w:r w:rsidRPr="004B6A4F">
              <w:rPr>
                <w:rFonts w:cstheme="minorHAnsi"/>
                <w:iCs/>
                <w:sz w:val="24"/>
                <w:szCs w:val="24"/>
                <w:lang w:val="pt-PT"/>
              </w:rPr>
              <w:t xml:space="preserve">Conturi </w:t>
            </w:r>
            <w:r w:rsidR="008E43D8" w:rsidRPr="004B6A4F">
              <w:rPr>
                <w:rFonts w:cstheme="minorHAnsi"/>
                <w:iCs/>
                <w:sz w:val="24"/>
                <w:szCs w:val="24"/>
                <w:lang w:val="pt-PT"/>
              </w:rPr>
              <w:t>a României</w:t>
            </w:r>
            <w:r w:rsidRPr="004B6A4F">
              <w:rPr>
                <w:rFonts w:cstheme="minorHAnsi"/>
                <w:iCs/>
                <w:sz w:val="24"/>
                <w:szCs w:val="24"/>
                <w:lang w:val="pt-PT"/>
              </w:rPr>
              <w:t xml:space="preserve"> (AA)</w:t>
            </w:r>
          </w:p>
        </w:tc>
        <w:tc>
          <w:tcPr>
            <w:tcW w:w="5620" w:type="dxa"/>
            <w:tcBorders>
              <w:top w:val="single" w:sz="6" w:space="0" w:color="auto"/>
              <w:left w:val="single" w:sz="4" w:space="0" w:color="auto"/>
              <w:bottom w:val="single" w:sz="6" w:space="0" w:color="auto"/>
              <w:right w:val="single" w:sz="6" w:space="0" w:color="auto"/>
            </w:tcBorders>
          </w:tcPr>
          <w:p w14:paraId="441B87E5" w14:textId="77777777" w:rsidR="000D23F1" w:rsidRPr="004B6A4F" w:rsidRDefault="000D23F1" w:rsidP="003959EB">
            <w:pPr>
              <w:tabs>
                <w:tab w:val="left" w:pos="0"/>
                <w:tab w:val="left" w:pos="7740"/>
                <w:tab w:val="left" w:pos="9000"/>
                <w:tab w:val="left" w:pos="9180"/>
              </w:tabs>
              <w:spacing w:after="0" w:line="240" w:lineRule="auto"/>
              <w:ind w:right="26"/>
              <w:jc w:val="both"/>
              <w:rPr>
                <w:rFonts w:cstheme="minorHAnsi"/>
                <w:iCs/>
                <w:sz w:val="24"/>
                <w:szCs w:val="24"/>
                <w:lang w:val="pt-PT"/>
              </w:rPr>
            </w:pPr>
            <w:r w:rsidRPr="004B6A4F">
              <w:rPr>
                <w:rFonts w:cstheme="minorHAnsi"/>
                <w:iCs/>
                <w:sz w:val="24"/>
                <w:szCs w:val="24"/>
                <w:lang w:val="pt-PT"/>
              </w:rPr>
              <w:t>-efectuează audituri ale bunei funcționări a sistemului de gestiune și control în cadrul programului;</w:t>
            </w:r>
          </w:p>
        </w:tc>
      </w:tr>
    </w:tbl>
    <w:p w14:paraId="7F7352BE" w14:textId="77777777" w:rsidR="000D23F1" w:rsidRPr="004B6A4F" w:rsidRDefault="000D23F1" w:rsidP="003959EB">
      <w:pPr>
        <w:spacing w:after="0" w:line="240" w:lineRule="auto"/>
        <w:jc w:val="both"/>
        <w:rPr>
          <w:rFonts w:cstheme="minorHAnsi"/>
          <w:sz w:val="24"/>
          <w:szCs w:val="24"/>
          <w:lang w:val="pt-PT"/>
        </w:rPr>
      </w:pPr>
    </w:p>
    <w:p w14:paraId="063A2CE7" w14:textId="77777777" w:rsidR="001A39BD" w:rsidRPr="004B6A4F" w:rsidRDefault="000D23F1" w:rsidP="003959EB">
      <w:pPr>
        <w:spacing w:after="0" w:line="240" w:lineRule="auto"/>
        <w:jc w:val="both"/>
        <w:rPr>
          <w:rFonts w:cstheme="minorHAnsi"/>
          <w:sz w:val="24"/>
          <w:szCs w:val="24"/>
          <w:lang w:val="pt-PT"/>
        </w:rPr>
      </w:pPr>
      <w:r w:rsidRPr="004B6A4F">
        <w:rPr>
          <w:rFonts w:cstheme="minorHAnsi"/>
          <w:sz w:val="24"/>
          <w:szCs w:val="24"/>
          <w:lang w:val="pt-PT"/>
        </w:rPr>
        <w:t xml:space="preserve">Pentru implementarea PR SV Oltenia 2021-2027, organismele anterior menționate cooperează pentru utilizarea eficientă a fondurilor </w:t>
      </w:r>
      <w:r w:rsidR="00301272" w:rsidRPr="004B6A4F">
        <w:rPr>
          <w:rFonts w:cstheme="minorHAnsi"/>
          <w:sz w:val="24"/>
          <w:szCs w:val="24"/>
          <w:lang w:val="pt-PT"/>
        </w:rPr>
        <w:t xml:space="preserve">alocate în cadrul programului. </w:t>
      </w:r>
    </w:p>
    <w:p w14:paraId="00D9405C"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2986C3DE" w14:textId="77777777" w:rsidR="00D318E4" w:rsidRPr="004B6A4F" w:rsidRDefault="00D318E4" w:rsidP="003959EB">
      <w:pPr>
        <w:pStyle w:val="Heading2"/>
        <w:rPr>
          <w:rFonts w:asciiTheme="minorHAnsi" w:eastAsia="SimSun" w:hAnsiTheme="minorHAnsi" w:cstheme="minorHAnsi"/>
          <w:b/>
          <w:color w:val="auto"/>
          <w:sz w:val="24"/>
          <w:szCs w:val="24"/>
        </w:rPr>
      </w:pPr>
      <w:bookmarkStart w:id="9" w:name="_Toc116923941"/>
      <w:bookmarkStart w:id="10" w:name="_Toc149043843"/>
      <w:bookmarkStart w:id="11" w:name="_Hlk91615173"/>
      <w:r w:rsidRPr="004B6A4F">
        <w:rPr>
          <w:rFonts w:asciiTheme="minorHAnsi" w:eastAsia="SimSun" w:hAnsiTheme="minorHAnsi" w:cstheme="minorHAnsi"/>
          <w:b/>
          <w:color w:val="auto"/>
          <w:sz w:val="24"/>
          <w:szCs w:val="24"/>
        </w:rPr>
        <w:t xml:space="preserve">2.2 </w:t>
      </w:r>
      <w:r w:rsidR="00565C99" w:rsidRPr="004B6A4F">
        <w:rPr>
          <w:rFonts w:asciiTheme="minorHAnsi" w:eastAsia="SimSun" w:hAnsiTheme="minorHAnsi" w:cstheme="minorHAnsi"/>
          <w:b/>
          <w:color w:val="auto"/>
          <w:sz w:val="24"/>
          <w:szCs w:val="24"/>
        </w:rPr>
        <w:t>Prioritatea/Fond/</w:t>
      </w:r>
      <w:r w:rsidRPr="004B6A4F">
        <w:rPr>
          <w:rFonts w:asciiTheme="minorHAnsi" w:eastAsia="SimSun" w:hAnsiTheme="minorHAnsi" w:cstheme="minorHAnsi"/>
          <w:b/>
          <w:color w:val="auto"/>
          <w:sz w:val="24"/>
          <w:szCs w:val="24"/>
        </w:rPr>
        <w:t>Obiec</w:t>
      </w:r>
      <w:r w:rsidR="00565C99" w:rsidRPr="004B6A4F">
        <w:rPr>
          <w:rFonts w:asciiTheme="minorHAnsi" w:eastAsia="SimSun" w:hAnsiTheme="minorHAnsi" w:cstheme="minorHAnsi"/>
          <w:b/>
          <w:color w:val="auto"/>
          <w:sz w:val="24"/>
          <w:szCs w:val="24"/>
        </w:rPr>
        <w:t>tiv de politică/</w:t>
      </w:r>
      <w:r w:rsidR="00581ED6" w:rsidRPr="004B6A4F">
        <w:rPr>
          <w:rFonts w:asciiTheme="minorHAnsi" w:eastAsia="SimSun" w:hAnsiTheme="minorHAnsi" w:cstheme="minorHAnsi"/>
          <w:b/>
          <w:color w:val="auto"/>
          <w:sz w:val="24"/>
          <w:szCs w:val="24"/>
        </w:rPr>
        <w:t xml:space="preserve">Obiectiv </w:t>
      </w:r>
      <w:r w:rsidRPr="004B6A4F">
        <w:rPr>
          <w:rFonts w:asciiTheme="minorHAnsi" w:eastAsia="SimSun" w:hAnsiTheme="minorHAnsi" w:cstheme="minorHAnsi"/>
          <w:b/>
          <w:color w:val="auto"/>
          <w:sz w:val="24"/>
          <w:szCs w:val="24"/>
        </w:rPr>
        <w:t>specific</w:t>
      </w:r>
      <w:bookmarkEnd w:id="9"/>
      <w:bookmarkEnd w:id="10"/>
    </w:p>
    <w:bookmarkEnd w:id="11"/>
    <w:p w14:paraId="67432ECA" w14:textId="77777777" w:rsidR="005E5254" w:rsidRPr="004B6A4F" w:rsidRDefault="00992EDB" w:rsidP="003959EB">
      <w:pPr>
        <w:spacing w:before="240" w:after="0"/>
        <w:jc w:val="both"/>
        <w:rPr>
          <w:rFonts w:cstheme="minorHAnsi"/>
          <w:sz w:val="24"/>
          <w:szCs w:val="24"/>
          <w:lang w:val="pt-PT"/>
        </w:rPr>
      </w:pPr>
      <w:r w:rsidRPr="004B6A4F">
        <w:rPr>
          <w:rFonts w:cstheme="minorHAnsi"/>
          <w:sz w:val="24"/>
          <w:szCs w:val="24"/>
          <w:lang w:val="ro-RO"/>
        </w:rPr>
        <w:t xml:space="preserve">Prezentul apel de proiecte se încadrează în </w:t>
      </w:r>
      <w:r w:rsidRPr="004B6A4F">
        <w:rPr>
          <w:rFonts w:cstheme="minorHAnsi"/>
          <w:i/>
          <w:sz w:val="24"/>
          <w:szCs w:val="24"/>
          <w:lang w:val="ro-RO"/>
        </w:rPr>
        <w:t xml:space="preserve">Obiectivul de politică 1 - O Europă mai competitivă și mai inteligentă, prin promovarea unei transformări economice inovatoare și inteligente și a conectivității </w:t>
      </w:r>
      <w:r w:rsidR="000E4F0E" w:rsidRPr="004B6A4F">
        <w:rPr>
          <w:rFonts w:cstheme="minorHAnsi"/>
          <w:i/>
          <w:sz w:val="24"/>
          <w:szCs w:val="24"/>
          <w:lang w:val="ro-RO"/>
        </w:rPr>
        <w:t xml:space="preserve">TIC regionale, Prioritatea 2 - </w:t>
      </w:r>
      <w:r w:rsidRPr="004B6A4F">
        <w:rPr>
          <w:rFonts w:cstheme="minorHAnsi"/>
          <w:i/>
          <w:sz w:val="24"/>
          <w:szCs w:val="24"/>
          <w:lang w:val="ro-RO"/>
        </w:rPr>
        <w:t>Digitalizare în benefi</w:t>
      </w:r>
      <w:r w:rsidR="000E4F0E" w:rsidRPr="004B6A4F">
        <w:rPr>
          <w:rFonts w:cstheme="minorHAnsi"/>
          <w:i/>
          <w:sz w:val="24"/>
          <w:szCs w:val="24"/>
          <w:lang w:val="ro-RO"/>
        </w:rPr>
        <w:t xml:space="preserve">ciul cetățenilor și al firmelor, Obiectivul Specific 1.2 - </w:t>
      </w:r>
      <w:r w:rsidRPr="004B6A4F">
        <w:rPr>
          <w:rFonts w:cstheme="minorHAnsi"/>
          <w:i/>
          <w:sz w:val="24"/>
          <w:szCs w:val="24"/>
          <w:lang w:val="ro-RO"/>
        </w:rPr>
        <w:t xml:space="preserve">Valorificarea avantajelor digitalizării, în beneficiul cetățenilor, al </w:t>
      </w:r>
      <w:r w:rsidRPr="004B6A4F">
        <w:rPr>
          <w:rFonts w:cstheme="minorHAnsi"/>
          <w:i/>
          <w:sz w:val="24"/>
          <w:szCs w:val="24"/>
          <w:lang w:val="ro-RO"/>
        </w:rPr>
        <w:lastRenderedPageBreak/>
        <w:t>companiilor, al organizațiilor de cercet</w:t>
      </w:r>
      <w:r w:rsidR="000E4F0E" w:rsidRPr="004B6A4F">
        <w:rPr>
          <w:rFonts w:cstheme="minorHAnsi"/>
          <w:i/>
          <w:sz w:val="24"/>
          <w:szCs w:val="24"/>
          <w:lang w:val="ro-RO"/>
        </w:rPr>
        <w:t xml:space="preserve">are și al autorităților publice, Acţiunea A - </w:t>
      </w:r>
      <w:r w:rsidRPr="004B6A4F">
        <w:rPr>
          <w:rFonts w:cstheme="minorHAnsi"/>
          <w:i/>
          <w:sz w:val="24"/>
          <w:szCs w:val="24"/>
          <w:lang w:val="ro-RO"/>
        </w:rPr>
        <w:t>Digitalizare în folosul cetățeni</w:t>
      </w:r>
      <w:r w:rsidR="000E4F0E" w:rsidRPr="004B6A4F">
        <w:rPr>
          <w:rFonts w:cstheme="minorHAnsi"/>
          <w:i/>
          <w:sz w:val="24"/>
          <w:szCs w:val="24"/>
          <w:lang w:val="ro-RO"/>
        </w:rPr>
        <w:t>lor</w:t>
      </w:r>
      <w:r w:rsidRPr="004B6A4F">
        <w:rPr>
          <w:rFonts w:cstheme="minorHAnsi"/>
          <w:sz w:val="24"/>
          <w:szCs w:val="24"/>
          <w:lang w:val="ro-RO"/>
        </w:rPr>
        <w:t xml:space="preserve"> și </w:t>
      </w:r>
      <w:r w:rsidR="005E5254" w:rsidRPr="004B6A4F">
        <w:rPr>
          <w:rFonts w:cstheme="minorHAnsi"/>
          <w:sz w:val="24"/>
          <w:szCs w:val="24"/>
          <w:lang w:val="ro-RO"/>
        </w:rPr>
        <w:t>vizează transformarea digitală</w:t>
      </w:r>
      <w:r w:rsidRPr="004B6A4F">
        <w:rPr>
          <w:rFonts w:cstheme="minorHAnsi"/>
          <w:sz w:val="24"/>
          <w:szCs w:val="24"/>
          <w:lang w:val="ro-RO"/>
        </w:rPr>
        <w:t xml:space="preserve"> a administrații</w:t>
      </w:r>
      <w:r w:rsidR="000E4F0E" w:rsidRPr="004B6A4F">
        <w:rPr>
          <w:rFonts w:cstheme="minorHAnsi"/>
          <w:sz w:val="24"/>
          <w:szCs w:val="24"/>
          <w:lang w:val="ro-RO"/>
        </w:rPr>
        <w:t>lor</w:t>
      </w:r>
      <w:r w:rsidR="00740C8A" w:rsidRPr="004B6A4F">
        <w:rPr>
          <w:rFonts w:cstheme="minorHAnsi"/>
          <w:sz w:val="24"/>
          <w:szCs w:val="24"/>
          <w:lang w:val="ro-RO"/>
        </w:rPr>
        <w:t xml:space="preserve"> publice locale/</w:t>
      </w:r>
      <w:r w:rsidR="000E4F0E" w:rsidRPr="004B6A4F">
        <w:rPr>
          <w:rFonts w:cstheme="minorHAnsi"/>
          <w:sz w:val="24"/>
          <w:szCs w:val="24"/>
          <w:lang w:val="ro-RO"/>
        </w:rPr>
        <w:t>județene</w:t>
      </w:r>
      <w:r w:rsidR="005E5254" w:rsidRPr="004B6A4F">
        <w:rPr>
          <w:rFonts w:cstheme="minorHAnsi"/>
          <w:sz w:val="24"/>
          <w:szCs w:val="24"/>
          <w:lang w:val="ro-RO"/>
        </w:rPr>
        <w:t>.</w:t>
      </w:r>
      <w:r w:rsidR="005E5254" w:rsidRPr="004B6A4F">
        <w:rPr>
          <w:rFonts w:cstheme="minorHAnsi"/>
          <w:b/>
          <w:sz w:val="24"/>
          <w:szCs w:val="24"/>
          <w:lang w:val="ro-RO"/>
        </w:rPr>
        <w:t xml:space="preserve"> </w:t>
      </w:r>
    </w:p>
    <w:p w14:paraId="1766FB1A" w14:textId="73F28C1D" w:rsidR="00DC7ECE" w:rsidRPr="004B6A4F" w:rsidRDefault="00724896"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Conform </w:t>
      </w:r>
      <w:r w:rsidRPr="004B6A4F">
        <w:rPr>
          <w:rFonts w:cstheme="minorHAnsi"/>
          <w:i/>
          <w:sz w:val="24"/>
          <w:szCs w:val="24"/>
          <w:lang w:val="pt-PT"/>
        </w:rPr>
        <w:t>Indicelui economiei și societăţii digitale</w:t>
      </w:r>
      <w:r w:rsidR="00346D4D" w:rsidRPr="004B6A4F">
        <w:rPr>
          <w:rStyle w:val="FootnoteReference"/>
          <w:rFonts w:cstheme="minorHAnsi"/>
          <w:sz w:val="24"/>
          <w:szCs w:val="24"/>
        </w:rPr>
        <w:footnoteReference w:id="1"/>
      </w:r>
      <w:r w:rsidRPr="004B6A4F">
        <w:rPr>
          <w:rFonts w:cstheme="minorHAnsi"/>
          <w:sz w:val="24"/>
          <w:szCs w:val="24"/>
          <w:lang w:val="pt-PT"/>
        </w:rPr>
        <w:t xml:space="preserve"> (DESI)</w:t>
      </w:r>
      <w:r w:rsidR="003F1423" w:rsidRPr="004B6A4F">
        <w:rPr>
          <w:rFonts w:cstheme="minorHAnsi"/>
          <w:sz w:val="24"/>
          <w:szCs w:val="24"/>
          <w:lang w:val="pt-PT"/>
        </w:rPr>
        <w:t xml:space="preserve"> 2022, România</w:t>
      </w:r>
      <w:r w:rsidR="00F8298B" w:rsidRPr="004B6A4F">
        <w:rPr>
          <w:rFonts w:cstheme="minorHAnsi"/>
          <w:sz w:val="24"/>
          <w:szCs w:val="24"/>
          <w:lang w:val="pt-PT"/>
        </w:rPr>
        <w:t xml:space="preserve"> se situează pe</w:t>
      </w:r>
      <w:r w:rsidR="003F1423" w:rsidRPr="004B6A4F">
        <w:rPr>
          <w:rFonts w:cstheme="minorHAnsi"/>
          <w:sz w:val="24"/>
          <w:szCs w:val="24"/>
          <w:lang w:val="pt-PT"/>
        </w:rPr>
        <w:t xml:space="preserve"> ultimul loc </w:t>
      </w:r>
      <w:r w:rsidR="00611305" w:rsidRPr="004B6A4F">
        <w:rPr>
          <w:rFonts w:cstheme="minorHAnsi"/>
          <w:sz w:val="24"/>
          <w:szCs w:val="24"/>
          <w:lang w:val="pt-PT"/>
        </w:rPr>
        <w:t>î</w:t>
      </w:r>
      <w:r w:rsidR="003F1423" w:rsidRPr="004B6A4F">
        <w:rPr>
          <w:rFonts w:cstheme="minorHAnsi"/>
          <w:sz w:val="24"/>
          <w:szCs w:val="24"/>
          <w:lang w:val="pt-PT"/>
        </w:rPr>
        <w:t xml:space="preserve">ntre </w:t>
      </w:r>
      <w:r w:rsidR="00F8298B" w:rsidRPr="004B6A4F">
        <w:rPr>
          <w:rFonts w:cstheme="minorHAnsi"/>
          <w:sz w:val="24"/>
          <w:szCs w:val="24"/>
          <w:lang w:val="pt-PT"/>
        </w:rPr>
        <w:t>state</w:t>
      </w:r>
      <w:r w:rsidR="003F1423" w:rsidRPr="004B6A4F">
        <w:rPr>
          <w:rFonts w:cstheme="minorHAnsi"/>
          <w:sz w:val="24"/>
          <w:szCs w:val="24"/>
          <w:lang w:val="pt-PT"/>
        </w:rPr>
        <w:t>le</w:t>
      </w:r>
      <w:r w:rsidR="00F8298B" w:rsidRPr="004B6A4F">
        <w:rPr>
          <w:rFonts w:cstheme="minorHAnsi"/>
          <w:sz w:val="24"/>
          <w:szCs w:val="24"/>
          <w:lang w:val="pt-PT"/>
        </w:rPr>
        <w:t xml:space="preserve"> membre ale UE</w:t>
      </w:r>
      <w:r w:rsidR="003F1423" w:rsidRPr="004B6A4F">
        <w:rPr>
          <w:rFonts w:cstheme="minorHAnsi"/>
          <w:sz w:val="24"/>
          <w:szCs w:val="24"/>
          <w:lang w:val="pt-PT"/>
        </w:rPr>
        <w:t xml:space="preserve"> (locul 28) la</w:t>
      </w:r>
      <w:r w:rsidR="00740C8A" w:rsidRPr="004B6A4F">
        <w:rPr>
          <w:rFonts w:cstheme="minorHAnsi"/>
          <w:sz w:val="24"/>
          <w:szCs w:val="24"/>
          <w:lang w:val="pt-PT"/>
        </w:rPr>
        <w:t xml:space="preserve"> dimensiunea </w:t>
      </w:r>
      <w:r w:rsidR="00740C8A" w:rsidRPr="004B6A4F">
        <w:rPr>
          <w:rFonts w:cstheme="minorHAnsi"/>
          <w:i/>
          <w:sz w:val="24"/>
          <w:szCs w:val="24"/>
          <w:lang w:val="pt-PT"/>
        </w:rPr>
        <w:t>Servicii publice digitale</w:t>
      </w:r>
      <w:r w:rsidR="00611305" w:rsidRPr="004B6A4F">
        <w:rPr>
          <w:rFonts w:cstheme="minorHAnsi"/>
          <w:sz w:val="24"/>
          <w:szCs w:val="24"/>
          <w:lang w:val="pt-PT"/>
        </w:rPr>
        <w:t xml:space="preserve"> (</w:t>
      </w:r>
      <w:r w:rsidR="003F1423" w:rsidRPr="004B6A4F">
        <w:rPr>
          <w:rFonts w:cstheme="minorHAnsi"/>
          <w:i/>
          <w:sz w:val="24"/>
          <w:szCs w:val="24"/>
          <w:lang w:val="pt-PT"/>
        </w:rPr>
        <w:t>4a - e-Guvernare</w:t>
      </w:r>
      <w:r w:rsidR="00611305" w:rsidRPr="004B6A4F">
        <w:rPr>
          <w:rFonts w:cstheme="minorHAnsi"/>
          <w:i/>
          <w:sz w:val="24"/>
          <w:szCs w:val="24"/>
          <w:lang w:val="pt-PT"/>
        </w:rPr>
        <w:t>)</w:t>
      </w:r>
      <w:r w:rsidR="00740C8A" w:rsidRPr="004B6A4F">
        <w:rPr>
          <w:rFonts w:cstheme="minorHAnsi"/>
          <w:sz w:val="24"/>
          <w:szCs w:val="24"/>
          <w:lang w:val="pt-PT"/>
        </w:rPr>
        <w:t>, fii</w:t>
      </w:r>
      <w:r w:rsidR="00B34886" w:rsidRPr="004B6A4F">
        <w:rPr>
          <w:rFonts w:cstheme="minorHAnsi"/>
          <w:sz w:val="24"/>
          <w:szCs w:val="24"/>
          <w:lang w:val="pt-PT"/>
        </w:rPr>
        <w:t>nd pe ultimul loc la indicatorii-cheie</w:t>
      </w:r>
      <w:r w:rsidR="00740C8A" w:rsidRPr="004B6A4F">
        <w:rPr>
          <w:rFonts w:cstheme="minorHAnsi"/>
          <w:sz w:val="24"/>
          <w:szCs w:val="24"/>
          <w:lang w:val="pt-PT"/>
        </w:rPr>
        <w:t xml:space="preserve"> privind </w:t>
      </w:r>
      <w:r w:rsidR="00611305" w:rsidRPr="004B6A4F">
        <w:rPr>
          <w:rFonts w:cstheme="minorHAnsi"/>
          <w:sz w:val="24"/>
          <w:szCs w:val="24"/>
          <w:lang w:val="pt-PT"/>
        </w:rPr>
        <w:t>procentul utilizatorilor de</w:t>
      </w:r>
      <w:r w:rsidR="00740C8A" w:rsidRPr="004B6A4F">
        <w:rPr>
          <w:rFonts w:cstheme="minorHAnsi"/>
          <w:sz w:val="24"/>
          <w:szCs w:val="24"/>
          <w:lang w:val="pt-PT"/>
        </w:rPr>
        <w:t xml:space="preserve"> servicii de e-guvernare</w:t>
      </w:r>
      <w:r w:rsidR="00611305" w:rsidRPr="004B6A4F">
        <w:rPr>
          <w:rFonts w:cstheme="minorHAnsi"/>
          <w:sz w:val="24"/>
          <w:szCs w:val="24"/>
          <w:lang w:val="pt-PT"/>
        </w:rPr>
        <w:t xml:space="preserve"> (4a1 </w:t>
      </w:r>
      <w:r w:rsidR="00611305" w:rsidRPr="004B6A4F">
        <w:rPr>
          <w:rFonts w:cstheme="minorHAnsi"/>
          <w:i/>
          <w:sz w:val="24"/>
          <w:szCs w:val="24"/>
          <w:lang w:val="pt-PT"/>
        </w:rPr>
        <w:t>e-Government users</w:t>
      </w:r>
      <w:r w:rsidR="00611305" w:rsidRPr="004B6A4F">
        <w:rPr>
          <w:rFonts w:cstheme="minorHAnsi"/>
          <w:sz w:val="24"/>
          <w:szCs w:val="24"/>
          <w:lang w:val="pt-PT"/>
        </w:rPr>
        <w:t>)</w:t>
      </w:r>
      <w:r w:rsidR="00740C8A" w:rsidRPr="004B6A4F">
        <w:rPr>
          <w:rFonts w:cstheme="minorHAnsi"/>
          <w:sz w:val="24"/>
          <w:szCs w:val="24"/>
          <w:lang w:val="pt-PT"/>
        </w:rPr>
        <w:t xml:space="preserve">, </w:t>
      </w:r>
      <w:r w:rsidR="00B40C8F" w:rsidRPr="004B6A4F">
        <w:rPr>
          <w:rFonts w:cstheme="minorHAnsi"/>
          <w:sz w:val="24"/>
          <w:szCs w:val="24"/>
          <w:lang w:val="pt-PT"/>
        </w:rPr>
        <w:t>formulare pre-completate și</w:t>
      </w:r>
      <w:r w:rsidR="00611305" w:rsidRPr="004B6A4F">
        <w:rPr>
          <w:rFonts w:cstheme="minorHAnsi"/>
          <w:sz w:val="24"/>
          <w:szCs w:val="24"/>
          <w:lang w:val="pt-PT"/>
        </w:rPr>
        <w:t xml:space="preserve"> aplicarea principiului </w:t>
      </w:r>
      <w:r w:rsidR="00611305" w:rsidRPr="004B6A4F">
        <w:rPr>
          <w:rFonts w:cstheme="minorHAnsi"/>
          <w:sz w:val="24"/>
          <w:szCs w:val="24"/>
          <w:shd w:val="clear" w:color="auto" w:fill="FFFFFF"/>
          <w:lang w:val="pt-PT"/>
        </w:rPr>
        <w:t>„o singură dată” (</w:t>
      </w:r>
      <w:r w:rsidR="00A7594F" w:rsidRPr="004B6A4F">
        <w:rPr>
          <w:rFonts w:cstheme="minorHAnsi"/>
          <w:sz w:val="24"/>
          <w:szCs w:val="24"/>
          <w:shd w:val="clear" w:color="auto" w:fill="FFFFFF"/>
          <w:lang w:val="pt-PT"/>
        </w:rPr>
        <w:t xml:space="preserve">4a2 </w:t>
      </w:r>
      <w:r w:rsidR="00611305" w:rsidRPr="004B6A4F">
        <w:rPr>
          <w:rFonts w:cstheme="minorHAnsi"/>
          <w:i/>
          <w:sz w:val="24"/>
          <w:szCs w:val="24"/>
          <w:lang w:val="pt-PT"/>
        </w:rPr>
        <w:t>Pre-filled forms</w:t>
      </w:r>
      <w:r w:rsidR="00397812" w:rsidRPr="004B6A4F">
        <w:rPr>
          <w:rFonts w:cstheme="minorHAnsi"/>
          <w:sz w:val="24"/>
          <w:szCs w:val="24"/>
          <w:lang w:val="pt-PT"/>
        </w:rPr>
        <w:t xml:space="preserve">), </w:t>
      </w:r>
      <w:r w:rsidR="00611305" w:rsidRPr="004B6A4F">
        <w:rPr>
          <w:rFonts w:cstheme="minorHAnsi"/>
          <w:sz w:val="24"/>
          <w:szCs w:val="24"/>
          <w:lang w:val="pt-PT"/>
        </w:rPr>
        <w:t>serviciile publice digitale pentru cetăţeni (</w:t>
      </w:r>
      <w:r w:rsidR="00A7594F" w:rsidRPr="004B6A4F">
        <w:rPr>
          <w:rFonts w:cstheme="minorHAnsi"/>
          <w:sz w:val="24"/>
          <w:szCs w:val="24"/>
          <w:lang w:val="pt-PT"/>
        </w:rPr>
        <w:t xml:space="preserve">4a3 </w:t>
      </w:r>
      <w:r w:rsidR="00611305" w:rsidRPr="004B6A4F">
        <w:rPr>
          <w:rFonts w:cstheme="minorHAnsi"/>
          <w:i/>
          <w:sz w:val="24"/>
          <w:szCs w:val="24"/>
          <w:lang w:val="pt-PT"/>
        </w:rPr>
        <w:t>Digital public services for citizens</w:t>
      </w:r>
      <w:r w:rsidR="00611305" w:rsidRPr="004B6A4F">
        <w:rPr>
          <w:rFonts w:cstheme="minorHAnsi"/>
          <w:sz w:val="24"/>
          <w:szCs w:val="24"/>
          <w:lang w:val="pt-PT"/>
        </w:rPr>
        <w:t>), precum și la indicatorul privind serviciile publice digitale pentru afaceri (</w:t>
      </w:r>
      <w:r w:rsidR="00A7594F" w:rsidRPr="004B6A4F">
        <w:rPr>
          <w:rFonts w:cstheme="minorHAnsi"/>
          <w:sz w:val="24"/>
          <w:szCs w:val="24"/>
          <w:lang w:val="pt-PT"/>
        </w:rPr>
        <w:t xml:space="preserve">4a4 </w:t>
      </w:r>
      <w:r w:rsidR="00611305" w:rsidRPr="004B6A4F">
        <w:rPr>
          <w:rFonts w:cstheme="minorHAnsi"/>
          <w:i/>
          <w:sz w:val="24"/>
          <w:szCs w:val="24"/>
          <w:lang w:val="pt-PT"/>
        </w:rPr>
        <w:t>Digital public services for businesses</w:t>
      </w:r>
      <w:r w:rsidR="00611305" w:rsidRPr="004B6A4F">
        <w:rPr>
          <w:rFonts w:cstheme="minorHAnsi"/>
          <w:sz w:val="24"/>
          <w:szCs w:val="24"/>
          <w:lang w:val="pt-PT"/>
        </w:rPr>
        <w:t>).</w:t>
      </w:r>
    </w:p>
    <w:p w14:paraId="64BBCC0A" w14:textId="77777777" w:rsidR="000033B6" w:rsidRPr="004B6A4F" w:rsidRDefault="000033B6" w:rsidP="000033B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Această situație poate fi explicată și prin lipsa de interoperabilitate a sistemelor IT din administrația publică, inclusiv prin nivelul redus de integrare al bazelor de date, ceea ce conduce la o fragmentare a serviciilor publice furnizate și la o sarcină administrativă</w:t>
      </w:r>
      <w:r w:rsidR="00397812" w:rsidRPr="004B6A4F">
        <w:rPr>
          <w:rFonts w:cstheme="minorHAnsi"/>
          <w:sz w:val="24"/>
          <w:szCs w:val="24"/>
          <w:lang w:val="pt-PT"/>
        </w:rPr>
        <w:t xml:space="preserve"> semnificativă</w:t>
      </w:r>
      <w:r w:rsidRPr="004B6A4F">
        <w:rPr>
          <w:rFonts w:cstheme="minorHAnsi"/>
          <w:sz w:val="24"/>
          <w:szCs w:val="24"/>
          <w:lang w:val="pt-PT"/>
        </w:rPr>
        <w:t xml:space="preserve"> pentru cetățeni și întreprinderi.</w:t>
      </w:r>
      <w:r w:rsidR="00397812" w:rsidRPr="004B6A4F">
        <w:rPr>
          <w:rFonts w:cstheme="minorHAnsi"/>
          <w:sz w:val="24"/>
          <w:szCs w:val="24"/>
          <w:lang w:val="pt-PT"/>
        </w:rPr>
        <w:t xml:space="preserve"> Totodată, s-a </w:t>
      </w:r>
      <w:r w:rsidR="00E7387E" w:rsidRPr="004B6A4F">
        <w:rPr>
          <w:rFonts w:cstheme="minorHAnsi"/>
          <w:sz w:val="24"/>
          <w:szCs w:val="24"/>
          <w:lang w:val="pt-PT"/>
        </w:rPr>
        <w:t>constat</w:t>
      </w:r>
      <w:r w:rsidR="00397812" w:rsidRPr="004B6A4F">
        <w:rPr>
          <w:rFonts w:cstheme="minorHAnsi"/>
          <w:sz w:val="24"/>
          <w:szCs w:val="24"/>
          <w:lang w:val="pt-PT"/>
        </w:rPr>
        <w:t xml:space="preserve"> </w:t>
      </w:r>
      <w:r w:rsidRPr="004B6A4F">
        <w:rPr>
          <w:rFonts w:cstheme="minorHAnsi"/>
          <w:sz w:val="24"/>
          <w:szCs w:val="24"/>
          <w:lang w:val="pt-PT"/>
        </w:rPr>
        <w:t>lipsa capacităţii instituţionale de a concepe tranziţia de la servicii publice nedigitalizate la fluxuri operaţionale şi cerinţe funcţionale aferente unor sisteme informatice care sta</w:t>
      </w:r>
      <w:r w:rsidR="00397812" w:rsidRPr="004B6A4F">
        <w:rPr>
          <w:rFonts w:cstheme="minorHAnsi"/>
          <w:sz w:val="24"/>
          <w:szCs w:val="24"/>
          <w:lang w:val="pt-PT"/>
        </w:rPr>
        <w:t>u la baza furnizării serviciilor</w:t>
      </w:r>
      <w:r w:rsidRPr="004B6A4F">
        <w:rPr>
          <w:rFonts w:cstheme="minorHAnsi"/>
          <w:sz w:val="24"/>
          <w:szCs w:val="24"/>
          <w:lang w:val="pt-PT"/>
        </w:rPr>
        <w:t xml:space="preserve"> public</w:t>
      </w:r>
      <w:r w:rsidR="00397812" w:rsidRPr="004B6A4F">
        <w:rPr>
          <w:rFonts w:cstheme="minorHAnsi"/>
          <w:sz w:val="24"/>
          <w:szCs w:val="24"/>
          <w:lang w:val="pt-PT"/>
        </w:rPr>
        <w:t>e</w:t>
      </w:r>
      <w:r w:rsidRPr="004B6A4F">
        <w:rPr>
          <w:rFonts w:cstheme="minorHAnsi"/>
          <w:sz w:val="24"/>
          <w:szCs w:val="24"/>
          <w:lang w:val="pt-PT"/>
        </w:rPr>
        <w:t xml:space="preserve"> ȋn mediul digital.</w:t>
      </w:r>
    </w:p>
    <w:p w14:paraId="138F934C" w14:textId="77777777" w:rsidR="00611305" w:rsidRPr="004B6A4F" w:rsidRDefault="00B40C8F"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La nivel regiunii de dezvoltare Sud-Vest Oltenia, </w:t>
      </w:r>
      <w:r w:rsidR="00DC7ECE" w:rsidRPr="004B6A4F">
        <w:rPr>
          <w:rFonts w:cstheme="minorHAnsi"/>
          <w:sz w:val="24"/>
          <w:szCs w:val="24"/>
          <w:lang w:val="pt-PT"/>
        </w:rPr>
        <w:t xml:space="preserve">doar 77,4% din gospodării au acces la internet de acasă, iar </w:t>
      </w:r>
      <w:r w:rsidRPr="004B6A4F">
        <w:rPr>
          <w:rFonts w:cstheme="minorHAnsi"/>
          <w:sz w:val="24"/>
          <w:szCs w:val="24"/>
          <w:lang w:val="pt-PT"/>
        </w:rPr>
        <w:t xml:space="preserve">ponderea persoanelor care utilizează serviciile de </w:t>
      </w:r>
      <w:r w:rsidRPr="004B6A4F">
        <w:rPr>
          <w:rFonts w:cstheme="minorHAnsi"/>
          <w:i/>
          <w:sz w:val="24"/>
          <w:szCs w:val="24"/>
          <w:lang w:val="pt-PT"/>
        </w:rPr>
        <w:t>e-guvernare</w:t>
      </w:r>
      <w:r w:rsidRPr="004B6A4F">
        <w:rPr>
          <w:rFonts w:cstheme="minorHAnsi"/>
          <w:sz w:val="24"/>
          <w:szCs w:val="24"/>
          <w:lang w:val="pt-PT"/>
        </w:rPr>
        <w:t xml:space="preserve"> este foarte scăzută (9%), poziționând regiunea pe ultimele locuri în Europa. În 2021, în regiune, doar 14% dintre cetățeni au interacționat online cu autoritățile, iar 9% au făcut-o pentru a transmite formulare completate. </w:t>
      </w:r>
      <w:r w:rsidR="00E7387E" w:rsidRPr="004B6A4F">
        <w:rPr>
          <w:rFonts w:cstheme="minorHAnsi"/>
          <w:sz w:val="24"/>
          <w:szCs w:val="24"/>
          <w:lang w:val="pt-PT"/>
        </w:rPr>
        <w:t xml:space="preserve"> </w:t>
      </w:r>
      <w:r w:rsidR="00DC7ECE" w:rsidRPr="004B6A4F">
        <w:rPr>
          <w:rFonts w:cstheme="minorHAnsi"/>
          <w:sz w:val="24"/>
          <w:szCs w:val="24"/>
          <w:lang w:val="pt-PT"/>
        </w:rPr>
        <w:t>P</w:t>
      </w:r>
      <w:r w:rsidR="00C70926" w:rsidRPr="004B6A4F">
        <w:rPr>
          <w:rFonts w:cstheme="minorHAnsi"/>
          <w:sz w:val="24"/>
          <w:szCs w:val="24"/>
          <w:lang w:val="pt-PT"/>
        </w:rPr>
        <w:t xml:space="preserve">e de altă parte, digitalizarea serviciilor publice locale este în prezent neunitară și inegală, iar </w:t>
      </w:r>
      <w:r w:rsidRPr="004B6A4F">
        <w:rPr>
          <w:rFonts w:cstheme="minorHAnsi"/>
          <w:sz w:val="24"/>
          <w:szCs w:val="24"/>
          <w:lang w:val="pt-PT"/>
        </w:rPr>
        <w:t>nivelul de digitalizare a serviciilor publice locale în regiune este scăzut, un număr mic de se</w:t>
      </w:r>
      <w:r w:rsidR="00D7102A" w:rsidRPr="004B6A4F">
        <w:rPr>
          <w:rFonts w:cstheme="minorHAnsi"/>
          <w:sz w:val="24"/>
          <w:szCs w:val="24"/>
          <w:lang w:val="pt-PT"/>
        </w:rPr>
        <w:t>rvicii publice electronice depăș</w:t>
      </w:r>
      <w:r w:rsidRPr="004B6A4F">
        <w:rPr>
          <w:rFonts w:cstheme="minorHAnsi"/>
          <w:sz w:val="24"/>
          <w:szCs w:val="24"/>
          <w:lang w:val="pt-PT"/>
        </w:rPr>
        <w:t>ind nivelul 2 de sofisticare digitală.</w:t>
      </w:r>
      <w:r w:rsidR="00976FD3" w:rsidRPr="004B6A4F">
        <w:rPr>
          <w:rFonts w:cstheme="minorHAnsi"/>
          <w:sz w:val="24"/>
          <w:szCs w:val="24"/>
          <w:lang w:val="pt-PT"/>
        </w:rPr>
        <w:t xml:space="preserve"> Aceste probleme afectează în final toți cetățenii, dar și mediul privat și administrația publică.</w:t>
      </w:r>
    </w:p>
    <w:p w14:paraId="06128129" w14:textId="77777777" w:rsidR="0096653A" w:rsidRPr="004B6A4F" w:rsidRDefault="006256DA" w:rsidP="003959EB">
      <w:pPr>
        <w:spacing w:before="240" w:after="0"/>
        <w:jc w:val="both"/>
        <w:rPr>
          <w:rFonts w:cstheme="minorHAnsi"/>
          <w:sz w:val="24"/>
          <w:szCs w:val="24"/>
          <w:lang w:val="ro-RO"/>
        </w:rPr>
      </w:pPr>
      <w:r w:rsidRPr="004B6A4F">
        <w:rPr>
          <w:rFonts w:cstheme="minorHAnsi"/>
          <w:sz w:val="24"/>
          <w:szCs w:val="24"/>
          <w:lang w:val="pt-PT"/>
        </w:rPr>
        <w:t xml:space="preserve">Conform </w:t>
      </w:r>
      <w:r w:rsidRPr="004B6A4F">
        <w:rPr>
          <w:rFonts w:cstheme="minorHAnsi"/>
          <w:i/>
          <w:sz w:val="24"/>
          <w:szCs w:val="24"/>
          <w:lang w:val="pt-PT"/>
        </w:rPr>
        <w:t>Indicelui economiei și societăţii digitale</w:t>
      </w:r>
      <w:r w:rsidRPr="004B6A4F">
        <w:rPr>
          <w:rFonts w:cstheme="minorHAnsi"/>
          <w:sz w:val="24"/>
          <w:szCs w:val="24"/>
          <w:lang w:val="pt-PT"/>
        </w:rPr>
        <w:t xml:space="preserve"> (DESI) 2022, o</w:t>
      </w:r>
      <w:r w:rsidR="0096653A" w:rsidRPr="004B6A4F">
        <w:rPr>
          <w:rFonts w:cstheme="minorHAnsi"/>
          <w:sz w:val="24"/>
          <w:szCs w:val="24"/>
          <w:lang w:val="ro-RO"/>
        </w:rPr>
        <w:t xml:space="preserve"> serie de </w:t>
      </w:r>
      <w:r w:rsidR="0096653A" w:rsidRPr="004B6A4F">
        <w:rPr>
          <w:rFonts w:cstheme="minorHAnsi"/>
          <w:i/>
          <w:sz w:val="24"/>
          <w:szCs w:val="24"/>
          <w:lang w:val="ro-RO"/>
        </w:rPr>
        <w:t>reforme-cheie</w:t>
      </w:r>
      <w:r w:rsidR="0096653A" w:rsidRPr="004B6A4F">
        <w:rPr>
          <w:rFonts w:cstheme="minorHAnsi"/>
          <w:sz w:val="24"/>
          <w:szCs w:val="24"/>
          <w:lang w:val="ro-RO"/>
        </w:rPr>
        <w:t xml:space="preserve"> ce vizează digitalizarea serviciilor publice și introducerea sau îmbunătățirea soluțiilor de e-guvernare în vederea modernizării și îmbunătățirii proceselor administrației publice, pentru a le face mai ușor de utilizat, mai orientate către cetățeni, mai puţin fragmentate şi mai interoperabile au fost introduse în cadrul </w:t>
      </w:r>
      <w:r w:rsidR="00DC5E45" w:rsidRPr="004B6A4F">
        <w:rPr>
          <w:rFonts w:cstheme="minorHAnsi"/>
          <w:i/>
          <w:sz w:val="24"/>
          <w:szCs w:val="24"/>
          <w:lang w:val="ro-RO"/>
        </w:rPr>
        <w:t>Planurilor</w:t>
      </w:r>
      <w:r w:rsidR="0096653A" w:rsidRPr="004B6A4F">
        <w:rPr>
          <w:rFonts w:cstheme="minorHAnsi"/>
          <w:i/>
          <w:sz w:val="24"/>
          <w:szCs w:val="24"/>
          <w:lang w:val="ro-RO"/>
        </w:rPr>
        <w:t xml:space="preserve"> Naţional</w:t>
      </w:r>
      <w:r w:rsidR="00DC5E45" w:rsidRPr="004B6A4F">
        <w:rPr>
          <w:rFonts w:cstheme="minorHAnsi"/>
          <w:i/>
          <w:sz w:val="24"/>
          <w:szCs w:val="24"/>
          <w:lang w:val="ro-RO"/>
        </w:rPr>
        <w:t>e</w:t>
      </w:r>
      <w:r w:rsidR="0096653A" w:rsidRPr="004B6A4F">
        <w:rPr>
          <w:rFonts w:cstheme="minorHAnsi"/>
          <w:i/>
          <w:sz w:val="24"/>
          <w:szCs w:val="24"/>
          <w:lang w:val="ro-RO"/>
        </w:rPr>
        <w:t xml:space="preserve"> de Redresare şi Rezilienţă</w:t>
      </w:r>
      <w:r w:rsidR="0096653A" w:rsidRPr="004B6A4F">
        <w:rPr>
          <w:rFonts w:cstheme="minorHAnsi"/>
          <w:sz w:val="24"/>
          <w:szCs w:val="24"/>
          <w:lang w:val="ro-RO"/>
        </w:rPr>
        <w:t>, cu scopul de a stimula accesul și utilizarea serviciilor publice digitale de către cetăţeni și întreprinderi</w:t>
      </w:r>
      <w:r w:rsidR="00397812" w:rsidRPr="004B6A4F">
        <w:rPr>
          <w:rFonts w:cstheme="minorHAnsi"/>
          <w:sz w:val="24"/>
          <w:szCs w:val="24"/>
          <w:lang w:val="ro-RO"/>
        </w:rPr>
        <w:t xml:space="preserve"> la nivel naţional</w:t>
      </w:r>
      <w:r w:rsidR="0096653A" w:rsidRPr="004B6A4F">
        <w:rPr>
          <w:rFonts w:cstheme="minorHAnsi"/>
          <w:sz w:val="24"/>
          <w:szCs w:val="24"/>
          <w:lang w:val="ro-RO"/>
        </w:rPr>
        <w:t>.</w:t>
      </w:r>
    </w:p>
    <w:p w14:paraId="0EF1BE5D" w14:textId="77777777" w:rsidR="0096653A" w:rsidRPr="004B6A4F" w:rsidRDefault="0096653A" w:rsidP="003959EB">
      <w:pPr>
        <w:spacing w:before="240" w:after="0"/>
        <w:jc w:val="both"/>
        <w:rPr>
          <w:rFonts w:cstheme="minorHAnsi"/>
          <w:sz w:val="24"/>
          <w:szCs w:val="24"/>
          <w:lang w:val="ro-RO"/>
        </w:rPr>
      </w:pPr>
      <w:r w:rsidRPr="004B6A4F">
        <w:rPr>
          <w:rFonts w:cstheme="minorHAnsi"/>
          <w:sz w:val="24"/>
          <w:szCs w:val="24"/>
          <w:lang w:val="ro-RO"/>
        </w:rPr>
        <w:t xml:space="preserve">Printre </w:t>
      </w:r>
      <w:r w:rsidRPr="004B6A4F">
        <w:rPr>
          <w:rFonts w:cstheme="minorHAnsi"/>
          <w:i/>
          <w:sz w:val="24"/>
          <w:szCs w:val="24"/>
          <w:lang w:val="ro-RO"/>
        </w:rPr>
        <w:t>reformele-cheie</w:t>
      </w:r>
      <w:r w:rsidRPr="004B6A4F">
        <w:rPr>
          <w:rFonts w:cstheme="minorHAnsi"/>
          <w:sz w:val="24"/>
          <w:szCs w:val="24"/>
          <w:lang w:val="ro-RO"/>
        </w:rPr>
        <w:t xml:space="preserve"> sprijinite prin componenta 7 - </w:t>
      </w:r>
      <w:r w:rsidRPr="004B6A4F">
        <w:rPr>
          <w:rFonts w:cstheme="minorHAnsi"/>
          <w:i/>
          <w:sz w:val="24"/>
          <w:szCs w:val="24"/>
          <w:lang w:val="ro-RO"/>
        </w:rPr>
        <w:t>Transformare</w:t>
      </w:r>
      <w:r w:rsidR="00BE58CA" w:rsidRPr="004B6A4F">
        <w:rPr>
          <w:rFonts w:cstheme="minorHAnsi"/>
          <w:i/>
          <w:sz w:val="24"/>
          <w:szCs w:val="24"/>
          <w:lang w:val="ro-RO"/>
        </w:rPr>
        <w:t>a</w:t>
      </w:r>
      <w:r w:rsidRPr="004B6A4F">
        <w:rPr>
          <w:rFonts w:cstheme="minorHAnsi"/>
          <w:i/>
          <w:sz w:val="24"/>
          <w:szCs w:val="24"/>
          <w:lang w:val="ro-RO"/>
        </w:rPr>
        <w:t xml:space="preserve"> digitală</w:t>
      </w:r>
      <w:r w:rsidR="00DC5E45" w:rsidRPr="004B6A4F">
        <w:rPr>
          <w:rFonts w:cstheme="minorHAnsi"/>
          <w:sz w:val="24"/>
          <w:szCs w:val="24"/>
          <w:lang w:val="ro-RO"/>
        </w:rPr>
        <w:t xml:space="preserve"> din </w:t>
      </w:r>
      <w:r w:rsidR="00DC5E45" w:rsidRPr="004B6A4F">
        <w:rPr>
          <w:rFonts w:cstheme="minorHAnsi"/>
          <w:i/>
          <w:sz w:val="24"/>
          <w:szCs w:val="24"/>
          <w:lang w:val="ro-RO"/>
        </w:rPr>
        <w:t>Planul Naţional de Redresare şi Rezilienţă al României</w:t>
      </w:r>
      <w:r w:rsidRPr="004B6A4F">
        <w:rPr>
          <w:rFonts w:cstheme="minorHAnsi"/>
          <w:sz w:val="24"/>
          <w:szCs w:val="24"/>
          <w:lang w:val="ro-RO"/>
        </w:rPr>
        <w:t xml:space="preserve">, cu care </w:t>
      </w:r>
      <w:r w:rsidR="00DC5E45" w:rsidRPr="004B6A4F">
        <w:rPr>
          <w:rFonts w:cstheme="minorHAnsi"/>
          <w:sz w:val="24"/>
          <w:szCs w:val="24"/>
          <w:lang w:val="ro-RO"/>
        </w:rPr>
        <w:t xml:space="preserve">Obiectivul 1.2 </w:t>
      </w:r>
      <w:r w:rsidRPr="004B6A4F">
        <w:rPr>
          <w:rFonts w:cstheme="minorHAnsi"/>
          <w:sz w:val="24"/>
          <w:szCs w:val="24"/>
          <w:lang w:val="ro-RO"/>
        </w:rPr>
        <w:t>din PR SV Oltenia 2021-2027 este complementar, se menţi</w:t>
      </w:r>
      <w:r w:rsidR="002868CD" w:rsidRPr="004B6A4F">
        <w:rPr>
          <w:rFonts w:cstheme="minorHAnsi"/>
          <w:sz w:val="24"/>
          <w:szCs w:val="24"/>
          <w:lang w:val="ro-RO"/>
        </w:rPr>
        <w:t>onează reformele necesare pentru</w:t>
      </w:r>
      <w:r w:rsidRPr="004B6A4F">
        <w:rPr>
          <w:rFonts w:cstheme="minorHAnsi"/>
          <w:sz w:val="24"/>
          <w:szCs w:val="24"/>
          <w:lang w:val="ro-RO"/>
        </w:rPr>
        <w:t xml:space="preserve"> instituirea cloud-ului </w:t>
      </w:r>
      <w:r w:rsidRPr="004B6A4F">
        <w:rPr>
          <w:rFonts w:cstheme="minorHAnsi"/>
          <w:sz w:val="24"/>
          <w:szCs w:val="24"/>
          <w:lang w:val="ro-RO"/>
        </w:rPr>
        <w:lastRenderedPageBreak/>
        <w:t>guvernamental</w:t>
      </w:r>
      <w:r w:rsidR="00245167" w:rsidRPr="004B6A4F">
        <w:rPr>
          <w:rStyle w:val="FootnoteReference"/>
          <w:rFonts w:cstheme="minorHAnsi"/>
          <w:i/>
          <w:sz w:val="24"/>
          <w:szCs w:val="24"/>
          <w:lang w:val="ro-RO"/>
        </w:rPr>
        <w:footnoteReference w:id="2"/>
      </w:r>
      <w:r w:rsidRPr="004B6A4F">
        <w:rPr>
          <w:rFonts w:cstheme="minorHAnsi"/>
          <w:sz w:val="24"/>
          <w:szCs w:val="24"/>
          <w:lang w:val="ro-RO"/>
        </w:rPr>
        <w:t xml:space="preserve"> și pentru asigurarea interoperabilității</w:t>
      </w:r>
      <w:r w:rsidR="00245167" w:rsidRPr="004B6A4F">
        <w:rPr>
          <w:rStyle w:val="FootnoteReference"/>
          <w:rFonts w:cstheme="minorHAnsi"/>
          <w:sz w:val="24"/>
          <w:szCs w:val="24"/>
          <w:lang w:val="ro-RO"/>
        </w:rPr>
        <w:footnoteReference w:id="3"/>
      </w:r>
      <w:r w:rsidRPr="004B6A4F">
        <w:rPr>
          <w:rFonts w:cstheme="minorHAnsi"/>
          <w:sz w:val="24"/>
          <w:szCs w:val="24"/>
          <w:lang w:val="ro-RO"/>
        </w:rPr>
        <w:t xml:space="preserve">, </w:t>
      </w:r>
      <w:r w:rsidR="002868CD" w:rsidRPr="004B6A4F">
        <w:rPr>
          <w:rFonts w:cstheme="minorHAnsi"/>
          <w:sz w:val="24"/>
          <w:szCs w:val="24"/>
          <w:lang w:val="ro-RO"/>
        </w:rPr>
        <w:t>asigurarea securităţii rețelelor 5G</w:t>
      </w:r>
      <w:r w:rsidR="002868CD" w:rsidRPr="004B6A4F">
        <w:rPr>
          <w:rStyle w:val="FootnoteReference"/>
          <w:rFonts w:cstheme="minorHAnsi"/>
          <w:sz w:val="24"/>
          <w:szCs w:val="24"/>
          <w:lang w:val="ro-RO"/>
        </w:rPr>
        <w:footnoteReference w:id="4"/>
      </w:r>
      <w:r w:rsidR="002868CD" w:rsidRPr="004B6A4F">
        <w:rPr>
          <w:rFonts w:cstheme="minorHAnsi"/>
          <w:sz w:val="24"/>
          <w:szCs w:val="24"/>
          <w:lang w:val="ro-RO"/>
        </w:rPr>
        <w:t xml:space="preserve">, </w:t>
      </w:r>
      <w:r w:rsidRPr="004B6A4F">
        <w:rPr>
          <w:rFonts w:cstheme="minorHAnsi"/>
          <w:sz w:val="24"/>
          <w:szCs w:val="24"/>
          <w:lang w:val="ro-RO"/>
        </w:rPr>
        <w:t>îmbunătățirea conectivității, consolidarea protecției și a securității cibernetice</w:t>
      </w:r>
      <w:r w:rsidR="00245167" w:rsidRPr="004B6A4F">
        <w:rPr>
          <w:rStyle w:val="FootnoteReference"/>
          <w:rFonts w:cstheme="minorHAnsi"/>
          <w:sz w:val="24"/>
          <w:szCs w:val="24"/>
          <w:lang w:val="ro-RO"/>
        </w:rPr>
        <w:footnoteReference w:id="5"/>
      </w:r>
      <w:r w:rsidRPr="004B6A4F">
        <w:rPr>
          <w:rFonts w:cstheme="minorHAnsi"/>
          <w:sz w:val="24"/>
          <w:szCs w:val="24"/>
          <w:lang w:val="ro-RO"/>
        </w:rPr>
        <w:t xml:space="preserve"> a entităților publice și private, punerea în aplicare a principiului "o singură dată" („Once Only Principle”), precum și sporirea competențelor digitale în sectorul public. Printre </w:t>
      </w:r>
      <w:r w:rsidRPr="004B6A4F">
        <w:rPr>
          <w:rFonts w:cstheme="minorHAnsi"/>
          <w:i/>
          <w:sz w:val="24"/>
          <w:szCs w:val="24"/>
          <w:lang w:val="ro-RO"/>
        </w:rPr>
        <w:t>investițiile esențiale</w:t>
      </w:r>
      <w:r w:rsidRPr="004B6A4F">
        <w:rPr>
          <w:rFonts w:cstheme="minorHAnsi"/>
          <w:sz w:val="24"/>
          <w:szCs w:val="24"/>
          <w:lang w:val="ro-RO"/>
        </w:rPr>
        <w:t xml:space="preserve"> sprijinite prin </w:t>
      </w:r>
      <w:r w:rsidR="00DC5E45" w:rsidRPr="004B6A4F">
        <w:rPr>
          <w:rFonts w:cstheme="minorHAnsi"/>
          <w:sz w:val="24"/>
          <w:szCs w:val="24"/>
          <w:lang w:val="ro-RO"/>
        </w:rPr>
        <w:t>PNRR, cu care investiţiile din Obiectivul specific 1.</w:t>
      </w:r>
      <w:r w:rsidRPr="004B6A4F">
        <w:rPr>
          <w:rFonts w:cstheme="minorHAnsi"/>
          <w:sz w:val="24"/>
          <w:szCs w:val="24"/>
          <w:lang w:val="ro-RO"/>
        </w:rPr>
        <w:t>2 din PR SV Oltenia 2021-2027 sunt complementare, se numără dezvoltarea cloud-ului guvernamental</w:t>
      </w:r>
      <w:r w:rsidR="00BE58CA" w:rsidRPr="004B6A4F">
        <w:rPr>
          <w:rStyle w:val="FootnoteReference"/>
          <w:rFonts w:cstheme="minorHAnsi"/>
          <w:sz w:val="24"/>
          <w:szCs w:val="24"/>
          <w:lang w:val="ro-RO"/>
        </w:rPr>
        <w:footnoteReference w:id="6"/>
      </w:r>
      <w:r w:rsidRPr="004B6A4F">
        <w:rPr>
          <w:rFonts w:cstheme="minorHAnsi"/>
          <w:sz w:val="24"/>
          <w:szCs w:val="24"/>
          <w:lang w:val="ro-RO"/>
        </w:rPr>
        <w:t xml:space="preserve"> şi introducerea cărții de identitate electronice (eID) pentru cetățenii români</w:t>
      </w:r>
      <w:r w:rsidR="00BE58CA" w:rsidRPr="004B6A4F">
        <w:rPr>
          <w:rStyle w:val="FootnoteReference"/>
          <w:rFonts w:cstheme="minorHAnsi"/>
          <w:sz w:val="24"/>
          <w:szCs w:val="24"/>
          <w:lang w:val="ro-RO"/>
        </w:rPr>
        <w:footnoteReference w:id="7"/>
      </w:r>
      <w:r w:rsidR="003959EB" w:rsidRPr="004B6A4F">
        <w:rPr>
          <w:rFonts w:eastAsia="Calibri" w:cstheme="minorHAnsi"/>
          <w:sz w:val="24"/>
          <w:szCs w:val="24"/>
          <w:lang w:val="ro-RO"/>
        </w:rPr>
        <w:t xml:space="preserve">, </w:t>
      </w:r>
      <w:r w:rsidR="003959EB" w:rsidRPr="004B6A4F">
        <w:rPr>
          <w:rFonts w:cstheme="minorHAnsi"/>
          <w:sz w:val="24"/>
          <w:szCs w:val="24"/>
          <w:lang w:val="ro-RO"/>
        </w:rPr>
        <w:t>identificarea electronică fiind unul dintre instrumentele de asigurare a accesului securizat la serviciile online și de efectuare a tranzacțiilor electronice într-un mod mai sigur.</w:t>
      </w:r>
    </w:p>
    <w:p w14:paraId="6B20BFAA" w14:textId="77777777" w:rsidR="00340150" w:rsidRPr="004B6A4F" w:rsidRDefault="00E7387E" w:rsidP="003959EB">
      <w:pPr>
        <w:spacing w:before="240" w:after="0"/>
        <w:jc w:val="both"/>
        <w:rPr>
          <w:rFonts w:cstheme="minorHAnsi"/>
          <w:sz w:val="24"/>
          <w:szCs w:val="24"/>
          <w:lang w:val="pt-PT"/>
        </w:rPr>
      </w:pPr>
      <w:r w:rsidRPr="004B6A4F">
        <w:rPr>
          <w:rFonts w:cstheme="minorHAnsi"/>
          <w:sz w:val="24"/>
          <w:szCs w:val="24"/>
          <w:lang w:val="ro-RO"/>
        </w:rPr>
        <w:t xml:space="preserve">În mod complementar cu </w:t>
      </w:r>
      <w:r w:rsidRPr="004B6A4F">
        <w:rPr>
          <w:rFonts w:cstheme="minorHAnsi"/>
          <w:i/>
          <w:sz w:val="24"/>
          <w:szCs w:val="24"/>
          <w:lang w:val="ro-RO"/>
        </w:rPr>
        <w:t>reformele și investiţiile – cheie</w:t>
      </w:r>
      <w:r w:rsidRPr="004B6A4F">
        <w:rPr>
          <w:rFonts w:cstheme="minorHAnsi"/>
          <w:sz w:val="24"/>
          <w:szCs w:val="24"/>
          <w:lang w:val="ro-RO"/>
        </w:rPr>
        <w:t xml:space="preserve"> prevăzute în PNRR</w:t>
      </w:r>
      <w:r w:rsidR="0096653A" w:rsidRPr="004B6A4F">
        <w:rPr>
          <w:rFonts w:cstheme="minorHAnsi"/>
          <w:sz w:val="24"/>
          <w:szCs w:val="24"/>
          <w:lang w:val="ro-RO"/>
        </w:rPr>
        <w:t xml:space="preserve">, </w:t>
      </w:r>
      <w:r w:rsidR="00340150" w:rsidRPr="004B6A4F">
        <w:rPr>
          <w:rFonts w:cstheme="minorHAnsi"/>
          <w:sz w:val="24"/>
          <w:szCs w:val="24"/>
          <w:lang w:val="ro-RO"/>
        </w:rPr>
        <w:t xml:space="preserve">Acţiunea A </w:t>
      </w:r>
      <w:r w:rsidR="00397812" w:rsidRPr="004B6A4F">
        <w:rPr>
          <w:rFonts w:cstheme="minorHAnsi"/>
          <w:sz w:val="24"/>
          <w:szCs w:val="24"/>
          <w:lang w:val="ro-RO"/>
        </w:rPr>
        <w:t xml:space="preserve">a Obiectivului specific 1.2 </w:t>
      </w:r>
      <w:r w:rsidR="00340150" w:rsidRPr="004B6A4F">
        <w:rPr>
          <w:rFonts w:cstheme="minorHAnsi"/>
          <w:sz w:val="24"/>
          <w:szCs w:val="24"/>
          <w:lang w:val="ro-RO"/>
        </w:rPr>
        <w:t xml:space="preserve">din PR SV Oltenia 2021-2027 se adresează </w:t>
      </w:r>
      <w:r w:rsidR="00340150" w:rsidRPr="004B6A4F">
        <w:rPr>
          <w:rFonts w:cstheme="minorHAnsi"/>
          <w:sz w:val="24"/>
          <w:szCs w:val="24"/>
          <w:lang w:val="pt-PT"/>
        </w:rPr>
        <w:t>digitalizării serviciilor publice locale (obs: nivelul local include și nivelul judeţean) de la nivelul regiunii de dezvoltare Sud-Vest Oltenia</w:t>
      </w:r>
      <w:r w:rsidR="00340150" w:rsidRPr="004B6A4F">
        <w:rPr>
          <w:rFonts w:cstheme="minorHAnsi"/>
          <w:sz w:val="24"/>
          <w:szCs w:val="24"/>
          <w:lang w:val="ro-RO"/>
        </w:rPr>
        <w:t>, asigurării i</w:t>
      </w:r>
      <w:r w:rsidR="00340150" w:rsidRPr="004B6A4F">
        <w:rPr>
          <w:rFonts w:cstheme="minorHAnsi"/>
          <w:sz w:val="24"/>
          <w:szCs w:val="24"/>
          <w:lang w:val="pt-PT"/>
        </w:rPr>
        <w:t>nteracțiunii digitale dintre cetățeni și administrația publică locală și asigurării de servicii publice d</w:t>
      </w:r>
      <w:r w:rsidR="007957C8" w:rsidRPr="004B6A4F">
        <w:rPr>
          <w:rFonts w:cstheme="minorHAnsi"/>
          <w:sz w:val="24"/>
          <w:szCs w:val="24"/>
          <w:lang w:val="pt-PT"/>
        </w:rPr>
        <w:t xml:space="preserve">igitale pentru mediul de afaceri, cu precădere pentru cel </w:t>
      </w:r>
      <w:r w:rsidR="002F2CFD" w:rsidRPr="004B6A4F">
        <w:rPr>
          <w:rFonts w:cstheme="minorHAnsi"/>
          <w:sz w:val="24"/>
          <w:szCs w:val="24"/>
          <w:lang w:val="pt-PT"/>
        </w:rPr>
        <w:t>din regiune</w:t>
      </w:r>
      <w:r w:rsidR="00340150" w:rsidRPr="004B6A4F">
        <w:rPr>
          <w:rFonts w:cstheme="minorHAnsi"/>
          <w:sz w:val="24"/>
          <w:szCs w:val="24"/>
          <w:lang w:val="pt-PT"/>
        </w:rPr>
        <w:t>.</w:t>
      </w:r>
    </w:p>
    <w:p w14:paraId="6265BA57" w14:textId="77777777" w:rsidR="00340150" w:rsidRPr="004B6A4F" w:rsidRDefault="00340150" w:rsidP="00CE782E">
      <w:pPr>
        <w:spacing w:before="240" w:after="0"/>
        <w:jc w:val="both"/>
        <w:rPr>
          <w:rFonts w:cstheme="minorHAnsi"/>
          <w:sz w:val="24"/>
          <w:szCs w:val="24"/>
          <w:lang w:val="ro-RO"/>
        </w:rPr>
      </w:pPr>
      <w:r w:rsidRPr="004B6A4F">
        <w:rPr>
          <w:rFonts w:cstheme="minorHAnsi"/>
          <w:sz w:val="24"/>
          <w:szCs w:val="24"/>
          <w:lang w:val="ro-RO"/>
        </w:rPr>
        <w:t>Astfel,</w:t>
      </w:r>
      <w:r w:rsidRPr="004B6A4F">
        <w:rPr>
          <w:rFonts w:cstheme="minorHAnsi"/>
          <w:i/>
          <w:sz w:val="24"/>
          <w:szCs w:val="24"/>
          <w:lang w:val="ro-RO"/>
        </w:rPr>
        <w:t xml:space="preserve"> Acţiunea A - Digitalizare în folosul cetățenilor</w:t>
      </w:r>
      <w:r w:rsidRPr="004B6A4F">
        <w:rPr>
          <w:rFonts w:cstheme="minorHAnsi"/>
          <w:sz w:val="24"/>
          <w:szCs w:val="24"/>
          <w:lang w:val="ro-RO"/>
        </w:rPr>
        <w:t xml:space="preserve"> a Obiectivului specific 1.2 </w:t>
      </w:r>
      <w:r w:rsidR="00CE782E" w:rsidRPr="004B6A4F">
        <w:rPr>
          <w:rFonts w:cstheme="minorHAnsi"/>
          <w:sz w:val="24"/>
          <w:szCs w:val="24"/>
          <w:lang w:val="ro-RO"/>
        </w:rPr>
        <w:t xml:space="preserve">din PR SV Oltenia 2021-2027 </w:t>
      </w:r>
      <w:r w:rsidRPr="004B6A4F">
        <w:rPr>
          <w:rFonts w:cstheme="minorHAnsi"/>
          <w:sz w:val="24"/>
          <w:szCs w:val="24"/>
          <w:lang w:val="ro-RO"/>
        </w:rPr>
        <w:t xml:space="preserve">urmărește sprijinirea </w:t>
      </w:r>
      <w:r w:rsidRPr="004B6A4F">
        <w:rPr>
          <w:rFonts w:cstheme="minorHAnsi"/>
          <w:sz w:val="24"/>
          <w:szCs w:val="24"/>
          <w:lang w:val="pt-PT"/>
        </w:rPr>
        <w:t xml:space="preserve">administrațiilor publice locale să asigure trecerea la servicii publice digitale, astfel încât toți cetățenii din regiune să se poată bucura de avantajele serviciilor publice inteligente în timpul </w:t>
      </w:r>
      <w:r w:rsidRPr="004B6A4F">
        <w:rPr>
          <w:rFonts w:cstheme="minorHAnsi"/>
          <w:i/>
          <w:sz w:val="24"/>
          <w:szCs w:val="24"/>
          <w:lang w:val="pt-PT"/>
        </w:rPr>
        <w:t>Deceniului digital</w:t>
      </w:r>
      <w:r w:rsidRPr="004B6A4F">
        <w:rPr>
          <w:rFonts w:cstheme="minorHAnsi"/>
          <w:i/>
          <w:sz w:val="24"/>
          <w:szCs w:val="24"/>
          <w:vertAlign w:val="superscript"/>
        </w:rPr>
        <w:footnoteReference w:id="8"/>
      </w:r>
      <w:r w:rsidRPr="004B6A4F">
        <w:rPr>
          <w:rFonts w:cstheme="minorHAnsi"/>
          <w:i/>
          <w:sz w:val="24"/>
          <w:szCs w:val="24"/>
          <w:lang w:val="pt-PT"/>
        </w:rPr>
        <w:t xml:space="preserve">, </w:t>
      </w:r>
      <w:r w:rsidRPr="004B6A4F">
        <w:rPr>
          <w:rFonts w:cstheme="minorHAnsi"/>
          <w:sz w:val="24"/>
          <w:szCs w:val="24"/>
          <w:lang w:val="pt-PT"/>
        </w:rPr>
        <w:t xml:space="preserve">al cărui </w:t>
      </w:r>
      <w:r w:rsidRPr="004B6A4F">
        <w:rPr>
          <w:rFonts w:cstheme="minorHAnsi"/>
          <w:sz w:val="24"/>
          <w:szCs w:val="24"/>
          <w:lang w:val="ro-RO"/>
        </w:rPr>
        <w:t>obiectiv este ca toate serviciile publice esențiale pentru întreprinderi și cetățeni să fie complet online până în 2030.</w:t>
      </w:r>
    </w:p>
    <w:p w14:paraId="73AA96DC" w14:textId="77777777" w:rsidR="00CE782E" w:rsidRPr="004B6A4F" w:rsidRDefault="00CE782E" w:rsidP="00CE782E">
      <w:pPr>
        <w:autoSpaceDE w:val="0"/>
        <w:autoSpaceDN w:val="0"/>
        <w:adjustRightInd w:val="0"/>
        <w:spacing w:before="240" w:after="0" w:line="240" w:lineRule="auto"/>
        <w:jc w:val="both"/>
        <w:rPr>
          <w:rFonts w:cstheme="minorHAnsi"/>
          <w:color w:val="000000"/>
          <w:sz w:val="24"/>
          <w:szCs w:val="24"/>
          <w:lang w:val="pt-PT"/>
        </w:rPr>
      </w:pPr>
      <w:r w:rsidRPr="004B6A4F">
        <w:rPr>
          <w:rFonts w:cstheme="minorHAnsi"/>
          <w:bCs/>
          <w:color w:val="000000"/>
          <w:sz w:val="24"/>
          <w:szCs w:val="24"/>
          <w:lang w:val="pt-PT"/>
        </w:rPr>
        <w:t xml:space="preserve">Dezvoltarea </w:t>
      </w:r>
      <w:r w:rsidRPr="004B6A4F">
        <w:rPr>
          <w:rFonts w:cstheme="minorHAnsi"/>
          <w:bCs/>
          <w:i/>
          <w:color w:val="000000"/>
          <w:sz w:val="24"/>
          <w:szCs w:val="24"/>
          <w:lang w:val="pt-PT"/>
        </w:rPr>
        <w:t>e-guvernării</w:t>
      </w:r>
      <w:r w:rsidRPr="004B6A4F">
        <w:rPr>
          <w:rFonts w:cstheme="minorHAnsi"/>
          <w:bCs/>
          <w:color w:val="000000"/>
          <w:sz w:val="24"/>
          <w:szCs w:val="24"/>
          <w:lang w:val="pt-PT"/>
        </w:rPr>
        <w:t xml:space="preserve"> este strâns dependentă de utilizarea cât mai largă a instrumentelor de digitalizare, în primul rând de către instituțiile și autoritățile publice </w:t>
      </w:r>
      <w:r w:rsidRPr="004B6A4F">
        <w:rPr>
          <w:rFonts w:cstheme="minorHAnsi"/>
          <w:color w:val="000000"/>
          <w:sz w:val="24"/>
          <w:szCs w:val="24"/>
          <w:lang w:val="pt-PT"/>
        </w:rPr>
        <w:t xml:space="preserve">și, în al doilea rând, de către cetățeni și mediul de afaceri. </w:t>
      </w:r>
    </w:p>
    <w:p w14:paraId="726A6E67" w14:textId="77777777" w:rsidR="00CE782E" w:rsidRPr="004B6A4F" w:rsidRDefault="005A57F2" w:rsidP="00CE782E">
      <w:pPr>
        <w:autoSpaceDE w:val="0"/>
        <w:autoSpaceDN w:val="0"/>
        <w:adjustRightInd w:val="0"/>
        <w:spacing w:before="240" w:line="240" w:lineRule="auto"/>
        <w:jc w:val="both"/>
        <w:rPr>
          <w:rFonts w:cstheme="minorHAnsi"/>
          <w:sz w:val="24"/>
          <w:szCs w:val="24"/>
          <w:lang w:val="pt-PT"/>
        </w:rPr>
      </w:pPr>
      <w:r w:rsidRPr="004B6A4F">
        <w:rPr>
          <w:rFonts w:cstheme="minorHAnsi"/>
          <w:sz w:val="24"/>
          <w:szCs w:val="24"/>
          <w:lang w:val="ro-RO"/>
        </w:rPr>
        <w:t xml:space="preserve">Avantajul </w:t>
      </w:r>
      <w:r w:rsidR="002868CD" w:rsidRPr="004B6A4F">
        <w:rPr>
          <w:rFonts w:cstheme="minorHAnsi"/>
          <w:sz w:val="24"/>
          <w:szCs w:val="24"/>
          <w:lang w:val="ro-RO"/>
        </w:rPr>
        <w:t xml:space="preserve">unei </w:t>
      </w:r>
      <w:r w:rsidR="002868CD" w:rsidRPr="004B6A4F">
        <w:rPr>
          <w:rFonts w:cstheme="minorHAnsi"/>
          <w:sz w:val="24"/>
          <w:szCs w:val="24"/>
          <w:lang w:val="pt-PT"/>
        </w:rPr>
        <w:t>guvernări</w:t>
      </w:r>
      <w:r w:rsidR="00821B17" w:rsidRPr="004B6A4F">
        <w:rPr>
          <w:rFonts w:cstheme="minorHAnsi"/>
          <w:sz w:val="24"/>
          <w:szCs w:val="24"/>
          <w:lang w:val="pt-PT"/>
        </w:rPr>
        <w:t xml:space="preserve"> </w:t>
      </w:r>
      <w:r w:rsidR="002868CD" w:rsidRPr="004B6A4F">
        <w:rPr>
          <w:rFonts w:cstheme="minorHAnsi"/>
          <w:sz w:val="24"/>
          <w:szCs w:val="24"/>
          <w:lang w:val="pt-PT"/>
        </w:rPr>
        <w:t>electronice</w:t>
      </w:r>
      <w:r w:rsidR="00821B17" w:rsidRPr="004B6A4F">
        <w:rPr>
          <w:rFonts w:cstheme="minorHAnsi"/>
          <w:sz w:val="24"/>
          <w:szCs w:val="24"/>
          <w:lang w:val="pt-PT"/>
        </w:rPr>
        <w:t xml:space="preserve"> </w:t>
      </w:r>
      <w:r w:rsidR="00821B17" w:rsidRPr="004B6A4F">
        <w:rPr>
          <w:rFonts w:cstheme="minorHAnsi"/>
          <w:sz w:val="24"/>
          <w:szCs w:val="24"/>
          <w:lang w:val="ro-RO"/>
        </w:rPr>
        <w:t>(</w:t>
      </w:r>
      <w:r w:rsidR="00821B17" w:rsidRPr="004B6A4F">
        <w:rPr>
          <w:rFonts w:cstheme="minorHAnsi"/>
          <w:i/>
          <w:sz w:val="24"/>
          <w:szCs w:val="24"/>
          <w:lang w:val="ro-RO"/>
        </w:rPr>
        <w:t>e-guvernare</w:t>
      </w:r>
      <w:r w:rsidR="00821B17" w:rsidRPr="004B6A4F">
        <w:rPr>
          <w:rFonts w:cstheme="minorHAnsi"/>
          <w:sz w:val="24"/>
          <w:szCs w:val="24"/>
          <w:lang w:val="ro-RO"/>
        </w:rPr>
        <w:t>)</w:t>
      </w:r>
      <w:r w:rsidRPr="004B6A4F">
        <w:rPr>
          <w:rFonts w:cstheme="minorHAnsi"/>
          <w:sz w:val="24"/>
          <w:szCs w:val="24"/>
          <w:lang w:val="pt-PT"/>
        </w:rPr>
        <w:t xml:space="preserve"> eficiente este că aceasta</w:t>
      </w:r>
      <w:r w:rsidR="00821B17" w:rsidRPr="004B6A4F">
        <w:rPr>
          <w:rFonts w:cstheme="minorHAnsi"/>
          <w:sz w:val="24"/>
          <w:szCs w:val="24"/>
          <w:lang w:val="pt-PT"/>
        </w:rPr>
        <w:t xml:space="preserve"> poate oferi o gamă largă de beneficii, inclusiv mai multă transparenţă, eficiență și economii </w:t>
      </w:r>
      <w:r w:rsidR="00821B17" w:rsidRPr="004B6A4F">
        <w:rPr>
          <w:rFonts w:cstheme="minorHAnsi"/>
          <w:sz w:val="24"/>
          <w:szCs w:val="24"/>
          <w:lang w:val="ro-RO"/>
        </w:rPr>
        <w:t>de timp, bani etc.</w:t>
      </w:r>
      <w:r w:rsidR="00821B17" w:rsidRPr="004B6A4F">
        <w:rPr>
          <w:rFonts w:cstheme="minorHAnsi"/>
          <w:sz w:val="24"/>
          <w:szCs w:val="24"/>
          <w:lang w:val="pt-PT"/>
        </w:rPr>
        <w:t xml:space="preserve"> atât pentru administrație, cât și pentru </w:t>
      </w:r>
      <w:r w:rsidR="00340150" w:rsidRPr="004B6A4F">
        <w:rPr>
          <w:rFonts w:cstheme="minorHAnsi"/>
          <w:sz w:val="24"/>
          <w:szCs w:val="24"/>
          <w:lang w:val="pt-PT"/>
        </w:rPr>
        <w:t xml:space="preserve">cetăţeni și </w:t>
      </w:r>
      <w:r w:rsidR="00821B17" w:rsidRPr="004B6A4F">
        <w:rPr>
          <w:rFonts w:cstheme="minorHAnsi"/>
          <w:sz w:val="24"/>
          <w:szCs w:val="24"/>
          <w:lang w:val="pt-PT"/>
        </w:rPr>
        <w:t xml:space="preserve">întreprinderi și poate îmbunătăţi </w:t>
      </w:r>
      <w:r w:rsidR="00821B17" w:rsidRPr="004B6A4F">
        <w:rPr>
          <w:rFonts w:cstheme="minorHAnsi"/>
          <w:sz w:val="24"/>
          <w:szCs w:val="24"/>
          <w:lang w:val="ro-RO"/>
        </w:rPr>
        <w:t>disponibilitatea serviciilor</w:t>
      </w:r>
      <w:r w:rsidR="00340150" w:rsidRPr="004B6A4F">
        <w:rPr>
          <w:rFonts w:cstheme="minorHAnsi"/>
          <w:sz w:val="24"/>
          <w:szCs w:val="24"/>
          <w:lang w:val="ro-RO"/>
        </w:rPr>
        <w:t xml:space="preserve"> publice</w:t>
      </w:r>
      <w:r w:rsidR="00821B17" w:rsidRPr="004B6A4F">
        <w:rPr>
          <w:rFonts w:cstheme="minorHAnsi"/>
          <w:sz w:val="24"/>
          <w:szCs w:val="24"/>
          <w:lang w:val="ro-RO"/>
        </w:rPr>
        <w:t xml:space="preserve"> oferite.</w:t>
      </w:r>
      <w:r w:rsidR="00856A2F" w:rsidRPr="004B6A4F">
        <w:rPr>
          <w:rFonts w:cstheme="minorHAnsi"/>
          <w:sz w:val="24"/>
          <w:szCs w:val="24"/>
          <w:lang w:val="pt-PT"/>
        </w:rPr>
        <w:t xml:space="preserve"> </w:t>
      </w:r>
      <w:r w:rsidRPr="004B6A4F">
        <w:rPr>
          <w:rFonts w:cstheme="minorHAnsi"/>
          <w:sz w:val="24"/>
          <w:szCs w:val="24"/>
          <w:lang w:val="pt-PT"/>
        </w:rPr>
        <w:t xml:space="preserve">Disponibilitatea serviciilor publice electronice </w:t>
      </w:r>
      <w:r w:rsidRPr="004B6A4F">
        <w:rPr>
          <w:rFonts w:cstheme="minorHAnsi"/>
          <w:sz w:val="24"/>
          <w:szCs w:val="24"/>
          <w:lang w:val="pt-PT"/>
        </w:rPr>
        <w:lastRenderedPageBreak/>
        <w:t xml:space="preserve">destinate mediului de afaceri influențează competitivitatea economică, creează un mediu sigur pentru investiții și oportunități de afaceri, accelerează productivitatea și creșterea economică. </w:t>
      </w:r>
      <w:r w:rsidRPr="004B6A4F">
        <w:rPr>
          <w:rFonts w:cstheme="minorHAnsi"/>
          <w:sz w:val="24"/>
          <w:szCs w:val="24"/>
          <w:lang w:val="ro-RO"/>
        </w:rPr>
        <w:t>Astfel, i</w:t>
      </w:r>
      <w:r w:rsidR="00B95B51" w:rsidRPr="004B6A4F">
        <w:rPr>
          <w:rFonts w:cstheme="minorHAnsi"/>
          <w:sz w:val="24"/>
          <w:szCs w:val="24"/>
          <w:lang w:val="ro-RO"/>
        </w:rPr>
        <w:t>nvestițiile bazate pe TIC trebuie să fie astfel concepute încât să încurajeze activitățile economice sustenabile, reducerea impactului asupra mediului și îmbunătățirea calității vieții locuitorilor.</w:t>
      </w:r>
      <w:r w:rsidR="00277C91" w:rsidRPr="004B6A4F">
        <w:rPr>
          <w:rFonts w:cstheme="minorHAnsi"/>
          <w:sz w:val="24"/>
          <w:szCs w:val="24"/>
          <w:lang w:val="pt-PT"/>
        </w:rPr>
        <w:t xml:space="preserve"> </w:t>
      </w:r>
    </w:p>
    <w:p w14:paraId="781A689D" w14:textId="77777777" w:rsidR="005A57F2" w:rsidRPr="004B6A4F" w:rsidRDefault="005A57F2" w:rsidP="00CE782E">
      <w:pPr>
        <w:jc w:val="both"/>
        <w:rPr>
          <w:rFonts w:cstheme="minorHAnsi"/>
          <w:sz w:val="24"/>
          <w:szCs w:val="24"/>
          <w:lang w:val="ro-RO"/>
        </w:rPr>
      </w:pPr>
      <w:r w:rsidRPr="004B6A4F">
        <w:rPr>
          <w:rFonts w:cstheme="minorHAnsi"/>
          <w:sz w:val="24"/>
          <w:szCs w:val="24"/>
          <w:lang w:val="ro-RO"/>
        </w:rPr>
        <w:t xml:space="preserve">Totodată, intervențiile din proiectele sprijinite prin O.S. 1.2 vor respecta standardele de securitate cibernetică și de interoperabilitate, </w:t>
      </w:r>
      <w:r w:rsidR="00CE782E" w:rsidRPr="004B6A4F">
        <w:rPr>
          <w:rFonts w:eastAsia="Times New Roman" w:cstheme="minorHAnsi"/>
          <w:sz w:val="24"/>
          <w:szCs w:val="24"/>
          <w:lang w:val="ro-RO"/>
        </w:rPr>
        <w:t>având prevăzute componente de interconectare prin standarde care permit schimbul de date, în conformitate cu prevederile Legii nr. 242/2022</w:t>
      </w:r>
      <w:r w:rsidRPr="004B6A4F">
        <w:rPr>
          <w:rFonts w:cstheme="minorHAnsi"/>
          <w:sz w:val="24"/>
          <w:szCs w:val="24"/>
          <w:lang w:val="ro-RO"/>
        </w:rPr>
        <w:t xml:space="preserve">. Sistemele informatice care stau la baza serviciilor publice electronice vor fi proiectate sau adaptate pentru a permite cu uşurinţă transferul datelor între ele, cu respectarea legislaţiei privind protecţia datelor cu caracter personal. </w:t>
      </w:r>
    </w:p>
    <w:p w14:paraId="282C5156" w14:textId="77777777" w:rsidR="00821B17" w:rsidRPr="004B6A4F" w:rsidRDefault="00C01D28" w:rsidP="00CE782E">
      <w:pPr>
        <w:spacing w:before="240"/>
        <w:jc w:val="both"/>
        <w:rPr>
          <w:rFonts w:cstheme="minorHAnsi"/>
          <w:sz w:val="24"/>
          <w:szCs w:val="24"/>
          <w:lang w:val="ro-RO"/>
        </w:rPr>
      </w:pPr>
      <w:r w:rsidRPr="004B6A4F">
        <w:rPr>
          <w:rFonts w:cstheme="minorHAnsi"/>
          <w:sz w:val="24"/>
          <w:szCs w:val="24"/>
          <w:lang w:val="ro-RO"/>
        </w:rPr>
        <w:t>Având în vedere existența pieței unice, este necesar să se asigure și interoperabilitatea între sistemele TIC dintre diferite state membre ale UE, astfel încât cetățenii și întreprinderile, oriunde s-ar afla în Uniune să poată beneficia de servicii publice digitale fără perturbări. Astfel, în cazul în care o procedură stabilită la nivel naţional/un serviciu public electronic este disponibilă pentru utilizatorii de la nivel naţional, aceasta ar trebui să fie la fel de accesibilă și pentru utilizatorii din alte state membre (utilizatorii transfrontalieri). Asemenea proceduri</w:t>
      </w:r>
      <w:r w:rsidR="002F2CFD" w:rsidRPr="004B6A4F">
        <w:rPr>
          <w:rFonts w:cstheme="minorHAnsi"/>
          <w:sz w:val="24"/>
          <w:szCs w:val="24"/>
          <w:lang w:val="ro-RO"/>
        </w:rPr>
        <w:t>/servicii</w:t>
      </w:r>
      <w:r w:rsidRPr="004B6A4F">
        <w:rPr>
          <w:rFonts w:cstheme="minorHAnsi"/>
          <w:sz w:val="24"/>
          <w:szCs w:val="24"/>
          <w:lang w:val="ro-RO"/>
        </w:rPr>
        <w:t xml:space="preserve"> pot acoperi situații</w:t>
      </w:r>
      <w:r w:rsidR="00CE782E" w:rsidRPr="004B6A4F">
        <w:rPr>
          <w:rFonts w:cstheme="minorHAnsi"/>
          <w:sz w:val="24"/>
          <w:szCs w:val="24"/>
          <w:lang w:val="ro-RO"/>
        </w:rPr>
        <w:t>/evenimente</w:t>
      </w:r>
      <w:r w:rsidRPr="004B6A4F">
        <w:rPr>
          <w:rFonts w:cstheme="minorHAnsi"/>
          <w:sz w:val="24"/>
          <w:szCs w:val="24"/>
          <w:lang w:val="ro-RO"/>
        </w:rPr>
        <w:t xml:space="preserve"> care sunt relevante pentru desfășurarea de activități economice, pentru a lucra, a studia sau a se muta dintr-un loc în altul etc.</w:t>
      </w:r>
    </w:p>
    <w:p w14:paraId="47392549" w14:textId="68ED6331" w:rsidR="007F08B0" w:rsidRPr="004B6A4F" w:rsidRDefault="00C01D28" w:rsidP="003959EB">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ro-RO"/>
        </w:rPr>
        <w:t xml:space="preserve">Din acest considerent, unul din criteriile </w:t>
      </w:r>
      <w:r w:rsidR="005A57F2" w:rsidRPr="004B6A4F">
        <w:rPr>
          <w:rFonts w:cstheme="minorHAnsi"/>
          <w:sz w:val="24"/>
          <w:szCs w:val="24"/>
          <w:lang w:val="ro-RO"/>
        </w:rPr>
        <w:t xml:space="preserve">de eligibilitate </w:t>
      </w:r>
      <w:r w:rsidRPr="004B6A4F">
        <w:rPr>
          <w:rFonts w:cstheme="minorHAnsi"/>
          <w:sz w:val="24"/>
          <w:szCs w:val="24"/>
          <w:lang w:val="ro-RO"/>
        </w:rPr>
        <w:t xml:space="preserve">stabilite pentru intervenţiile sprijinite prin O.S. 1.2. este ca acestea să respecte </w:t>
      </w:r>
      <w:r w:rsidRPr="004B6A4F">
        <w:rPr>
          <w:rFonts w:cstheme="minorHAnsi"/>
          <w:bCs/>
          <w:sz w:val="24"/>
          <w:szCs w:val="24"/>
          <w:lang w:val="ro-RO"/>
        </w:rPr>
        <w:t>principiile guvernării electronice și interoperabilității cu infrastructurile de servicii digitale ale UE (sistemele trebuie să permită transferul electronic de date transfrontaliere).</w:t>
      </w:r>
      <w:r w:rsidR="005A57F2" w:rsidRPr="004B6A4F">
        <w:rPr>
          <w:rFonts w:cstheme="minorHAnsi"/>
          <w:bCs/>
          <w:sz w:val="24"/>
          <w:szCs w:val="24"/>
          <w:lang w:val="ro-RO"/>
        </w:rPr>
        <w:t xml:space="preserve"> </w:t>
      </w:r>
      <w:r w:rsidR="00743119" w:rsidRPr="004B6A4F">
        <w:rPr>
          <w:rFonts w:cstheme="minorHAnsi"/>
          <w:sz w:val="24"/>
          <w:szCs w:val="24"/>
          <w:lang w:val="pt-PT"/>
        </w:rPr>
        <w:t>Asigurarea efectivă a interconectării sistemelor prevăzute în proiect cu sistemele informatice ale administraţiei publice centrale și/sau locale, cu sprijinul Autorităţii pentru Digitalizarea României</w:t>
      </w:r>
      <w:r w:rsidR="00743119" w:rsidRPr="004B6A4F">
        <w:rPr>
          <w:rFonts w:cstheme="minorHAnsi"/>
          <w:sz w:val="24"/>
          <w:szCs w:val="24"/>
          <w:vertAlign w:val="superscript"/>
        </w:rPr>
        <w:footnoteReference w:id="9"/>
      </w:r>
      <w:r w:rsidR="00743119" w:rsidRPr="004B6A4F">
        <w:rPr>
          <w:rFonts w:cstheme="minorHAnsi"/>
          <w:sz w:val="24"/>
          <w:szCs w:val="24"/>
          <w:lang w:val="pt-PT"/>
        </w:rPr>
        <w:t xml:space="preserve">, precum și implementarea principiului „doar o singură </w:t>
      </w:r>
      <w:r w:rsidR="00807C56" w:rsidRPr="004B6A4F">
        <w:rPr>
          <w:rFonts w:cstheme="minorHAnsi"/>
          <w:sz w:val="24"/>
          <w:szCs w:val="24"/>
          <w:lang w:val="pt-PT"/>
        </w:rPr>
        <w:t>data”</w:t>
      </w:r>
      <w:r w:rsidR="00743119" w:rsidRPr="004B6A4F">
        <w:rPr>
          <w:rFonts w:cstheme="minorHAnsi"/>
          <w:sz w:val="24"/>
          <w:szCs w:val="24"/>
          <w:vertAlign w:val="superscript"/>
        </w:rPr>
        <w:footnoteReference w:id="10"/>
      </w:r>
      <w:r w:rsidR="00743119" w:rsidRPr="004B6A4F">
        <w:rPr>
          <w:rFonts w:cstheme="minorHAnsi"/>
          <w:sz w:val="24"/>
          <w:szCs w:val="24"/>
          <w:lang w:val="pt-PT"/>
        </w:rPr>
        <w:t>,  se va puncta în cadrul etapei de ETF.</w:t>
      </w:r>
    </w:p>
    <w:p w14:paraId="76584193" w14:textId="77777777" w:rsidR="00D83819" w:rsidRPr="004B6A4F" w:rsidRDefault="00D83819" w:rsidP="00E01DD6">
      <w:pPr>
        <w:spacing w:before="240"/>
        <w:jc w:val="both"/>
        <w:rPr>
          <w:rFonts w:cstheme="minorHAnsi"/>
          <w:sz w:val="24"/>
          <w:szCs w:val="24"/>
          <w:shd w:val="clear" w:color="auto" w:fill="FFFFFF"/>
          <w:lang w:val="pt-PT"/>
        </w:rPr>
      </w:pPr>
      <w:r w:rsidRPr="004B6A4F">
        <w:rPr>
          <w:rFonts w:cstheme="minorHAnsi"/>
          <w:sz w:val="24"/>
          <w:szCs w:val="24"/>
          <w:shd w:val="clear" w:color="auto" w:fill="FFFFFF"/>
          <w:lang w:val="pt-PT"/>
        </w:rPr>
        <w:t>Prin punerea în aplicare a principiul „o singură dată” se</w:t>
      </w:r>
      <w:r w:rsidR="00C7322F" w:rsidRPr="004B6A4F">
        <w:rPr>
          <w:rFonts w:cstheme="minorHAnsi"/>
          <w:sz w:val="24"/>
          <w:szCs w:val="24"/>
          <w:shd w:val="clear" w:color="auto" w:fill="FFFFFF"/>
          <w:lang w:val="pt-PT"/>
        </w:rPr>
        <w:t xml:space="preserve"> va</w:t>
      </w:r>
      <w:r w:rsidRPr="004B6A4F">
        <w:rPr>
          <w:rFonts w:cstheme="minorHAnsi"/>
          <w:sz w:val="24"/>
          <w:szCs w:val="24"/>
          <w:shd w:val="clear" w:color="auto" w:fill="FFFFFF"/>
          <w:lang w:val="pt-PT"/>
        </w:rPr>
        <w:t xml:space="preserve"> contr</w:t>
      </w:r>
      <w:r w:rsidR="00C7322F" w:rsidRPr="004B6A4F">
        <w:rPr>
          <w:rFonts w:cstheme="minorHAnsi"/>
          <w:sz w:val="24"/>
          <w:szCs w:val="24"/>
          <w:shd w:val="clear" w:color="auto" w:fill="FFFFFF"/>
          <w:lang w:val="pt-PT"/>
        </w:rPr>
        <w:t>ibui</w:t>
      </w:r>
      <w:r w:rsidRPr="004B6A4F">
        <w:rPr>
          <w:rFonts w:cstheme="minorHAnsi"/>
          <w:sz w:val="24"/>
          <w:szCs w:val="24"/>
          <w:shd w:val="clear" w:color="auto" w:fill="FFFFFF"/>
          <w:lang w:val="pt-PT"/>
        </w:rPr>
        <w:t xml:space="preserve"> la reducerea sarcinii administrative a cetățenilor și întreprinderilor, ceea ce înseamnă că persoanele și întreprinderil</w:t>
      </w:r>
      <w:r w:rsidR="00C7322F" w:rsidRPr="004B6A4F">
        <w:rPr>
          <w:rFonts w:cstheme="minorHAnsi"/>
          <w:sz w:val="24"/>
          <w:szCs w:val="24"/>
          <w:shd w:val="clear" w:color="auto" w:fill="FFFFFF"/>
          <w:lang w:val="pt-PT"/>
        </w:rPr>
        <w:t>e</w:t>
      </w:r>
      <w:r w:rsidRPr="004B6A4F">
        <w:rPr>
          <w:rFonts w:cstheme="minorHAnsi"/>
          <w:sz w:val="24"/>
          <w:szCs w:val="24"/>
          <w:shd w:val="clear" w:color="auto" w:fill="FFFFFF"/>
          <w:lang w:val="pt-PT"/>
        </w:rPr>
        <w:t xml:space="preserve"> vor trebui să transmită aceleași informații autorităților publice doar o singură dată.</w:t>
      </w:r>
    </w:p>
    <w:p w14:paraId="32D89F5C" w14:textId="77777777" w:rsidR="00D83819" w:rsidRPr="004B6A4F" w:rsidRDefault="00C7322F" w:rsidP="00E01DD6">
      <w:pPr>
        <w:autoSpaceDE w:val="0"/>
        <w:autoSpaceDN w:val="0"/>
        <w:adjustRightInd w:val="0"/>
        <w:spacing w:line="240" w:lineRule="auto"/>
        <w:jc w:val="both"/>
        <w:rPr>
          <w:rFonts w:cstheme="minorHAnsi"/>
          <w:color w:val="000000"/>
          <w:sz w:val="24"/>
          <w:szCs w:val="24"/>
          <w:lang w:val="pt-PT"/>
        </w:rPr>
      </w:pPr>
      <w:r w:rsidRPr="004B6A4F">
        <w:rPr>
          <w:rFonts w:cstheme="minorHAnsi"/>
          <w:color w:val="000000"/>
          <w:sz w:val="24"/>
          <w:szCs w:val="24"/>
          <w:lang w:val="pt-PT"/>
        </w:rPr>
        <w:t>Nu în ultimul rând, p</w:t>
      </w:r>
      <w:r w:rsidR="00E01DD6" w:rsidRPr="004B6A4F">
        <w:rPr>
          <w:rFonts w:cstheme="minorHAnsi"/>
          <w:color w:val="000000"/>
          <w:sz w:val="24"/>
          <w:szCs w:val="24"/>
          <w:lang w:val="pt-PT"/>
        </w:rPr>
        <w:t xml:space="preserve">rin intermediul aplicațiilor de </w:t>
      </w:r>
      <w:r w:rsidR="00E01DD6" w:rsidRPr="004B6A4F">
        <w:rPr>
          <w:rFonts w:cstheme="minorHAnsi"/>
          <w:i/>
          <w:color w:val="000000"/>
          <w:sz w:val="24"/>
          <w:szCs w:val="24"/>
          <w:lang w:val="pt-PT"/>
        </w:rPr>
        <w:t>e-guvernare</w:t>
      </w:r>
      <w:r w:rsidR="00E01DD6" w:rsidRPr="004B6A4F">
        <w:rPr>
          <w:rFonts w:cstheme="minorHAnsi"/>
          <w:color w:val="000000"/>
          <w:sz w:val="24"/>
          <w:szCs w:val="24"/>
          <w:lang w:val="pt-PT"/>
        </w:rPr>
        <w:t xml:space="preserve"> poate fi îmbunătățită capacitatea de a analiza </w:t>
      </w:r>
      <w:r w:rsidRPr="004B6A4F">
        <w:rPr>
          <w:rFonts w:cstheme="minorHAnsi"/>
          <w:color w:val="000000"/>
          <w:sz w:val="24"/>
          <w:szCs w:val="24"/>
          <w:lang w:val="pt-PT"/>
        </w:rPr>
        <w:t>datele și informațiile publice</w:t>
      </w:r>
      <w:r w:rsidR="00E01DD6" w:rsidRPr="004B6A4F">
        <w:rPr>
          <w:rFonts w:cstheme="minorHAnsi"/>
          <w:color w:val="000000"/>
          <w:sz w:val="24"/>
          <w:szCs w:val="24"/>
          <w:lang w:val="pt-PT"/>
        </w:rPr>
        <w:t xml:space="preserve">, în prezent, fiind necesară dezvoltarea platformelor de informare pentru analiza datelor guvernamentale sau </w:t>
      </w:r>
      <w:r w:rsidR="00E01DD6" w:rsidRPr="004B6A4F">
        <w:rPr>
          <w:rFonts w:cstheme="minorHAnsi"/>
          <w:i/>
          <w:color w:val="000000"/>
          <w:sz w:val="24"/>
          <w:szCs w:val="24"/>
          <w:lang w:val="pt-PT"/>
        </w:rPr>
        <w:t>open source</w:t>
      </w:r>
      <w:r w:rsidR="00E01DD6" w:rsidRPr="004B6A4F">
        <w:rPr>
          <w:rFonts w:cstheme="minorHAnsi"/>
          <w:color w:val="000000"/>
          <w:sz w:val="24"/>
          <w:szCs w:val="24"/>
          <w:lang w:val="pt-PT"/>
        </w:rPr>
        <w:t>, care să poată sprijini procesul de luare a deciziilor guvernamentale.</w:t>
      </w:r>
    </w:p>
    <w:p w14:paraId="3B66691C" w14:textId="77777777" w:rsidR="00D83819" w:rsidRPr="004B6A4F" w:rsidRDefault="00072D91" w:rsidP="00E01DD6">
      <w:pPr>
        <w:spacing w:before="240"/>
        <w:jc w:val="both"/>
        <w:rPr>
          <w:rFonts w:cstheme="minorHAnsi"/>
          <w:sz w:val="24"/>
          <w:szCs w:val="24"/>
          <w:lang w:val="pt-PT"/>
        </w:rPr>
      </w:pPr>
      <w:r w:rsidRPr="004B6A4F">
        <w:rPr>
          <w:rFonts w:cstheme="minorHAnsi"/>
          <w:sz w:val="24"/>
          <w:szCs w:val="24"/>
          <w:lang w:val="ro-RO"/>
        </w:rPr>
        <w:lastRenderedPageBreak/>
        <w:t xml:space="preserve">Proiectele vor primi punctaj suplimentar dacă prevăd un grad de sofisticare cât mai ridicat, care sa asigure </w:t>
      </w:r>
      <w:r w:rsidRPr="004B6A4F">
        <w:rPr>
          <w:rFonts w:cstheme="minorHAnsi"/>
          <w:bCs/>
          <w:sz w:val="24"/>
          <w:szCs w:val="24"/>
          <w:lang w:val="pt-PT"/>
        </w:rPr>
        <w:t>o interacțiune digitală avansată dintre cetățeni/mediul de afaceri și administrația publică</w:t>
      </w:r>
      <w:r w:rsidR="00C7322F" w:rsidRPr="004B6A4F">
        <w:rPr>
          <w:rFonts w:cstheme="minorHAnsi"/>
          <w:bCs/>
          <w:sz w:val="24"/>
          <w:szCs w:val="24"/>
          <w:lang w:val="pt-PT"/>
        </w:rPr>
        <w:t xml:space="preserve"> locală</w:t>
      </w:r>
      <w:r w:rsidRPr="004B6A4F">
        <w:rPr>
          <w:rFonts w:cstheme="minorHAnsi"/>
          <w:bCs/>
          <w:sz w:val="24"/>
          <w:szCs w:val="24"/>
          <w:lang w:val="pt-PT"/>
        </w:rPr>
        <w:t>.</w:t>
      </w:r>
      <w:r w:rsidRPr="004B6A4F">
        <w:rPr>
          <w:rFonts w:cstheme="minorHAnsi"/>
          <w:sz w:val="24"/>
          <w:szCs w:val="24"/>
          <w:lang w:val="ro-RO"/>
        </w:rPr>
        <w:t xml:space="preserve"> </w:t>
      </w:r>
      <w:r w:rsidR="00950422" w:rsidRPr="004B6A4F">
        <w:rPr>
          <w:rFonts w:cstheme="minorHAnsi"/>
          <w:sz w:val="24"/>
          <w:szCs w:val="24"/>
          <w:lang w:val="pt-PT"/>
        </w:rPr>
        <w:t>La nivel European există 5 grade de sofisticare a serviciilor electronice: informarea, interacţiunea, interacţiunea bidirecţional</w:t>
      </w:r>
      <w:r w:rsidR="00C7322F" w:rsidRPr="004B6A4F">
        <w:rPr>
          <w:rFonts w:cstheme="minorHAnsi"/>
          <w:sz w:val="24"/>
          <w:szCs w:val="24"/>
          <w:lang w:val="pt-PT"/>
        </w:rPr>
        <w:t>ă</w:t>
      </w:r>
      <w:r w:rsidR="00950422" w:rsidRPr="004B6A4F">
        <w:rPr>
          <w:rFonts w:cstheme="minorHAnsi"/>
          <w:sz w:val="24"/>
          <w:szCs w:val="24"/>
          <w:lang w:val="pt-PT"/>
        </w:rPr>
        <w:t>, tr</w:t>
      </w:r>
      <w:r w:rsidRPr="004B6A4F">
        <w:rPr>
          <w:rFonts w:cstheme="minorHAnsi"/>
          <w:sz w:val="24"/>
          <w:szCs w:val="24"/>
          <w:lang w:val="pt-PT"/>
        </w:rPr>
        <w:t>anzacţionarea şi personalizarea</w:t>
      </w:r>
      <w:r w:rsidR="002F2CFD" w:rsidRPr="004B6A4F">
        <w:rPr>
          <w:rFonts w:cstheme="minorHAnsi"/>
          <w:sz w:val="24"/>
          <w:szCs w:val="24"/>
          <w:lang w:val="pt-PT"/>
        </w:rPr>
        <w:t xml:space="preserve">, </w:t>
      </w:r>
      <w:r w:rsidR="00C7322F" w:rsidRPr="004B6A4F">
        <w:rPr>
          <w:rFonts w:cstheme="minorHAnsi"/>
          <w:sz w:val="24"/>
          <w:szCs w:val="24"/>
          <w:lang w:val="pt-PT"/>
        </w:rPr>
        <w:t>respective:</w:t>
      </w:r>
      <w:r w:rsidR="00D83819" w:rsidRPr="004B6A4F">
        <w:rPr>
          <w:rFonts w:cstheme="minorHAnsi"/>
          <w:sz w:val="24"/>
          <w:szCs w:val="24"/>
          <w:lang w:val="pt-PT"/>
        </w:rPr>
        <w:t xml:space="preserve"> </w:t>
      </w:r>
      <w:r w:rsidR="00D83819" w:rsidRPr="004B6A4F">
        <w:rPr>
          <w:rFonts w:cstheme="minorHAnsi"/>
          <w:bCs/>
          <w:sz w:val="24"/>
          <w:szCs w:val="24"/>
          <w:lang w:val="pt-PT"/>
        </w:rPr>
        <w:t xml:space="preserve">grad 1 </w:t>
      </w:r>
      <w:r w:rsidR="00D83819" w:rsidRPr="004B6A4F">
        <w:rPr>
          <w:rFonts w:cstheme="minorHAnsi"/>
          <w:sz w:val="24"/>
          <w:szCs w:val="24"/>
          <w:lang w:val="pt-PT"/>
        </w:rPr>
        <w:t xml:space="preserve">- există materiale de informare online pentru serviciul public; </w:t>
      </w:r>
      <w:r w:rsidR="00D83819" w:rsidRPr="004B6A4F">
        <w:rPr>
          <w:rFonts w:cstheme="minorHAnsi"/>
          <w:bCs/>
          <w:sz w:val="24"/>
          <w:szCs w:val="24"/>
          <w:lang w:val="pt-PT"/>
        </w:rPr>
        <w:t xml:space="preserve">grad 2 </w:t>
      </w:r>
      <w:r w:rsidR="00D83819" w:rsidRPr="004B6A4F">
        <w:rPr>
          <w:rFonts w:cstheme="minorHAnsi"/>
          <w:sz w:val="24"/>
          <w:szCs w:val="24"/>
          <w:lang w:val="pt-PT"/>
        </w:rPr>
        <w:t xml:space="preserve">- interacțiunea cu cetățeanul se face într-un singur sens (de exemplu, descărcarea formularelor electronice); </w:t>
      </w:r>
      <w:r w:rsidR="00D83819" w:rsidRPr="004B6A4F">
        <w:rPr>
          <w:rFonts w:cstheme="minorHAnsi"/>
          <w:bCs/>
          <w:sz w:val="24"/>
          <w:szCs w:val="24"/>
          <w:lang w:val="pt-PT"/>
        </w:rPr>
        <w:t xml:space="preserve">grad 3 </w:t>
      </w:r>
      <w:r w:rsidR="00D83819" w:rsidRPr="004B6A4F">
        <w:rPr>
          <w:rFonts w:cstheme="minorHAnsi"/>
          <w:sz w:val="24"/>
          <w:szCs w:val="24"/>
          <w:lang w:val="pt-PT"/>
        </w:rPr>
        <w:t xml:space="preserve">- interacțiunea cu cetățeanul are loc în ambele sensuri (de exemplu, completarea formularelor online); </w:t>
      </w:r>
      <w:r w:rsidR="00D83819" w:rsidRPr="004B6A4F">
        <w:rPr>
          <w:rFonts w:cstheme="minorHAnsi"/>
          <w:bCs/>
          <w:sz w:val="24"/>
          <w:szCs w:val="24"/>
          <w:lang w:val="pt-PT"/>
        </w:rPr>
        <w:t xml:space="preserve">grad 4 </w:t>
      </w:r>
      <w:r w:rsidR="00D83819" w:rsidRPr="004B6A4F">
        <w:rPr>
          <w:rFonts w:cstheme="minorHAnsi"/>
          <w:sz w:val="24"/>
          <w:szCs w:val="24"/>
          <w:lang w:val="pt-PT"/>
        </w:rPr>
        <w:t xml:space="preserve">- au loc tranzacții în folosirea serviciului public online. Trebuie să fie incluse modalități de decizie, notificare, livrare și plată a serviciilor publice; </w:t>
      </w:r>
      <w:r w:rsidR="00D83819" w:rsidRPr="004B6A4F">
        <w:rPr>
          <w:rFonts w:cstheme="minorHAnsi"/>
          <w:bCs/>
          <w:sz w:val="24"/>
          <w:szCs w:val="24"/>
          <w:lang w:val="pt-PT"/>
        </w:rPr>
        <w:t xml:space="preserve">grad 5 </w:t>
      </w:r>
      <w:r w:rsidR="00D83819" w:rsidRPr="004B6A4F">
        <w:rPr>
          <w:rFonts w:cstheme="minorHAnsi"/>
          <w:sz w:val="24"/>
          <w:szCs w:val="24"/>
          <w:lang w:val="pt-PT"/>
        </w:rPr>
        <w:t>- serviciile sunt autom</w:t>
      </w:r>
      <w:r w:rsidR="00C7322F" w:rsidRPr="004B6A4F">
        <w:rPr>
          <w:rFonts w:cstheme="minorHAnsi"/>
          <w:sz w:val="24"/>
          <w:szCs w:val="24"/>
          <w:lang w:val="pt-PT"/>
        </w:rPr>
        <w:t>atizate, personalizate – centrat</w:t>
      </w:r>
      <w:r w:rsidR="00D83819" w:rsidRPr="004B6A4F">
        <w:rPr>
          <w:rFonts w:cstheme="minorHAnsi"/>
          <w:sz w:val="24"/>
          <w:szCs w:val="24"/>
          <w:lang w:val="pt-PT"/>
        </w:rPr>
        <w:t>e pe utilizator. În cadrul ETF se va puncta dacă serviciul public digital atinge gradul 3, 4 sau 5 de sofisticare digital</w:t>
      </w:r>
      <w:r w:rsidR="00C7322F" w:rsidRPr="004B6A4F">
        <w:rPr>
          <w:rFonts w:cstheme="minorHAnsi"/>
          <w:sz w:val="24"/>
          <w:szCs w:val="24"/>
          <w:lang w:val="pt-PT"/>
        </w:rPr>
        <w:t>ă</w:t>
      </w:r>
      <w:r w:rsidR="00D83819" w:rsidRPr="004B6A4F">
        <w:rPr>
          <w:rFonts w:cstheme="minorHAnsi"/>
          <w:sz w:val="24"/>
          <w:szCs w:val="24"/>
          <w:lang w:val="pt-PT"/>
        </w:rPr>
        <w:t>.</w:t>
      </w:r>
    </w:p>
    <w:p w14:paraId="62DB2518" w14:textId="77777777" w:rsidR="002B5AC2" w:rsidRPr="004B6A4F" w:rsidRDefault="007F08B0" w:rsidP="003959EB">
      <w:pPr>
        <w:spacing w:before="240" w:after="0"/>
        <w:jc w:val="both"/>
        <w:rPr>
          <w:rFonts w:cstheme="minorHAnsi"/>
          <w:sz w:val="24"/>
          <w:szCs w:val="24"/>
          <w:lang w:val="pt-PT"/>
        </w:rPr>
      </w:pPr>
      <w:r w:rsidRPr="004B6A4F">
        <w:rPr>
          <w:rFonts w:cstheme="minorHAnsi"/>
          <w:sz w:val="24"/>
          <w:szCs w:val="24"/>
          <w:shd w:val="clear" w:color="auto" w:fill="FFFFFF"/>
          <w:lang w:val="pt-PT"/>
        </w:rPr>
        <w:t>Î</w:t>
      </w:r>
      <w:r w:rsidRPr="004B6A4F">
        <w:rPr>
          <w:rFonts w:cstheme="minorHAnsi"/>
          <w:sz w:val="24"/>
          <w:szCs w:val="24"/>
          <w:lang w:val="pt-PT"/>
        </w:rPr>
        <w:t>n procesul de evaluare tehnico-economic</w:t>
      </w:r>
      <w:r w:rsidRPr="004B6A4F">
        <w:rPr>
          <w:rFonts w:eastAsia="MS Gothic" w:cstheme="minorHAnsi"/>
          <w:sz w:val="24"/>
          <w:szCs w:val="24"/>
          <w:lang w:val="pt-PT"/>
        </w:rPr>
        <w:t>ă</w:t>
      </w:r>
      <w:r w:rsidRPr="004B6A4F">
        <w:rPr>
          <w:rFonts w:cstheme="minorHAnsi"/>
          <w:sz w:val="24"/>
          <w:szCs w:val="24"/>
          <w:lang w:val="pt-PT"/>
        </w:rPr>
        <w:t xml:space="preserve">, se va </w:t>
      </w:r>
      <w:r w:rsidRPr="004B6A4F">
        <w:rPr>
          <w:rFonts w:eastAsia="MS Gothic" w:cstheme="minorHAnsi"/>
          <w:sz w:val="24"/>
          <w:szCs w:val="24"/>
          <w:lang w:val="pt-PT"/>
        </w:rPr>
        <w:t>ţ</w:t>
      </w:r>
      <w:r w:rsidRPr="004B6A4F">
        <w:rPr>
          <w:rFonts w:cstheme="minorHAnsi"/>
          <w:sz w:val="24"/>
          <w:szCs w:val="24"/>
          <w:lang w:val="pt-PT"/>
        </w:rPr>
        <w:t>ine seama și de dimensiunea populației care va fi afectată pozitiv de transformarea digital</w:t>
      </w:r>
      <w:r w:rsidRPr="004B6A4F">
        <w:rPr>
          <w:rFonts w:eastAsia="MS Gothic" w:cstheme="minorHAnsi"/>
          <w:sz w:val="24"/>
          <w:szCs w:val="24"/>
          <w:lang w:val="pt-PT"/>
        </w:rPr>
        <w:t>ă</w:t>
      </w:r>
      <w:r w:rsidRPr="004B6A4F">
        <w:rPr>
          <w:rFonts w:cstheme="minorHAnsi"/>
          <w:sz w:val="24"/>
          <w:szCs w:val="24"/>
          <w:lang w:val="pt-PT"/>
        </w:rPr>
        <w:t xml:space="preserve"> a serviciilor publice</w:t>
      </w:r>
      <w:r w:rsidR="002F2CFD" w:rsidRPr="004B6A4F">
        <w:rPr>
          <w:rFonts w:cstheme="minorHAnsi"/>
          <w:sz w:val="24"/>
          <w:szCs w:val="24"/>
          <w:lang w:val="pt-PT"/>
        </w:rPr>
        <w:t xml:space="preserve"> locale</w:t>
      </w:r>
      <w:r w:rsidR="00D83819" w:rsidRPr="004B6A4F">
        <w:rPr>
          <w:rFonts w:cstheme="minorHAnsi"/>
          <w:sz w:val="24"/>
          <w:szCs w:val="24"/>
          <w:lang w:val="pt-PT"/>
        </w:rPr>
        <w:t xml:space="preserve"> și de modul în care dezvoltarea serviciilor publice digitale are la bază nevoile utilizatorilor (cetăţeni/mediul de afaceri).</w:t>
      </w:r>
    </w:p>
    <w:p w14:paraId="0C2B0654" w14:textId="77777777" w:rsidR="006B79F9" w:rsidRPr="004B6A4F" w:rsidRDefault="006B79F9" w:rsidP="003959EB">
      <w:pPr>
        <w:spacing w:before="240" w:after="0"/>
        <w:jc w:val="both"/>
        <w:rPr>
          <w:rFonts w:cstheme="minorHAnsi"/>
          <w:sz w:val="24"/>
          <w:szCs w:val="24"/>
          <w:lang w:val="pt-PT"/>
        </w:rPr>
      </w:pPr>
      <w:r w:rsidRPr="004B6A4F">
        <w:rPr>
          <w:rFonts w:cstheme="minorHAnsi"/>
          <w:sz w:val="24"/>
          <w:szCs w:val="24"/>
          <w:lang w:val="pt-PT"/>
        </w:rPr>
        <w:t xml:space="preserve">De asemenea, proiectul se va puncta dacă pentru furnizarea serviciilor publice digitale se folosesc </w:t>
      </w:r>
      <w:r w:rsidR="00F932F8" w:rsidRPr="004B6A4F">
        <w:rPr>
          <w:rFonts w:cstheme="minorHAnsi"/>
          <w:b/>
          <w:sz w:val="24"/>
          <w:szCs w:val="24"/>
          <w:lang w:val="pt-PT"/>
        </w:rPr>
        <w:t>tehnologii avansate</w:t>
      </w:r>
      <w:r w:rsidRPr="004B6A4F">
        <w:rPr>
          <w:rFonts w:cstheme="minorHAnsi"/>
          <w:sz w:val="24"/>
          <w:szCs w:val="24"/>
          <w:lang w:val="pt-PT"/>
        </w:rPr>
        <w:t xml:space="preserve"> precum </w:t>
      </w:r>
      <w:r w:rsidRPr="004B6A4F">
        <w:rPr>
          <w:rFonts w:cstheme="minorHAnsi"/>
          <w:i/>
          <w:sz w:val="24"/>
          <w:szCs w:val="24"/>
          <w:lang w:val="pt-PT"/>
        </w:rPr>
        <w:t>inteli</w:t>
      </w:r>
      <w:r w:rsidR="00A505A4" w:rsidRPr="004B6A4F">
        <w:rPr>
          <w:rFonts w:cstheme="minorHAnsi"/>
          <w:i/>
          <w:sz w:val="24"/>
          <w:szCs w:val="24"/>
          <w:lang w:val="pt-PT"/>
        </w:rPr>
        <w:t>genţa artificială (AI)</w:t>
      </w:r>
      <w:r w:rsidR="00A505A4" w:rsidRPr="004B6A4F">
        <w:rPr>
          <w:rFonts w:cstheme="minorHAnsi"/>
          <w:sz w:val="24"/>
          <w:szCs w:val="24"/>
          <w:lang w:val="pt-PT"/>
        </w:rPr>
        <w:t xml:space="preserve">, </w:t>
      </w:r>
      <w:r w:rsidR="00A505A4" w:rsidRPr="004B6A4F">
        <w:rPr>
          <w:rFonts w:cstheme="minorHAnsi"/>
          <w:i/>
          <w:sz w:val="24"/>
          <w:szCs w:val="24"/>
          <w:lang w:val="pt-PT"/>
        </w:rPr>
        <w:t>datele și cloud computingul</w:t>
      </w:r>
      <w:r w:rsidR="00204616" w:rsidRPr="004B6A4F">
        <w:rPr>
          <w:rFonts w:cstheme="minorHAnsi"/>
          <w:i/>
          <w:sz w:val="24"/>
          <w:szCs w:val="24"/>
          <w:lang w:val="pt-PT"/>
        </w:rPr>
        <w:t xml:space="preserve"> </w:t>
      </w:r>
      <w:r w:rsidR="00204616" w:rsidRPr="004B6A4F">
        <w:rPr>
          <w:rFonts w:cstheme="minorHAnsi"/>
          <w:sz w:val="24"/>
          <w:szCs w:val="24"/>
          <w:lang w:val="pt-PT"/>
        </w:rPr>
        <w:t>(</w:t>
      </w:r>
      <w:r w:rsidR="00204616" w:rsidRPr="004B6A4F">
        <w:rPr>
          <w:rFonts w:cstheme="minorHAnsi"/>
          <w:sz w:val="24"/>
          <w:szCs w:val="24"/>
          <w:shd w:val="clear" w:color="auto" w:fill="FFFFFF"/>
          <w:lang w:val="pt-PT"/>
        </w:rPr>
        <w:t>servicii de cloud, respectiv IaaS, PaaS şi SaaS)</w:t>
      </w:r>
      <w:r w:rsidR="00F932F8" w:rsidRPr="004B6A4F">
        <w:rPr>
          <w:rFonts w:cstheme="minorHAnsi"/>
          <w:sz w:val="24"/>
          <w:szCs w:val="24"/>
          <w:lang w:val="pt-PT"/>
        </w:rPr>
        <w:t>, soluţii</w:t>
      </w:r>
      <w:r w:rsidR="00A505A4" w:rsidRPr="004B6A4F">
        <w:rPr>
          <w:rFonts w:cstheme="minorHAnsi"/>
          <w:sz w:val="24"/>
          <w:szCs w:val="24"/>
          <w:lang w:val="pt-PT"/>
        </w:rPr>
        <w:t xml:space="preserve"> </w:t>
      </w:r>
      <w:r w:rsidRPr="004B6A4F">
        <w:rPr>
          <w:rFonts w:cstheme="minorHAnsi"/>
          <w:i/>
          <w:sz w:val="24"/>
          <w:szCs w:val="24"/>
          <w:lang w:val="pt-PT"/>
        </w:rPr>
        <w:t>blockchain</w:t>
      </w:r>
      <w:r w:rsidR="00F932F8" w:rsidRPr="004B6A4F">
        <w:rPr>
          <w:rFonts w:cstheme="minorHAnsi"/>
          <w:sz w:val="24"/>
          <w:szCs w:val="24"/>
          <w:lang w:val="pt-PT"/>
        </w:rPr>
        <w:t xml:space="preserve"> (cu implicaţii asupra </w:t>
      </w:r>
      <w:r w:rsidR="00F932F8" w:rsidRPr="004B6A4F">
        <w:rPr>
          <w:rFonts w:cstheme="minorHAnsi"/>
          <w:sz w:val="24"/>
          <w:szCs w:val="24"/>
          <w:shd w:val="clear" w:color="auto" w:fill="FFFFFF"/>
          <w:lang w:val="pt-PT"/>
        </w:rPr>
        <w:t>modului de securizare, partajare şi utilizare a datelor în instituţiile publice, pentru creşterea încrederii, transparenţei şi eficienţei)</w:t>
      </w:r>
      <w:r w:rsidRPr="004B6A4F">
        <w:rPr>
          <w:rFonts w:cstheme="minorHAnsi"/>
          <w:sz w:val="24"/>
          <w:szCs w:val="24"/>
          <w:lang w:val="pt-PT"/>
        </w:rPr>
        <w:t>,</w:t>
      </w:r>
      <w:r w:rsidR="00A505A4" w:rsidRPr="004B6A4F">
        <w:rPr>
          <w:rFonts w:cstheme="minorHAnsi"/>
          <w:sz w:val="24"/>
          <w:szCs w:val="24"/>
          <w:lang w:val="pt-PT"/>
        </w:rPr>
        <w:t xml:space="preserve"> </w:t>
      </w:r>
      <w:r w:rsidR="00A505A4" w:rsidRPr="004B6A4F">
        <w:rPr>
          <w:rFonts w:cstheme="minorHAnsi"/>
          <w:i/>
          <w:sz w:val="24"/>
          <w:szCs w:val="24"/>
          <w:lang w:val="pt-PT"/>
        </w:rPr>
        <w:t>realitatea augmentată/virtuală</w:t>
      </w:r>
      <w:r w:rsidR="00F932F8" w:rsidRPr="004B6A4F">
        <w:rPr>
          <w:rFonts w:cstheme="minorHAnsi"/>
          <w:sz w:val="24"/>
          <w:szCs w:val="24"/>
          <w:lang w:val="pt-PT"/>
        </w:rPr>
        <w:t xml:space="preserve"> (</w:t>
      </w:r>
      <w:r w:rsidR="00F932F8" w:rsidRPr="004B6A4F">
        <w:rPr>
          <w:rFonts w:cstheme="minorHAnsi"/>
          <w:sz w:val="24"/>
          <w:szCs w:val="24"/>
          <w:shd w:val="clear" w:color="auto" w:fill="FFFFFF"/>
          <w:lang w:val="pt-PT"/>
        </w:rPr>
        <w:t>cu rezultat asupra creşterii productivităţii, îmbunătăţirii calităţii serviciilor publice oferite cetăţenilor, creşterii gradului de informare a cetăţenilor şi a încrederii acestora în instituţiile publice)</w:t>
      </w:r>
      <w:r w:rsidR="00A505A4" w:rsidRPr="004B6A4F">
        <w:rPr>
          <w:rFonts w:cstheme="minorHAnsi"/>
          <w:sz w:val="24"/>
          <w:szCs w:val="24"/>
          <w:lang w:val="pt-PT"/>
        </w:rPr>
        <w:t>,</w:t>
      </w:r>
      <w:r w:rsidRPr="004B6A4F">
        <w:rPr>
          <w:rFonts w:cstheme="minorHAnsi"/>
          <w:sz w:val="24"/>
          <w:szCs w:val="24"/>
          <w:lang w:val="pt-PT"/>
        </w:rPr>
        <w:t xml:space="preserve"> </w:t>
      </w:r>
      <w:r w:rsidR="00A505A4" w:rsidRPr="004B6A4F">
        <w:rPr>
          <w:rFonts w:eastAsia="TimesNewRomanPSMT" w:cstheme="minorHAnsi"/>
          <w:i/>
          <w:sz w:val="24"/>
          <w:szCs w:val="24"/>
          <w:lang w:val="pt-PT"/>
        </w:rPr>
        <w:t>soluțiile de automatizare a proceselor robotizate</w:t>
      </w:r>
      <w:r w:rsidR="00F932F8" w:rsidRPr="004B6A4F">
        <w:rPr>
          <w:rFonts w:eastAsia="TimesNewRomanPSMT" w:cstheme="minorHAnsi"/>
          <w:i/>
          <w:sz w:val="24"/>
          <w:szCs w:val="24"/>
          <w:lang w:val="pt-PT"/>
        </w:rPr>
        <w:t xml:space="preserve">, chatbots </w:t>
      </w:r>
      <w:r w:rsidR="00F932F8" w:rsidRPr="004B6A4F">
        <w:rPr>
          <w:rFonts w:eastAsia="TimesNewRomanPSMT" w:cstheme="minorHAnsi"/>
          <w:sz w:val="24"/>
          <w:szCs w:val="24"/>
          <w:lang w:val="pt-PT"/>
        </w:rPr>
        <w:t>(</w:t>
      </w:r>
      <w:r w:rsidR="00F932F8" w:rsidRPr="004B6A4F">
        <w:rPr>
          <w:rFonts w:cstheme="minorHAnsi"/>
          <w:sz w:val="24"/>
          <w:szCs w:val="24"/>
          <w:shd w:val="clear" w:color="auto" w:fill="FFFFFF"/>
          <w:lang w:val="pt-PT"/>
        </w:rPr>
        <w:t>potenţial pentru susţinerea reducerii costurilor, îndeplinirea aşteptărilor cetăţenilor, stimularea productivităţii şi eficientizarea activităţii angajaţilor)</w:t>
      </w:r>
      <w:r w:rsidR="0059084A" w:rsidRPr="004B6A4F">
        <w:rPr>
          <w:rFonts w:cstheme="minorHAnsi"/>
          <w:sz w:val="24"/>
          <w:szCs w:val="24"/>
          <w:shd w:val="clear" w:color="auto" w:fill="FFFFFF"/>
          <w:lang w:val="pt-PT"/>
        </w:rPr>
        <w:t>, internetul obiectelor (IoT)</w:t>
      </w:r>
      <w:r w:rsidR="00A505A4" w:rsidRPr="004B6A4F">
        <w:rPr>
          <w:rFonts w:eastAsia="TimesNewRomanPSMT" w:cstheme="minorHAnsi"/>
          <w:sz w:val="24"/>
          <w:szCs w:val="24"/>
          <w:lang w:val="pt-PT"/>
        </w:rPr>
        <w:t xml:space="preserve"> etc, după caz, </w:t>
      </w:r>
      <w:r w:rsidRPr="004B6A4F">
        <w:rPr>
          <w:rFonts w:cstheme="minorHAnsi"/>
          <w:sz w:val="24"/>
          <w:szCs w:val="24"/>
          <w:lang w:val="pt-PT"/>
        </w:rPr>
        <w:t>care generează transparenţă, eficacitate, reducerea birocraţiei, reducerea erorilor umane şi creşterea produ</w:t>
      </w:r>
      <w:r w:rsidR="00A505A4" w:rsidRPr="004B6A4F">
        <w:rPr>
          <w:rFonts w:cstheme="minorHAnsi"/>
          <w:sz w:val="24"/>
          <w:szCs w:val="24"/>
          <w:lang w:val="pt-PT"/>
        </w:rPr>
        <w:t>ctivităţii ȋn mediul public,</w:t>
      </w:r>
      <w:r w:rsidRPr="004B6A4F">
        <w:rPr>
          <w:rFonts w:cstheme="minorHAnsi"/>
          <w:sz w:val="24"/>
          <w:szCs w:val="24"/>
          <w:lang w:val="pt-PT"/>
        </w:rPr>
        <w:t xml:space="preserve"> cu asigurarea în același timp a unui nivel înalt de securitate, protecţia datelor şi standarde de etică.</w:t>
      </w:r>
    </w:p>
    <w:p w14:paraId="699E7A9D" w14:textId="77777777" w:rsidR="00D12FD9" w:rsidRPr="004B6A4F" w:rsidRDefault="002F2CFD" w:rsidP="00D12FD9">
      <w:pPr>
        <w:spacing w:before="240" w:after="0"/>
        <w:jc w:val="both"/>
        <w:rPr>
          <w:rFonts w:cstheme="minorHAnsi"/>
          <w:sz w:val="24"/>
          <w:szCs w:val="24"/>
          <w:lang w:val="pt-PT"/>
        </w:rPr>
      </w:pPr>
      <w:r w:rsidRPr="004B6A4F">
        <w:rPr>
          <w:rFonts w:cstheme="minorHAnsi"/>
          <w:sz w:val="24"/>
          <w:szCs w:val="24"/>
          <w:lang w:val="pt-PT"/>
        </w:rPr>
        <w:t xml:space="preserve">Astfel, prin O.S. 1.2. se urmărește digitalizarea </w:t>
      </w:r>
      <w:r w:rsidR="007B275C" w:rsidRPr="004B6A4F">
        <w:rPr>
          <w:rFonts w:cstheme="minorHAnsi"/>
          <w:sz w:val="24"/>
          <w:szCs w:val="24"/>
          <w:lang w:val="pt-PT"/>
        </w:rPr>
        <w:t xml:space="preserve">interacțiunilor administraţiei publice locale cu cetățenii și mediul de afaceri, </w:t>
      </w:r>
      <w:r w:rsidRPr="004B6A4F">
        <w:rPr>
          <w:rFonts w:cstheme="minorHAnsi"/>
          <w:sz w:val="24"/>
          <w:szCs w:val="24"/>
          <w:lang w:val="pt-PT"/>
        </w:rPr>
        <w:t xml:space="preserve">indiferent de tipul de serviciu public pe care </w:t>
      </w:r>
      <w:r w:rsidR="007B275C" w:rsidRPr="004B6A4F">
        <w:rPr>
          <w:rFonts w:cstheme="minorHAnsi"/>
          <w:sz w:val="24"/>
          <w:szCs w:val="24"/>
          <w:lang w:val="pt-PT"/>
        </w:rPr>
        <w:t xml:space="preserve">aceștia îl </w:t>
      </w:r>
      <w:r w:rsidRPr="004B6A4F">
        <w:rPr>
          <w:rFonts w:cstheme="minorHAnsi"/>
          <w:sz w:val="24"/>
          <w:szCs w:val="24"/>
          <w:lang w:val="pt-PT"/>
        </w:rPr>
        <w:t xml:space="preserve">accesează, indiferent de rezidență sau </w:t>
      </w:r>
      <w:r w:rsidR="007B275C" w:rsidRPr="004B6A4F">
        <w:rPr>
          <w:rFonts w:cstheme="minorHAnsi"/>
          <w:sz w:val="24"/>
          <w:szCs w:val="24"/>
          <w:lang w:val="pt-PT"/>
        </w:rPr>
        <w:t xml:space="preserve">de </w:t>
      </w:r>
      <w:r w:rsidRPr="004B6A4F">
        <w:rPr>
          <w:rFonts w:cstheme="minorHAnsi"/>
          <w:sz w:val="24"/>
          <w:szCs w:val="24"/>
          <w:lang w:val="pt-PT"/>
        </w:rPr>
        <w:t>tipul de instituție sau autoritate publică</w:t>
      </w:r>
      <w:r w:rsidR="007B275C" w:rsidRPr="004B6A4F">
        <w:rPr>
          <w:rFonts w:cstheme="minorHAnsi"/>
          <w:sz w:val="24"/>
          <w:szCs w:val="24"/>
          <w:lang w:val="pt-PT"/>
        </w:rPr>
        <w:t xml:space="preserve"> locală</w:t>
      </w:r>
      <w:r w:rsidRPr="004B6A4F">
        <w:rPr>
          <w:rFonts w:cstheme="minorHAnsi"/>
          <w:sz w:val="24"/>
          <w:szCs w:val="24"/>
          <w:lang w:val="pt-PT"/>
        </w:rPr>
        <w:t xml:space="preserve"> cu care interacționează</w:t>
      </w:r>
      <w:r w:rsidR="007B275C" w:rsidRPr="004B6A4F">
        <w:rPr>
          <w:rFonts w:cstheme="minorHAnsi"/>
          <w:sz w:val="24"/>
          <w:szCs w:val="24"/>
          <w:lang w:val="pt-PT"/>
        </w:rPr>
        <w:t>.</w:t>
      </w:r>
    </w:p>
    <w:p w14:paraId="7FD2B86A" w14:textId="77777777" w:rsidR="00D12FD9" w:rsidRPr="004B6A4F" w:rsidRDefault="00430EFA" w:rsidP="00D12FD9">
      <w:pPr>
        <w:spacing w:before="240" w:after="0"/>
        <w:jc w:val="both"/>
        <w:rPr>
          <w:rFonts w:cstheme="minorHAnsi"/>
          <w:sz w:val="24"/>
          <w:szCs w:val="24"/>
          <w:shd w:val="clear" w:color="auto" w:fill="FFFFFF"/>
          <w:lang w:val="pt-PT"/>
        </w:rPr>
      </w:pPr>
      <w:r w:rsidRPr="004B6A4F">
        <w:rPr>
          <w:rFonts w:cstheme="minorHAnsi"/>
          <w:sz w:val="24"/>
          <w:szCs w:val="24"/>
          <w:shd w:val="clear" w:color="auto" w:fill="FFFFFF"/>
          <w:lang w:val="pt-PT"/>
        </w:rPr>
        <w:t>Se va avea în vedere complementaritatea proiectelor finanţate prin</w:t>
      </w:r>
      <w:r w:rsidR="00C7322F" w:rsidRPr="004B6A4F">
        <w:rPr>
          <w:rFonts w:cstheme="minorHAnsi"/>
          <w:sz w:val="24"/>
          <w:szCs w:val="24"/>
          <w:shd w:val="clear" w:color="auto" w:fill="FFFFFF"/>
          <w:lang w:val="pt-PT"/>
        </w:rPr>
        <w:t xml:space="preserve"> </w:t>
      </w:r>
      <w:r w:rsidR="00C7322F" w:rsidRPr="004B6A4F">
        <w:rPr>
          <w:rFonts w:cstheme="minorHAnsi"/>
          <w:i/>
          <w:sz w:val="24"/>
          <w:szCs w:val="24"/>
          <w:lang w:val="ro-RO"/>
        </w:rPr>
        <w:t>Acţiunea A - Digitalizare în folosul cetățenilor</w:t>
      </w:r>
      <w:r w:rsidRPr="004B6A4F">
        <w:rPr>
          <w:rFonts w:cstheme="minorHAnsi"/>
          <w:sz w:val="24"/>
          <w:szCs w:val="24"/>
          <w:shd w:val="clear" w:color="auto" w:fill="FFFFFF"/>
          <w:lang w:val="pt-PT"/>
        </w:rPr>
        <w:t xml:space="preserve"> </w:t>
      </w:r>
      <w:r w:rsidR="00C7322F" w:rsidRPr="004B6A4F">
        <w:rPr>
          <w:rFonts w:cstheme="minorHAnsi"/>
          <w:sz w:val="24"/>
          <w:szCs w:val="24"/>
          <w:shd w:val="clear" w:color="auto" w:fill="FFFFFF"/>
          <w:lang w:val="pt-PT"/>
        </w:rPr>
        <w:t xml:space="preserve">a O.S. 1.2 din </w:t>
      </w:r>
      <w:r w:rsidRPr="004B6A4F">
        <w:rPr>
          <w:rFonts w:cstheme="minorHAnsi"/>
          <w:sz w:val="24"/>
          <w:szCs w:val="24"/>
          <w:shd w:val="clear" w:color="auto" w:fill="FFFFFF"/>
          <w:lang w:val="pt-PT"/>
        </w:rPr>
        <w:t>PR SV Oltenia</w:t>
      </w:r>
      <w:r w:rsidR="004213CD" w:rsidRPr="004B6A4F">
        <w:rPr>
          <w:rFonts w:cstheme="minorHAnsi"/>
          <w:sz w:val="24"/>
          <w:szCs w:val="24"/>
          <w:shd w:val="clear" w:color="auto" w:fill="FFFFFF"/>
          <w:lang w:val="pt-PT"/>
        </w:rPr>
        <w:t xml:space="preserve"> 2021-2027</w:t>
      </w:r>
      <w:r w:rsidRPr="004B6A4F">
        <w:rPr>
          <w:rFonts w:cstheme="minorHAnsi"/>
          <w:sz w:val="24"/>
          <w:szCs w:val="24"/>
          <w:shd w:val="clear" w:color="auto" w:fill="FFFFFF"/>
          <w:lang w:val="pt-PT"/>
        </w:rPr>
        <w:t xml:space="preserve"> cu</w:t>
      </w:r>
      <w:r w:rsidR="00D12FD9" w:rsidRPr="004B6A4F">
        <w:rPr>
          <w:rFonts w:cstheme="minorHAnsi"/>
          <w:sz w:val="24"/>
          <w:szCs w:val="24"/>
          <w:shd w:val="clear" w:color="auto" w:fill="FFFFFF"/>
          <w:lang w:val="pt-PT"/>
        </w:rPr>
        <w:t>:</w:t>
      </w:r>
      <w:r w:rsidRPr="004B6A4F">
        <w:rPr>
          <w:rFonts w:cstheme="minorHAnsi"/>
          <w:sz w:val="24"/>
          <w:szCs w:val="24"/>
          <w:shd w:val="clear" w:color="auto" w:fill="FFFFFF"/>
          <w:lang w:val="pt-PT"/>
        </w:rPr>
        <w:t xml:space="preserve"> </w:t>
      </w:r>
    </w:p>
    <w:p w14:paraId="51F9C37A" w14:textId="77777777" w:rsidR="00430EFA" w:rsidRPr="004B6A4F" w:rsidRDefault="004213CD">
      <w:pPr>
        <w:pStyle w:val="ListParagraph"/>
        <w:numPr>
          <w:ilvl w:val="0"/>
          <w:numId w:val="33"/>
        </w:numPr>
        <w:spacing w:before="240"/>
        <w:rPr>
          <w:rFonts w:asciiTheme="minorHAnsi" w:hAnsiTheme="minorHAnsi" w:cstheme="minorHAnsi"/>
          <w:sz w:val="24"/>
          <w:szCs w:val="24"/>
          <w:lang w:val="pt-PT"/>
        </w:rPr>
      </w:pPr>
      <w:r w:rsidRPr="004B6A4F">
        <w:rPr>
          <w:rFonts w:asciiTheme="minorHAnsi" w:hAnsiTheme="minorHAnsi" w:cstheme="minorHAnsi"/>
          <w:sz w:val="24"/>
          <w:szCs w:val="24"/>
          <w:shd w:val="clear" w:color="auto" w:fill="FFFFFF"/>
          <w:lang w:val="pt-PT"/>
        </w:rPr>
        <w:t>P</w:t>
      </w:r>
      <w:r w:rsidR="00430EFA" w:rsidRPr="004B6A4F">
        <w:rPr>
          <w:rFonts w:asciiTheme="minorHAnsi" w:hAnsiTheme="minorHAnsi" w:cstheme="minorHAnsi"/>
          <w:sz w:val="24"/>
          <w:szCs w:val="24"/>
          <w:shd w:val="clear" w:color="auto" w:fill="FFFFFF"/>
          <w:lang w:val="pt-PT"/>
        </w:rPr>
        <w:t>CIDIF</w:t>
      </w:r>
      <w:r w:rsidRPr="004B6A4F">
        <w:rPr>
          <w:rFonts w:asciiTheme="minorHAnsi" w:hAnsiTheme="minorHAnsi" w:cstheme="minorHAnsi"/>
          <w:sz w:val="24"/>
          <w:szCs w:val="24"/>
          <w:shd w:val="clear" w:color="auto" w:fill="FFFFFF"/>
          <w:lang w:val="pt-PT"/>
        </w:rPr>
        <w:t xml:space="preserve"> 2021-2027</w:t>
      </w:r>
      <w:r w:rsidR="00430EFA" w:rsidRPr="004B6A4F">
        <w:rPr>
          <w:rFonts w:asciiTheme="minorHAnsi" w:hAnsiTheme="minorHAnsi" w:cstheme="minorHAnsi"/>
          <w:sz w:val="24"/>
          <w:szCs w:val="24"/>
          <w:shd w:val="clear" w:color="auto" w:fill="FFFFFF"/>
          <w:lang w:val="pt-PT"/>
        </w:rPr>
        <w:t xml:space="preserve">, prioritățile privind Digitalizarea în educație, Digitalizarea în cultură, Digitalizarea în administrația publică centrală. </w:t>
      </w:r>
    </w:p>
    <w:p w14:paraId="53B8E8FB" w14:textId="649CCD4F" w:rsidR="00305A10" w:rsidRPr="004B6A4F" w:rsidRDefault="00430EFA">
      <w:pPr>
        <w:pStyle w:val="ListParagraph"/>
        <w:numPr>
          <w:ilvl w:val="0"/>
          <w:numId w:val="33"/>
        </w:numPr>
        <w:spacing w:before="24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lastRenderedPageBreak/>
        <w:t>PNRR</w:t>
      </w:r>
      <w:r w:rsidR="00D12FD9" w:rsidRPr="004B6A4F">
        <w:rPr>
          <w:rFonts w:asciiTheme="minorHAnsi" w:hAnsiTheme="minorHAnsi" w:cstheme="minorHAnsi"/>
          <w:sz w:val="24"/>
          <w:szCs w:val="24"/>
          <w:shd w:val="clear" w:color="auto" w:fill="FFFFFF"/>
          <w:lang w:val="pt-PT"/>
        </w:rPr>
        <w:t>:</w:t>
      </w:r>
      <w:r w:rsidR="00C7322F" w:rsidRPr="004B6A4F">
        <w:rPr>
          <w:rFonts w:asciiTheme="minorHAnsi" w:hAnsiTheme="minorHAnsi" w:cstheme="minorHAnsi"/>
          <w:sz w:val="24"/>
          <w:szCs w:val="24"/>
          <w:shd w:val="clear" w:color="auto" w:fill="FFFFFF"/>
          <w:lang w:val="pt-PT"/>
        </w:rPr>
        <w:t xml:space="preserve"> </w:t>
      </w:r>
      <w:r w:rsidRPr="004B6A4F">
        <w:rPr>
          <w:rFonts w:asciiTheme="minorHAnsi" w:hAnsiTheme="minorHAnsi" w:cstheme="minorHAnsi"/>
          <w:sz w:val="24"/>
          <w:szCs w:val="24"/>
          <w:shd w:val="clear" w:color="auto" w:fill="FFFFFF"/>
          <w:lang w:val="pt-PT"/>
        </w:rPr>
        <w:t>componenta 7</w:t>
      </w:r>
      <w:r w:rsidR="00C7322F" w:rsidRPr="004B6A4F">
        <w:rPr>
          <w:rFonts w:asciiTheme="minorHAnsi" w:hAnsiTheme="minorHAnsi" w:cstheme="minorHAnsi"/>
          <w:sz w:val="24"/>
          <w:szCs w:val="24"/>
          <w:shd w:val="clear" w:color="auto" w:fill="FFFFFF"/>
          <w:lang w:val="pt-PT"/>
        </w:rPr>
        <w:t xml:space="preserve"> din pilonul 2</w:t>
      </w:r>
      <w:r w:rsidRPr="004B6A4F">
        <w:rPr>
          <w:rFonts w:asciiTheme="minorHAnsi" w:hAnsiTheme="minorHAnsi" w:cstheme="minorHAnsi"/>
          <w:sz w:val="24"/>
          <w:szCs w:val="24"/>
          <w:shd w:val="clear" w:color="auto" w:fill="FFFFFF"/>
          <w:lang w:val="pt-PT"/>
        </w:rPr>
        <w:t xml:space="preserve"> are în vedere acțiuni referitoare la creșterea interoperabilității serviciilor publice centrale digitale (sisteme aferente domeniilor de muncă, protecție socială, pensii, sănătate, mediu, justiție, administrație agricolă, cultură; competențe digitale pentru funcția publică)</w:t>
      </w:r>
      <w:r w:rsidR="00D12FD9" w:rsidRPr="004B6A4F">
        <w:rPr>
          <w:rFonts w:asciiTheme="minorHAnsi" w:hAnsiTheme="minorHAnsi" w:cstheme="minorHAnsi"/>
          <w:sz w:val="24"/>
          <w:szCs w:val="24"/>
          <w:shd w:val="clear" w:color="auto" w:fill="FFFFFF"/>
          <w:lang w:val="pt-PT"/>
        </w:rPr>
        <w:t>,</w:t>
      </w:r>
      <w:r w:rsidRPr="004B6A4F">
        <w:rPr>
          <w:rFonts w:asciiTheme="minorHAnsi" w:hAnsiTheme="minorHAnsi" w:cstheme="minorHAnsi"/>
          <w:sz w:val="24"/>
          <w:szCs w:val="24"/>
          <w:shd w:val="clear" w:color="auto" w:fill="FFFFFF"/>
          <w:lang w:val="pt-PT"/>
        </w:rPr>
        <w:t xml:space="preserve"> </w:t>
      </w:r>
      <w:r w:rsidR="00D12FD9" w:rsidRPr="004B6A4F">
        <w:rPr>
          <w:rFonts w:asciiTheme="minorHAnsi" w:hAnsiTheme="minorHAnsi" w:cstheme="minorHAnsi"/>
          <w:sz w:val="24"/>
          <w:szCs w:val="24"/>
          <w:shd w:val="clear" w:color="auto" w:fill="FFFFFF"/>
          <w:lang w:val="pt-PT"/>
        </w:rPr>
        <w:t>i</w:t>
      </w:r>
      <w:r w:rsidR="004213CD" w:rsidRPr="004B6A4F">
        <w:rPr>
          <w:rFonts w:asciiTheme="minorHAnsi" w:hAnsiTheme="minorHAnsi" w:cstheme="minorHAnsi"/>
          <w:sz w:val="24"/>
          <w:szCs w:val="24"/>
          <w:shd w:val="clear" w:color="auto" w:fill="FFFFFF"/>
          <w:lang w:val="pt-PT"/>
        </w:rPr>
        <w:t>ar în pilonul 4, componenta</w:t>
      </w:r>
      <w:r w:rsidR="00D12FD9" w:rsidRPr="004B6A4F">
        <w:rPr>
          <w:rFonts w:asciiTheme="minorHAnsi" w:hAnsiTheme="minorHAnsi" w:cstheme="minorHAnsi"/>
          <w:sz w:val="24"/>
          <w:szCs w:val="24"/>
          <w:shd w:val="clear" w:color="auto" w:fill="FFFFFF"/>
          <w:lang w:val="pt-PT"/>
        </w:rPr>
        <w:t xml:space="preserve"> 10</w:t>
      </w:r>
      <w:r w:rsidRPr="004B6A4F">
        <w:rPr>
          <w:rFonts w:asciiTheme="minorHAnsi" w:hAnsiTheme="minorHAnsi" w:cstheme="minorHAnsi"/>
          <w:sz w:val="24"/>
          <w:szCs w:val="24"/>
          <w:shd w:val="clear" w:color="auto" w:fill="FFFFFF"/>
          <w:lang w:val="pt-PT"/>
        </w:rPr>
        <w:t xml:space="preserve"> își propune operaționalizarea unor sisteme de Smart City / Smart Village.</w:t>
      </w:r>
    </w:p>
    <w:p w14:paraId="55F3F62C" w14:textId="77777777" w:rsidR="00303746" w:rsidRPr="004B6A4F" w:rsidRDefault="00303746" w:rsidP="00303746">
      <w:pPr>
        <w:pStyle w:val="ListParagraph"/>
        <w:spacing w:before="240"/>
        <w:rPr>
          <w:rFonts w:asciiTheme="minorHAnsi" w:hAnsiTheme="minorHAnsi" w:cstheme="minorHAnsi"/>
          <w:sz w:val="24"/>
          <w:szCs w:val="24"/>
          <w:shd w:val="clear" w:color="auto" w:fill="FFFFFF"/>
          <w:lang w:val="pt-PT"/>
        </w:rPr>
      </w:pPr>
    </w:p>
    <w:p w14:paraId="77CEB906" w14:textId="77777777" w:rsidR="00D10AFA" w:rsidRPr="004B6A4F" w:rsidRDefault="00D10AFA" w:rsidP="003959EB">
      <w:pPr>
        <w:pStyle w:val="Heading2"/>
        <w:spacing w:before="0"/>
        <w:rPr>
          <w:rFonts w:asciiTheme="minorHAnsi" w:eastAsia="SimSun" w:hAnsiTheme="minorHAnsi" w:cstheme="minorHAnsi"/>
          <w:b/>
          <w:color w:val="auto"/>
          <w:sz w:val="24"/>
          <w:szCs w:val="24"/>
        </w:rPr>
      </w:pPr>
      <w:bookmarkStart w:id="12" w:name="_Toc116923942"/>
      <w:bookmarkStart w:id="13" w:name="_Toc149043844"/>
      <w:r w:rsidRPr="004B6A4F">
        <w:rPr>
          <w:rFonts w:asciiTheme="minorHAnsi" w:eastAsia="SimSun" w:hAnsiTheme="minorHAnsi" w:cstheme="minorHAnsi"/>
          <w:b/>
          <w:color w:val="auto"/>
          <w:sz w:val="24"/>
          <w:szCs w:val="24"/>
        </w:rPr>
        <w:t xml:space="preserve">2.3 Reglementări europene și naționale, </w:t>
      </w:r>
      <w:r w:rsidR="00565C99" w:rsidRPr="004B6A4F">
        <w:rPr>
          <w:rFonts w:asciiTheme="minorHAnsi" w:eastAsia="SimSun" w:hAnsiTheme="minorHAnsi" w:cstheme="minorHAnsi"/>
          <w:b/>
          <w:color w:val="auto"/>
          <w:sz w:val="24"/>
          <w:szCs w:val="24"/>
        </w:rPr>
        <w:t xml:space="preserve">cadru strategic, </w:t>
      </w:r>
      <w:r w:rsidRPr="004B6A4F">
        <w:rPr>
          <w:rFonts w:asciiTheme="minorHAnsi" w:eastAsia="SimSun" w:hAnsiTheme="minorHAnsi" w:cstheme="minorHAnsi"/>
          <w:b/>
          <w:color w:val="auto"/>
          <w:sz w:val="24"/>
          <w:szCs w:val="24"/>
        </w:rPr>
        <w:t>documente programatice</w:t>
      </w:r>
      <w:bookmarkEnd w:id="12"/>
      <w:r w:rsidR="00565C99" w:rsidRPr="004B6A4F">
        <w:rPr>
          <w:rFonts w:asciiTheme="minorHAnsi" w:eastAsia="SimSun" w:hAnsiTheme="minorHAnsi" w:cstheme="minorHAnsi"/>
          <w:b/>
          <w:color w:val="auto"/>
          <w:sz w:val="24"/>
          <w:szCs w:val="24"/>
        </w:rPr>
        <w:t xml:space="preserve"> aplicabile</w:t>
      </w:r>
      <w:bookmarkEnd w:id="13"/>
    </w:p>
    <w:p w14:paraId="509D2532" w14:textId="77777777" w:rsidR="00D10AFA" w:rsidRPr="004B6A4F" w:rsidRDefault="00D10AFA" w:rsidP="003959EB">
      <w:pPr>
        <w:spacing w:after="0"/>
        <w:rPr>
          <w:rFonts w:eastAsia="SimSun" w:cstheme="minorHAnsi"/>
          <w:sz w:val="24"/>
          <w:szCs w:val="24"/>
          <w:lang w:val="pt-PT"/>
        </w:rPr>
      </w:pPr>
    </w:p>
    <w:p w14:paraId="37A8DF7B" w14:textId="77777777" w:rsidR="00D10AFA" w:rsidRPr="004B6A4F" w:rsidRDefault="00D10AFA" w:rsidP="003959EB">
      <w:pPr>
        <w:pStyle w:val="ListParagraph"/>
        <w:ind w:left="0"/>
        <w:rPr>
          <w:rFonts w:asciiTheme="minorHAnsi" w:hAnsiTheme="minorHAnsi" w:cstheme="minorHAnsi"/>
          <w:b/>
          <w:sz w:val="24"/>
          <w:szCs w:val="24"/>
        </w:rPr>
      </w:pPr>
      <w:r w:rsidRPr="004B6A4F">
        <w:rPr>
          <w:rFonts w:asciiTheme="minorHAnsi" w:hAnsiTheme="minorHAnsi" w:cstheme="minorHAnsi"/>
          <w:b/>
          <w:sz w:val="24"/>
          <w:szCs w:val="24"/>
        </w:rPr>
        <w:t>A. Regulamente/reglementări europene:</w:t>
      </w:r>
    </w:p>
    <w:p w14:paraId="6492563C" w14:textId="77777777" w:rsidR="00D10AFA" w:rsidRPr="004B6A4F" w:rsidRDefault="00D10AFA" w:rsidP="003959EB">
      <w:pPr>
        <w:pStyle w:val="ListParagraph"/>
        <w:numPr>
          <w:ilvl w:val="0"/>
          <w:numId w:val="5"/>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2020/852</w:t>
      </w:r>
      <w:r w:rsidRPr="004B6A4F">
        <w:rPr>
          <w:rFonts w:asciiTheme="minorHAnsi" w:hAnsiTheme="minorHAnsi" w:cstheme="minorHAnsi"/>
          <w:sz w:val="24"/>
          <w:szCs w:val="24"/>
          <w:lang w:val="pt-PT"/>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5D0332DB" w14:textId="77777777" w:rsidR="00D10AFA" w:rsidRPr="004B6A4F" w:rsidRDefault="00D10AFA" w:rsidP="003959EB">
      <w:pPr>
        <w:pStyle w:val="ListParagraph"/>
        <w:numPr>
          <w:ilvl w:val="0"/>
          <w:numId w:val="5"/>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t>Comunicarea Comisiei C(2021) 1054 final din 12 februarie 2021</w:t>
      </w:r>
      <w:r w:rsidRPr="004B6A4F">
        <w:rPr>
          <w:rFonts w:asciiTheme="minorHAnsi" w:hAnsiTheme="minorHAnsi" w:cstheme="minorHAnsi"/>
          <w:sz w:val="24"/>
          <w:szCs w:val="24"/>
          <w:lang w:val="ro-RO"/>
        </w:rPr>
        <w:t xml:space="preserve">. Orientări tehnice privind aplicarea principiului de ”a nu prejudicial în mod semnificativ” în temeiul Regulamentului privind Mecanismul de redresare și reziliență; </w:t>
      </w:r>
    </w:p>
    <w:p w14:paraId="5EC2ED73" w14:textId="77777777" w:rsidR="00D10AFA" w:rsidRPr="004B6A4F" w:rsidRDefault="00D10AFA" w:rsidP="003959EB">
      <w:pPr>
        <w:pStyle w:val="ListParagraph"/>
        <w:numPr>
          <w:ilvl w:val="0"/>
          <w:numId w:val="5"/>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t>Comunicarea Comisiei C(2021) 373/1 16 septembrie 2021</w:t>
      </w:r>
      <w:r w:rsidRPr="004B6A4F">
        <w:rPr>
          <w:rFonts w:asciiTheme="minorHAnsi" w:hAnsiTheme="minorHAnsi" w:cstheme="minorHAnsi"/>
          <w:sz w:val="24"/>
          <w:szCs w:val="24"/>
          <w:lang w:val="ro-RO"/>
        </w:rPr>
        <w:t>. Orientări tehnice referitoare la imunizarea infrastructurii la schimbările climatice în perioada 2021-2027;</w:t>
      </w:r>
    </w:p>
    <w:p w14:paraId="771C3236" w14:textId="77777777" w:rsidR="00D10AFA" w:rsidRPr="004B6A4F" w:rsidRDefault="00D10AFA" w:rsidP="003959EB">
      <w:pPr>
        <w:pStyle w:val="ListParagraph"/>
        <w:numPr>
          <w:ilvl w:val="0"/>
          <w:numId w:val="5"/>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EURATOM) nr. 2020/2093</w:t>
      </w:r>
      <w:r w:rsidRPr="004B6A4F">
        <w:rPr>
          <w:rFonts w:asciiTheme="minorHAnsi" w:hAnsiTheme="minorHAnsi" w:cstheme="minorHAnsi"/>
          <w:sz w:val="24"/>
          <w:szCs w:val="24"/>
          <w:lang w:val="pt-PT"/>
        </w:rPr>
        <w:t xml:space="preserve"> al Consiliului din 17 decembrie 2020 de stabilire a cadrului financiar multianual pentru perioada 2021 – 2027;</w:t>
      </w:r>
    </w:p>
    <w:p w14:paraId="0FBF2EDE"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nr. 1060/2021</w:t>
      </w:r>
      <w:r w:rsidRPr="004B6A4F">
        <w:rPr>
          <w:rFonts w:asciiTheme="minorHAnsi" w:hAnsiTheme="minorHAnsi" w:cstheme="minorHAnsi"/>
          <w:sz w:val="24"/>
          <w:szCs w:val="24"/>
          <w:lang w:val="pt-PT"/>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3475A7D5" w14:textId="4EAD7995" w:rsidR="00D10AFA" w:rsidRPr="004B6A4F" w:rsidRDefault="00D10AFA" w:rsidP="003959EB">
      <w:pPr>
        <w:pStyle w:val="ListParagraph"/>
        <w:numPr>
          <w:ilvl w:val="0"/>
          <w:numId w:val="4"/>
        </w:numPr>
        <w:rPr>
          <w:rFonts w:asciiTheme="minorHAnsi" w:hAnsiTheme="minorHAnsi" w:cstheme="minorHAnsi"/>
          <w:sz w:val="24"/>
          <w:szCs w:val="24"/>
          <w:lang w:val="fr-FR"/>
        </w:rPr>
      </w:pPr>
      <w:r w:rsidRPr="004B6A4F">
        <w:rPr>
          <w:rFonts w:asciiTheme="minorHAnsi" w:hAnsiTheme="minorHAnsi" w:cstheme="minorHAnsi"/>
          <w:b/>
          <w:sz w:val="24"/>
          <w:szCs w:val="24"/>
          <w:lang w:val="fr-FR"/>
        </w:rPr>
        <w:t>Regulamentul (UE) 2021/1058</w:t>
      </w:r>
      <w:r w:rsidRPr="004B6A4F">
        <w:rPr>
          <w:rFonts w:asciiTheme="minorHAnsi" w:hAnsiTheme="minorHAnsi" w:cstheme="minorHAnsi"/>
          <w:sz w:val="24"/>
          <w:szCs w:val="24"/>
          <w:lang w:val="fr-FR"/>
        </w:rPr>
        <w:t xml:space="preserve"> al Parlamentului European și al Consiliului din 24 iunie 2021 privind Fondul european de dezvoltare regională și Fondul de </w:t>
      </w:r>
      <w:r w:rsidR="00807C56" w:rsidRPr="004B6A4F">
        <w:rPr>
          <w:rFonts w:asciiTheme="minorHAnsi" w:hAnsiTheme="minorHAnsi" w:cstheme="minorHAnsi"/>
          <w:sz w:val="24"/>
          <w:szCs w:val="24"/>
          <w:lang w:val="fr-FR"/>
        </w:rPr>
        <w:t>c</w:t>
      </w:r>
      <w:r w:rsidRPr="004B6A4F">
        <w:rPr>
          <w:rFonts w:asciiTheme="minorHAnsi" w:hAnsiTheme="minorHAnsi" w:cstheme="minorHAnsi"/>
          <w:sz w:val="24"/>
          <w:szCs w:val="24"/>
          <w:lang w:val="fr-FR"/>
        </w:rPr>
        <w:t>oeziune;</w:t>
      </w:r>
    </w:p>
    <w:p w14:paraId="20B45E2A"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Regulamentului Consiliului (CE, EURATOM) nr. 2988/1995</w:t>
      </w:r>
      <w:r w:rsidRPr="004B6A4F">
        <w:rPr>
          <w:rFonts w:asciiTheme="minorHAnsi" w:hAnsiTheme="minorHAnsi" w:cstheme="minorHAnsi"/>
          <w:sz w:val="24"/>
          <w:szCs w:val="24"/>
          <w:lang w:val="pt-PT"/>
        </w:rPr>
        <w:t xml:space="preserve"> privind protecția intereselor financiare ale Comunităților Europene, cu modificările și completările ulterioare;</w:t>
      </w:r>
    </w:p>
    <w:p w14:paraId="428D252F"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 xml:space="preserve">Regulamentul (UE) 2016/679 </w:t>
      </w:r>
      <w:r w:rsidRPr="004B6A4F">
        <w:rPr>
          <w:rFonts w:asciiTheme="minorHAnsi" w:hAnsiTheme="minorHAnsi" w:cstheme="minorHAnsi"/>
          <w:sz w:val="24"/>
          <w:szCs w:val="24"/>
          <w:lang w:val="pt-PT"/>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3BD85131" w14:textId="77777777" w:rsidR="00BF07F1" w:rsidRPr="004B6A4F" w:rsidRDefault="00BF07F1"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Regulamentul (UE) nr. 910/2014</w:t>
      </w:r>
      <w:r w:rsidRPr="004B6A4F">
        <w:rPr>
          <w:rFonts w:asciiTheme="minorHAnsi" w:hAnsiTheme="minorHAnsi" w:cstheme="minorHAnsi"/>
          <w:sz w:val="24"/>
          <w:szCs w:val="24"/>
          <w:lang w:val="pt-PT"/>
        </w:rPr>
        <w:t xml:space="preserve"> al Parlamentului European și al Consiliului din 23 iulie 2014 privind identificarea electronică și serviciile de încredere pentru tranzacțiile electronice pe piața internă și de abrogare a Directivei 1999/93/C;</w:t>
      </w:r>
    </w:p>
    <w:p w14:paraId="74AFABD3" w14:textId="77777777" w:rsidR="00622F2D" w:rsidRPr="004B6A4F" w:rsidRDefault="00622F2D"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bCs/>
          <w:sz w:val="24"/>
          <w:szCs w:val="24"/>
          <w:shd w:val="clear" w:color="auto" w:fill="FFFFFF"/>
          <w:lang w:val="pt-PT"/>
        </w:rPr>
        <w:lastRenderedPageBreak/>
        <w:t xml:space="preserve">Regulamentul (UE) 2018/1724 </w:t>
      </w:r>
      <w:r w:rsidRPr="004B6A4F">
        <w:rPr>
          <w:rFonts w:asciiTheme="minorHAnsi" w:hAnsiTheme="minorHAnsi" w:cstheme="minorHAnsi"/>
          <w:bCs/>
          <w:sz w:val="24"/>
          <w:szCs w:val="24"/>
          <w:shd w:val="clear" w:color="auto" w:fill="FFFFFF"/>
          <w:lang w:val="pt-PT"/>
        </w:rPr>
        <w:t>al Parlamentului European și al Consiliului din 2 octombrie 2018 privind înființarea unui portal digital unic (gateway) pentru a oferi acces la informații, la proceduri și la servicii de asistență și de soluționare a problemelor și de modificare a Regulamentului (UE) nr. 1024/2012;</w:t>
      </w:r>
    </w:p>
    <w:p w14:paraId="125FB47E" w14:textId="77777777" w:rsidR="00FE7F65" w:rsidRPr="004B6A4F" w:rsidRDefault="00FE7F65"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2016/2102</w:t>
      </w:r>
      <w:r w:rsidRPr="004B6A4F">
        <w:rPr>
          <w:rFonts w:asciiTheme="minorHAnsi" w:hAnsiTheme="minorHAnsi" w:cstheme="minorHAnsi"/>
          <w:sz w:val="24"/>
          <w:szCs w:val="24"/>
          <w:lang w:val="pt-PT"/>
        </w:rPr>
        <w:t xml:space="preserve"> a Parlamentului European și a Consiliului din 26 octombrie 2016 privind accesibilitatea site-urilor web și a aplicațiilor mobile ale organismelor din sectorul public;</w:t>
      </w:r>
    </w:p>
    <w:p w14:paraId="7C9BFC8B" w14:textId="77777777" w:rsidR="005D5047" w:rsidRPr="004B6A4F" w:rsidRDefault="005D5047"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2016/1148</w:t>
      </w:r>
      <w:r w:rsidRPr="004B6A4F">
        <w:rPr>
          <w:rFonts w:asciiTheme="minorHAnsi" w:hAnsiTheme="minorHAnsi" w:cstheme="minorHAnsi"/>
          <w:sz w:val="24"/>
          <w:szCs w:val="24"/>
          <w:lang w:val="pt-PT"/>
        </w:rPr>
        <w:t xml:space="preserve"> a Parlamentului European și a Consiliului din 6 iulie 2016 privind măsuri pentru un nivel comun ridicat de securitate a rețelelor și a sistemelor informatice în Uniune;  </w:t>
      </w:r>
    </w:p>
    <w:p w14:paraId="0734583C" w14:textId="77777777" w:rsidR="005D5047" w:rsidRPr="004B6A4F" w:rsidRDefault="005D5047"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Directiva (UE) 2019/1024</w:t>
      </w:r>
      <w:r w:rsidRPr="004B6A4F">
        <w:rPr>
          <w:rFonts w:asciiTheme="minorHAnsi" w:hAnsiTheme="minorHAnsi" w:cstheme="minorHAnsi"/>
          <w:sz w:val="24"/>
          <w:szCs w:val="24"/>
          <w:lang w:val="pt-PT"/>
        </w:rPr>
        <w:t xml:space="preserve"> a Parlamentului European și a Consiliului din 20 iunie 2019 privind datele deschise și reutilizarea informațiilor din sectorul public (reformare) – Directiva PSI;</w:t>
      </w:r>
    </w:p>
    <w:p w14:paraId="7E29B376" w14:textId="77777777" w:rsidR="00A658C1" w:rsidRPr="004B6A4F" w:rsidRDefault="000B4467" w:rsidP="003959EB">
      <w:pPr>
        <w:pStyle w:val="NormalWeb"/>
        <w:numPr>
          <w:ilvl w:val="0"/>
          <w:numId w:val="4"/>
        </w:numPr>
        <w:shd w:val="clear" w:color="auto" w:fill="FFFFFF"/>
        <w:spacing w:before="0" w:beforeAutospacing="0" w:after="0" w:afterAutospacing="0"/>
        <w:jc w:val="both"/>
        <w:rPr>
          <w:rFonts w:asciiTheme="minorHAnsi" w:hAnsiTheme="minorHAnsi" w:cstheme="minorHAnsi"/>
          <w:lang w:val="pt-PT"/>
        </w:rPr>
      </w:pPr>
      <w:r w:rsidRPr="004B6A4F">
        <w:rPr>
          <w:rFonts w:asciiTheme="minorHAnsi" w:hAnsiTheme="minorHAnsi" w:cstheme="minorHAnsi"/>
          <w:b/>
          <w:bCs/>
          <w:lang w:val="pt-PT"/>
        </w:rPr>
        <w:t>Comunicare</w:t>
      </w:r>
      <w:r w:rsidR="00A658C1" w:rsidRPr="004B6A4F">
        <w:rPr>
          <w:rFonts w:asciiTheme="minorHAnsi" w:hAnsiTheme="minorHAnsi" w:cstheme="minorHAnsi"/>
          <w:b/>
          <w:bCs/>
          <w:lang w:val="pt-PT"/>
        </w:rPr>
        <w:t>a Comisiei (</w:t>
      </w:r>
      <w:r w:rsidR="00A658C1" w:rsidRPr="004B6A4F">
        <w:rPr>
          <w:rFonts w:asciiTheme="minorHAnsi" w:hAnsiTheme="minorHAnsi" w:cstheme="minorHAnsi"/>
          <w:b/>
          <w:lang w:val="pt-PT"/>
        </w:rPr>
        <w:t>COM/2021/118 final</w:t>
      </w:r>
      <w:r w:rsidR="00BE547C" w:rsidRPr="004B6A4F">
        <w:rPr>
          <w:rFonts w:asciiTheme="minorHAnsi" w:hAnsiTheme="minorHAnsi" w:cstheme="minorHAnsi"/>
          <w:b/>
          <w:lang w:val="pt-PT"/>
        </w:rPr>
        <w:t xml:space="preserve"> din </w:t>
      </w:r>
      <w:r w:rsidR="00BE547C" w:rsidRPr="004B6A4F">
        <w:rPr>
          <w:rFonts w:asciiTheme="minorHAnsi" w:hAnsiTheme="minorHAnsi" w:cstheme="minorHAnsi"/>
          <w:b/>
          <w:shd w:val="clear" w:color="auto" w:fill="FFFFFF"/>
          <w:lang w:val="pt-PT"/>
        </w:rPr>
        <w:t>9.3.2021</w:t>
      </w:r>
      <w:r w:rsidR="00A658C1" w:rsidRPr="004B6A4F">
        <w:rPr>
          <w:rFonts w:asciiTheme="minorHAnsi" w:hAnsiTheme="minorHAnsi" w:cstheme="minorHAnsi"/>
          <w:b/>
          <w:lang w:val="pt-PT"/>
        </w:rPr>
        <w:t xml:space="preserve">) </w:t>
      </w:r>
      <w:r w:rsidR="00A658C1" w:rsidRPr="004B6A4F">
        <w:rPr>
          <w:rFonts w:asciiTheme="minorHAnsi" w:hAnsiTheme="minorHAnsi" w:cstheme="minorHAnsi"/>
          <w:bCs/>
          <w:lang w:val="pt-PT"/>
        </w:rPr>
        <w:t>către Parlamentul European, Consiliu, Comitetul Economic și Social European și Comitetul Regiunilor:</w:t>
      </w:r>
      <w:r w:rsidR="00A658C1" w:rsidRPr="004B6A4F">
        <w:rPr>
          <w:rFonts w:asciiTheme="minorHAnsi" w:hAnsiTheme="minorHAnsi" w:cstheme="minorHAnsi"/>
          <w:b/>
          <w:bCs/>
          <w:lang w:val="pt-PT"/>
        </w:rPr>
        <w:t xml:space="preserve"> </w:t>
      </w:r>
      <w:r w:rsidR="00A658C1" w:rsidRPr="004B6A4F">
        <w:rPr>
          <w:rFonts w:asciiTheme="minorHAnsi" w:hAnsiTheme="minorHAnsi" w:cstheme="minorHAnsi"/>
          <w:bCs/>
          <w:lang w:val="pt-PT"/>
        </w:rPr>
        <w:t>Busola pentru dimensiunea digitală 2030: modelul european pentru deceniul digital;</w:t>
      </w:r>
    </w:p>
    <w:p w14:paraId="20D6A284" w14:textId="77777777" w:rsidR="00180223" w:rsidRPr="004B6A4F" w:rsidRDefault="000B4467"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Comunicarea Comisiei (COM</w:t>
      </w:r>
      <w:r w:rsidR="00CF3068" w:rsidRPr="004B6A4F">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 xml:space="preserve">(2022) 27 final din 26.1.2022) </w:t>
      </w:r>
      <w:r w:rsidR="00BE547C" w:rsidRPr="004B6A4F">
        <w:rPr>
          <w:rFonts w:asciiTheme="minorHAnsi" w:hAnsiTheme="minorHAnsi" w:cstheme="minorHAnsi"/>
          <w:sz w:val="24"/>
          <w:szCs w:val="24"/>
          <w:lang w:val="pt-PT"/>
        </w:rPr>
        <w:t>către Parlamentul European, Consiliu, Comitetul Economic și Social European și Comitetul Regiunilor - S</w:t>
      </w:r>
      <w:r w:rsidRPr="004B6A4F">
        <w:rPr>
          <w:rFonts w:asciiTheme="minorHAnsi" w:hAnsiTheme="minorHAnsi" w:cstheme="minorHAnsi"/>
          <w:sz w:val="24"/>
          <w:szCs w:val="24"/>
          <w:lang w:val="pt-PT"/>
        </w:rPr>
        <w:t>tabilirea unei declarații europene privind drepturile și principiile digitale pentru deceniul digital</w:t>
      </w:r>
      <w:r w:rsidR="00BE547C" w:rsidRPr="004B6A4F">
        <w:rPr>
          <w:rFonts w:asciiTheme="minorHAnsi" w:hAnsiTheme="minorHAnsi" w:cstheme="minorHAnsi"/>
          <w:sz w:val="24"/>
          <w:szCs w:val="24"/>
          <w:lang w:val="pt-PT"/>
        </w:rPr>
        <w:t>;</w:t>
      </w:r>
    </w:p>
    <w:p w14:paraId="6525641D"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 (COM(2020) 67 final, 19 februarie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„Conturarea viitorului digital al Europei”.</w:t>
      </w:r>
    </w:p>
    <w:p w14:paraId="667E9548"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 COM(2021) 118 final, 9 martie 2021)</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„Busola pentru dimensiunea digitală 2030: modelul european pentru deceniul digital”.</w:t>
      </w:r>
      <w:r w:rsidRPr="004B6A4F">
        <w:rPr>
          <w:rFonts w:asciiTheme="minorHAnsi" w:hAnsiTheme="minorHAnsi" w:cstheme="minorHAnsi"/>
          <w:color w:val="000000"/>
          <w:sz w:val="24"/>
          <w:szCs w:val="24"/>
          <w:lang w:val="pt-PT"/>
        </w:rPr>
        <w:t> </w:t>
      </w:r>
    </w:p>
    <w:p w14:paraId="2131E8D0"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 a Comisiei</w:t>
      </w:r>
      <w:r w:rsidR="003C0EC6" w:rsidRPr="004B6A4F">
        <w:rPr>
          <w:rFonts w:asciiTheme="minorHAnsi" w:hAnsiTheme="minorHAnsi" w:cstheme="minorHAnsi"/>
          <w:b/>
          <w:color w:val="000000"/>
          <w:sz w:val="24"/>
          <w:szCs w:val="24"/>
          <w:lang w:val="pt-BR"/>
        </w:rPr>
        <w:t xml:space="preserve"> (COM(2020) 66 final, 19 februarie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„O stra</w:t>
      </w:r>
      <w:r w:rsidR="003C0EC6" w:rsidRPr="004B6A4F">
        <w:rPr>
          <w:rFonts w:asciiTheme="minorHAnsi" w:hAnsiTheme="minorHAnsi" w:cstheme="minorHAnsi"/>
          <w:color w:val="000000"/>
          <w:sz w:val="24"/>
          <w:szCs w:val="24"/>
          <w:lang w:val="pt-BR"/>
        </w:rPr>
        <w:t>tegie europeană privind datele”</w:t>
      </w:r>
      <w:r w:rsidRPr="004B6A4F">
        <w:rPr>
          <w:rFonts w:asciiTheme="minorHAnsi" w:hAnsiTheme="minorHAnsi" w:cstheme="minorHAnsi"/>
          <w:color w:val="000000"/>
          <w:sz w:val="24"/>
          <w:szCs w:val="24"/>
          <w:lang w:val="pt-BR"/>
        </w:rPr>
        <w:t>.</w:t>
      </w:r>
    </w:p>
    <w:p w14:paraId="12BD3E7E" w14:textId="77777777" w:rsidR="00180223" w:rsidRPr="004B6A4F" w:rsidRDefault="00180223" w:rsidP="00180223">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color w:val="000000"/>
          <w:sz w:val="24"/>
          <w:szCs w:val="24"/>
          <w:lang w:val="pt-BR"/>
        </w:rPr>
        <w:t>Comunicarea Comisiei</w:t>
      </w:r>
      <w:r w:rsidR="003C0EC6" w:rsidRPr="004B6A4F">
        <w:rPr>
          <w:rFonts w:asciiTheme="minorHAnsi" w:hAnsiTheme="minorHAnsi" w:cstheme="minorHAnsi"/>
          <w:b/>
          <w:color w:val="000000"/>
          <w:sz w:val="24"/>
          <w:szCs w:val="24"/>
          <w:lang w:val="pt-BR"/>
        </w:rPr>
        <w:t xml:space="preserve"> (COM(2020) 103 final, 10 martie 2020)</w:t>
      </w:r>
      <w:r w:rsidRPr="004B6A4F">
        <w:rPr>
          <w:rFonts w:asciiTheme="minorHAnsi" w:hAnsiTheme="minorHAnsi" w:cstheme="minorHAnsi"/>
          <w:color w:val="000000"/>
          <w:sz w:val="24"/>
          <w:szCs w:val="24"/>
          <w:lang w:val="pt-BR"/>
        </w:rPr>
        <w:t xml:space="preserve"> către Parlamentul European, Consiliu, Comitetul Economic și Social European și Comitetul Regiunilor – „O strategie pentru IMM-uri pentru o </w:t>
      </w:r>
      <w:r w:rsidR="003C0EC6" w:rsidRPr="004B6A4F">
        <w:rPr>
          <w:rFonts w:asciiTheme="minorHAnsi" w:hAnsiTheme="minorHAnsi" w:cstheme="minorHAnsi"/>
          <w:color w:val="000000"/>
          <w:sz w:val="24"/>
          <w:szCs w:val="24"/>
          <w:lang w:val="pt-BR"/>
        </w:rPr>
        <w:t>Europă sustenabilă și digitală”</w:t>
      </w:r>
      <w:r w:rsidRPr="004B6A4F">
        <w:rPr>
          <w:rFonts w:asciiTheme="minorHAnsi" w:hAnsiTheme="minorHAnsi" w:cstheme="minorHAnsi"/>
          <w:color w:val="000000"/>
          <w:sz w:val="24"/>
          <w:szCs w:val="24"/>
          <w:lang w:val="pt-BR"/>
        </w:rPr>
        <w:t>.</w:t>
      </w:r>
    </w:p>
    <w:p w14:paraId="011333D4" w14:textId="77777777" w:rsidR="00FE7F65" w:rsidRPr="004B6A4F" w:rsidRDefault="00FE7F65" w:rsidP="003959EB">
      <w:pPr>
        <w:spacing w:after="0"/>
        <w:rPr>
          <w:rFonts w:cstheme="minorHAnsi"/>
          <w:sz w:val="24"/>
          <w:szCs w:val="24"/>
          <w:u w:val="single"/>
          <w:lang w:val="pt-PT"/>
        </w:rPr>
      </w:pPr>
    </w:p>
    <w:p w14:paraId="58B80D80" w14:textId="77777777" w:rsidR="00D10AFA" w:rsidRPr="004B6A4F" w:rsidRDefault="00D10AFA" w:rsidP="003959EB">
      <w:pPr>
        <w:spacing w:after="0"/>
        <w:rPr>
          <w:rFonts w:cstheme="minorHAnsi"/>
          <w:sz w:val="24"/>
          <w:szCs w:val="24"/>
          <w:u w:val="single"/>
          <w:lang w:val="pt-PT"/>
        </w:rPr>
      </w:pPr>
      <w:r w:rsidRPr="004B6A4F">
        <w:rPr>
          <w:rFonts w:cstheme="minorHAnsi"/>
          <w:sz w:val="24"/>
          <w:szCs w:val="24"/>
          <w:u w:val="single"/>
          <w:lang w:val="pt-PT"/>
        </w:rPr>
        <w:t>Menționăm că pe parcursul rea</w:t>
      </w:r>
      <w:r w:rsidR="00DB2897" w:rsidRPr="004B6A4F">
        <w:rPr>
          <w:rFonts w:cstheme="minorHAnsi"/>
          <w:sz w:val="24"/>
          <w:szCs w:val="24"/>
          <w:u w:val="single"/>
          <w:lang w:val="pt-PT"/>
        </w:rPr>
        <w:t>lizării investiției se va aplica</w:t>
      </w:r>
      <w:r w:rsidRPr="004B6A4F">
        <w:rPr>
          <w:rFonts w:cstheme="minorHAnsi"/>
          <w:sz w:val="24"/>
          <w:szCs w:val="24"/>
          <w:u w:val="single"/>
          <w:lang w:val="pt-PT"/>
        </w:rPr>
        <w:t xml:space="preserve"> orice alt act normativ european aplicabil în domeniul reglementat prin prezentul ghid.</w:t>
      </w:r>
    </w:p>
    <w:p w14:paraId="27EADE44" w14:textId="77777777" w:rsidR="00D10AFA" w:rsidRPr="004B6A4F" w:rsidRDefault="00D10AFA" w:rsidP="003959EB">
      <w:pPr>
        <w:spacing w:after="0"/>
        <w:rPr>
          <w:rFonts w:cstheme="minorHAnsi"/>
          <w:sz w:val="24"/>
          <w:szCs w:val="24"/>
          <w:lang w:val="pt-PT"/>
        </w:rPr>
      </w:pPr>
    </w:p>
    <w:p w14:paraId="785D91D2" w14:textId="77777777" w:rsidR="00D10AFA" w:rsidRPr="004B6A4F" w:rsidRDefault="00D10AFA" w:rsidP="003959EB">
      <w:pPr>
        <w:spacing w:after="0"/>
        <w:rPr>
          <w:rFonts w:cstheme="minorHAnsi"/>
          <w:b/>
          <w:sz w:val="24"/>
          <w:szCs w:val="24"/>
        </w:rPr>
      </w:pPr>
      <w:r w:rsidRPr="004B6A4F">
        <w:rPr>
          <w:rFonts w:cstheme="minorHAnsi"/>
          <w:b/>
          <w:sz w:val="24"/>
          <w:szCs w:val="24"/>
        </w:rPr>
        <w:t>B. Legislație națională</w:t>
      </w:r>
    </w:p>
    <w:p w14:paraId="38B00B31" w14:textId="77777777" w:rsidR="00D10AFA" w:rsidRPr="004B6A4F" w:rsidRDefault="00D10AFA" w:rsidP="003959EB">
      <w:pPr>
        <w:pStyle w:val="ListParagraph"/>
        <w:numPr>
          <w:ilvl w:val="0"/>
          <w:numId w:val="4"/>
        </w:numPr>
        <w:rPr>
          <w:rFonts w:asciiTheme="minorHAnsi" w:hAnsiTheme="minorHAnsi" w:cstheme="minorHAnsi"/>
          <w:sz w:val="24"/>
          <w:szCs w:val="24"/>
          <w:lang w:val="ro-RO"/>
        </w:rPr>
      </w:pPr>
      <w:r w:rsidRPr="004B6A4F">
        <w:rPr>
          <w:rFonts w:asciiTheme="minorHAnsi" w:hAnsiTheme="minorHAnsi" w:cstheme="minorHAnsi"/>
          <w:b/>
          <w:sz w:val="24"/>
          <w:szCs w:val="24"/>
          <w:lang w:val="ro-RO"/>
        </w:rPr>
        <w:t>OUG nr. 122/2020</w:t>
      </w:r>
      <w:r w:rsidRPr="004B6A4F">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54AA31D6"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88/2022</w:t>
      </w:r>
      <w:r w:rsidRPr="004B6A4F">
        <w:rPr>
          <w:rFonts w:asciiTheme="minorHAnsi" w:hAnsiTheme="minorHAnsi" w:cstheme="minorHAnsi"/>
          <w:sz w:val="24"/>
          <w:szCs w:val="24"/>
          <w:lang w:val="pt-PT"/>
        </w:rPr>
        <w:t>, pentru modificarea şi completarea unor acte normative în vederea gestionării fondurilor europene nerambursabile destinate dezvoltării regionale;</w:t>
      </w:r>
    </w:p>
    <w:p w14:paraId="2046D32F"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lastRenderedPageBreak/>
        <w:t>Legea nr. 315/2004</w:t>
      </w:r>
      <w:r w:rsidRPr="004B6A4F">
        <w:rPr>
          <w:rFonts w:asciiTheme="minorHAnsi" w:hAnsiTheme="minorHAnsi" w:cstheme="minorHAnsi"/>
          <w:sz w:val="24"/>
          <w:szCs w:val="24"/>
          <w:lang w:val="pt-PT"/>
        </w:rPr>
        <w:t>, privind dezvoltarea regională în România;</w:t>
      </w:r>
    </w:p>
    <w:p w14:paraId="58206FE4"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66/2011</w:t>
      </w:r>
      <w:r w:rsidRPr="004B6A4F">
        <w:rPr>
          <w:rFonts w:asciiTheme="minorHAnsi" w:hAnsiTheme="minorHAnsi" w:cstheme="minorHAnsi"/>
          <w:sz w:val="24"/>
          <w:szCs w:val="24"/>
          <w:lang w:val="pt-PT"/>
        </w:rPr>
        <w:t>, privind prevenirea, constatarea și sancționarea neregulilor apărute în obținerea și utilizarea fondurilor europene și/sau a fondurilor publice naționale aferente acestora;</w:t>
      </w:r>
    </w:p>
    <w:p w14:paraId="6F71520C"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875/2011</w:t>
      </w:r>
      <w:r w:rsidRPr="004B6A4F">
        <w:rPr>
          <w:rFonts w:asciiTheme="minorHAnsi" w:hAnsiTheme="minorHAnsi" w:cstheme="minorHAnsi"/>
          <w:sz w:val="24"/>
          <w:szCs w:val="24"/>
          <w:lang w:val="pt-PT"/>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6965767D"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133/2021</w:t>
      </w:r>
      <w:r w:rsidRPr="004B6A4F">
        <w:rPr>
          <w:rFonts w:asciiTheme="minorHAnsi" w:hAnsiTheme="minorHAnsi" w:cstheme="minorHAnsi"/>
          <w:sz w:val="24"/>
          <w:szCs w:val="24"/>
          <w:lang w:val="pt-PT"/>
        </w:rPr>
        <w:t>, privind gestionarea financiară a fondurilor europene pentru perioada de programare 2021-2027 alocate României din Fondul european de dezvoltare regională, Fondul de coeziune, Fondul social european Plus, Fondul pentru o tranziție justă;</w:t>
      </w:r>
    </w:p>
    <w:p w14:paraId="747F9B68"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829/2022</w:t>
      </w:r>
      <w:r w:rsidRPr="004B6A4F">
        <w:rPr>
          <w:rFonts w:asciiTheme="minorHAnsi" w:hAnsiTheme="minorHAnsi" w:cstheme="minorHAnsi"/>
          <w:sz w:val="24"/>
          <w:szCs w:val="24"/>
          <w:lang w:val="pt-PT"/>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E79EA9A" w14:textId="77777777" w:rsidR="00A41787" w:rsidRPr="004B6A4F" w:rsidRDefault="00D10AFA"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sz w:val="24"/>
          <w:szCs w:val="24"/>
          <w:lang w:val="pt-PT"/>
        </w:rPr>
        <w:t>Hotărârea Guvernului nr. 873/ 2022</w:t>
      </w:r>
      <w:r w:rsidRPr="004B6A4F">
        <w:rPr>
          <w:rFonts w:asciiTheme="minorHAnsi" w:hAnsiTheme="minorHAnsi" w:cstheme="minorHAnsi"/>
          <w:sz w:val="24"/>
          <w:szCs w:val="24"/>
          <w:lang w:val="pt-PT"/>
        </w:rPr>
        <w:t xml:space="preserve"> pentru stabilirea cadrului legal privind </w:t>
      </w:r>
      <w:r w:rsidR="00A41787" w:rsidRPr="004B6A4F">
        <w:rPr>
          <w:rFonts w:asciiTheme="minorHAnsi" w:hAnsiTheme="minorHAnsi" w:cstheme="minorHAnsi"/>
          <w:sz w:val="24"/>
          <w:szCs w:val="24"/>
          <w:lang w:val="pt-PT"/>
        </w:rPr>
        <w:t>eligibilitatea cheltuielilor ef</w:t>
      </w:r>
      <w:r w:rsidRPr="004B6A4F">
        <w:rPr>
          <w:rFonts w:asciiTheme="minorHAnsi" w:hAnsiTheme="minorHAnsi" w:cstheme="minorHAnsi"/>
          <w:sz w:val="24"/>
          <w:szCs w:val="24"/>
          <w:lang w:val="pt-PT"/>
        </w:rPr>
        <w:t xml:space="preserve">ectuate de beneficiari în cadrul operaţiunilor finanţate </w:t>
      </w:r>
      <w:r w:rsidRPr="004B6A4F">
        <w:rPr>
          <w:rFonts w:asciiTheme="minorHAnsi" w:hAnsiTheme="minorHAnsi" w:cstheme="minorHAnsi"/>
          <w:sz w:val="24"/>
          <w:szCs w:val="24"/>
          <w:lang w:val="ro-RO"/>
        </w:rPr>
        <w:t>în perioada de programare 2021-2027</w:t>
      </w:r>
      <w:r w:rsidRPr="004B6A4F">
        <w:rPr>
          <w:rFonts w:asciiTheme="minorHAnsi" w:hAnsiTheme="minorHAnsi" w:cstheme="minorHAnsi"/>
          <w:sz w:val="24"/>
          <w:szCs w:val="24"/>
          <w:lang w:val="pt-PT"/>
        </w:rPr>
        <w:t xml:space="preserve"> prin Fondul european de dezvoltare regională, Fondul social european Plus, Fondul de coeziune și Fondul pentru o tranziție justă;</w:t>
      </w:r>
      <w:r w:rsidR="005A7C6D" w:rsidRPr="004B6A4F">
        <w:rPr>
          <w:rFonts w:asciiTheme="minorHAnsi" w:hAnsiTheme="minorHAnsi" w:cstheme="minorHAnsi"/>
          <w:b/>
          <w:bCs/>
          <w:sz w:val="24"/>
          <w:szCs w:val="24"/>
          <w:shd w:val="clear" w:color="auto" w:fill="FFFFFF"/>
          <w:lang w:val="pt-PT"/>
        </w:rPr>
        <w:t xml:space="preserve"> </w:t>
      </w:r>
    </w:p>
    <w:p w14:paraId="2875B697" w14:textId="321446CB" w:rsidR="00BB324D" w:rsidRPr="004B6A4F" w:rsidRDefault="00BB324D" w:rsidP="00BB324D">
      <w:pPr>
        <w:pStyle w:val="ListParagraph"/>
        <w:numPr>
          <w:ilvl w:val="0"/>
          <w:numId w:val="4"/>
        </w:numPr>
        <w:rPr>
          <w:rFonts w:asciiTheme="minorHAnsi" w:hAnsiTheme="minorHAnsi" w:cstheme="minorHAnsi"/>
          <w:bCs/>
          <w:sz w:val="24"/>
          <w:szCs w:val="24"/>
          <w:lang w:val="pt-PT"/>
        </w:rPr>
      </w:pPr>
      <w:r w:rsidRPr="004B6A4F">
        <w:rPr>
          <w:rFonts w:asciiTheme="minorHAnsi" w:hAnsiTheme="minorHAnsi" w:cstheme="minorHAnsi"/>
          <w:b/>
          <w:sz w:val="24"/>
          <w:szCs w:val="24"/>
          <w:lang w:val="pt-PT"/>
        </w:rPr>
        <w:t xml:space="preserve">Ordin nr. 4.013/5.316/2023 </w:t>
      </w:r>
      <w:r w:rsidRPr="004B6A4F">
        <w:rPr>
          <w:rFonts w:asciiTheme="minorHAnsi" w:hAnsiTheme="minorHAnsi" w:cstheme="minorHAnsi"/>
          <w:bCs/>
          <w:sz w:val="24"/>
          <w:szCs w:val="24"/>
          <w:lang w:val="pt-PT"/>
        </w:rPr>
        <w:t>privind aprobarea Instrucţiunilor de aplicare a prevederilor art. 9 alin. (1) şi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0629FFAC" w14:textId="77777777" w:rsidR="00A41787" w:rsidRPr="004B6A4F" w:rsidRDefault="00A41787"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lang w:val="pt-PT"/>
        </w:rPr>
        <w:t>OUG</w:t>
      </w:r>
      <w:r w:rsidR="00A81649" w:rsidRPr="004B6A4F">
        <w:rPr>
          <w:rFonts w:asciiTheme="minorHAnsi" w:hAnsiTheme="minorHAnsi" w:cstheme="minorHAnsi"/>
          <w:b/>
          <w:bCs/>
          <w:sz w:val="24"/>
          <w:szCs w:val="24"/>
          <w:lang w:val="pt-PT"/>
        </w:rPr>
        <w:t xml:space="preserve"> nr. 23/</w:t>
      </w:r>
      <w:r w:rsidRPr="004B6A4F">
        <w:rPr>
          <w:rFonts w:asciiTheme="minorHAnsi" w:hAnsiTheme="minorHAnsi" w:cstheme="minorHAnsi"/>
          <w:b/>
          <w:bCs/>
          <w:sz w:val="24"/>
          <w:szCs w:val="24"/>
          <w:lang w:val="pt-PT"/>
        </w:rPr>
        <w:t>2023</w:t>
      </w:r>
      <w:r w:rsidRPr="004B6A4F">
        <w:rPr>
          <w:rFonts w:asciiTheme="minorHAnsi" w:hAnsiTheme="minorHAnsi" w:cstheme="minorHAnsi"/>
          <w:bCs/>
          <w:sz w:val="24"/>
          <w:szCs w:val="24"/>
          <w:lang w:val="pt-PT"/>
        </w:rPr>
        <w:t xml:space="preserve"> privind instituirea unor măsuri de simplificare şi digitalizare pentru gestionarea fondurilor europene aferente Politicii de coeziune 2021-2027;</w:t>
      </w:r>
    </w:p>
    <w:p w14:paraId="063E8A21" w14:textId="6A8408FD" w:rsidR="001E49C8" w:rsidRPr="004B6A4F" w:rsidRDefault="001E49C8" w:rsidP="00A41787">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lang w:val="pt-PT"/>
        </w:rPr>
        <w:t xml:space="preserve">OUG nr. 113/2023 </w:t>
      </w:r>
      <w:r w:rsidRPr="004B6A4F">
        <w:rPr>
          <w:rFonts w:asciiTheme="minorHAnsi" w:hAnsiTheme="minorHAnsi" w:cstheme="minorHAnsi"/>
          <w:sz w:val="24"/>
          <w:szCs w:val="24"/>
          <w:lang w:val="pt-PT"/>
        </w:rPr>
        <w:t>privind modificarea unor acte normative în domeniul fondurilor externe nerambursabile aferente perioadei de programare 2021-2027</w:t>
      </w:r>
    </w:p>
    <w:p w14:paraId="14422847" w14:textId="77777777" w:rsidR="00D015CC" w:rsidRPr="004B6A4F" w:rsidRDefault="00204B8E"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sz w:val="24"/>
          <w:szCs w:val="24"/>
          <w:lang w:val="pt-PT"/>
        </w:rPr>
        <w:t>OUG nr. 112/2018</w:t>
      </w:r>
      <w:r w:rsidRPr="004B6A4F">
        <w:rPr>
          <w:rFonts w:asciiTheme="minorHAnsi" w:hAnsiTheme="minorHAnsi" w:cstheme="minorHAnsi"/>
          <w:sz w:val="24"/>
          <w:szCs w:val="24"/>
          <w:lang w:val="pt-PT"/>
        </w:rPr>
        <w:t xml:space="preserve"> privind accesibilitatea site-urilor web şi a aplicaţiilor mobile ale organismelor din sectorul public;</w:t>
      </w:r>
    </w:p>
    <w:p w14:paraId="490FE783" w14:textId="77777777" w:rsidR="00D015CC" w:rsidRPr="004B6A4F" w:rsidRDefault="00D015CC" w:rsidP="003959EB">
      <w:pPr>
        <w:pStyle w:val="ListParagraph"/>
        <w:numPr>
          <w:ilvl w:val="0"/>
          <w:numId w:val="4"/>
        </w:numPr>
        <w:ind w:left="714" w:hanging="357"/>
        <w:rPr>
          <w:rFonts w:asciiTheme="minorHAnsi" w:hAnsiTheme="minorHAnsi" w:cstheme="minorHAnsi"/>
          <w:sz w:val="24"/>
          <w:szCs w:val="24"/>
          <w:lang w:val="pt-PT"/>
        </w:rPr>
      </w:pPr>
      <w:r w:rsidRPr="004B6A4F">
        <w:rPr>
          <w:rFonts w:asciiTheme="minorHAnsi" w:hAnsiTheme="minorHAnsi" w:cstheme="minorHAnsi"/>
          <w:b/>
          <w:bCs/>
          <w:sz w:val="24"/>
          <w:szCs w:val="24"/>
          <w:shd w:val="clear" w:color="auto" w:fill="FFFFFF"/>
          <w:lang w:val="pt-PT"/>
        </w:rPr>
        <w:t xml:space="preserve">OUG nr. 89/2022 </w:t>
      </w:r>
      <w:r w:rsidRPr="004B6A4F">
        <w:rPr>
          <w:rFonts w:asciiTheme="minorHAnsi" w:hAnsiTheme="minorHAnsi" w:cstheme="minorHAnsi"/>
          <w:bCs/>
          <w:sz w:val="24"/>
          <w:szCs w:val="24"/>
          <w:shd w:val="clear" w:color="auto" w:fill="FFFFFF"/>
          <w:lang w:val="pt-PT"/>
        </w:rPr>
        <w:t>privind înfiinţarea, administrarea şi dezvoltarea infrastructurilor şi serviciilor informatice de tip cloud utilizate de autorităţile şi instituţiile publice;</w:t>
      </w:r>
    </w:p>
    <w:p w14:paraId="02315D84" w14:textId="77777777" w:rsidR="000324CF" w:rsidRPr="004B6A4F" w:rsidRDefault="002A60F1" w:rsidP="000324CF">
      <w:pPr>
        <w:pStyle w:val="ListParagraph"/>
        <w:numPr>
          <w:ilvl w:val="0"/>
          <w:numId w:val="4"/>
        </w:numPr>
        <w:ind w:left="714" w:hanging="357"/>
        <w:rPr>
          <w:rStyle w:val="Strong"/>
          <w:rFonts w:asciiTheme="minorHAnsi" w:hAnsiTheme="minorHAnsi" w:cstheme="minorHAnsi"/>
          <w:bCs w:val="0"/>
          <w:sz w:val="24"/>
          <w:szCs w:val="24"/>
          <w:lang w:val="pt-PT"/>
        </w:rPr>
      </w:pPr>
      <w:r w:rsidRPr="004B6A4F">
        <w:rPr>
          <w:rStyle w:val="Strong"/>
          <w:rFonts w:asciiTheme="minorHAnsi" w:hAnsiTheme="minorHAnsi" w:cstheme="minorHAnsi"/>
          <w:sz w:val="24"/>
          <w:szCs w:val="24"/>
          <w:shd w:val="clear" w:color="auto" w:fill="FFFFFF"/>
          <w:lang w:val="pt-PT"/>
        </w:rPr>
        <w:t xml:space="preserve">Legea 362/2018 </w:t>
      </w:r>
      <w:r w:rsidRPr="004B6A4F">
        <w:rPr>
          <w:rStyle w:val="Strong"/>
          <w:rFonts w:asciiTheme="minorHAnsi" w:hAnsiTheme="minorHAnsi" w:cstheme="minorHAnsi"/>
          <w:b w:val="0"/>
          <w:sz w:val="24"/>
          <w:szCs w:val="24"/>
          <w:shd w:val="clear" w:color="auto" w:fill="FFFFFF"/>
          <w:lang w:val="pt-PT"/>
        </w:rPr>
        <w:t>privind asigurarea unui nivel comun ridicat de securitate a rețelelor</w:t>
      </w:r>
      <w:r w:rsidR="00E66232" w:rsidRPr="004B6A4F">
        <w:rPr>
          <w:rFonts w:asciiTheme="minorHAnsi" w:hAnsiTheme="minorHAnsi" w:cstheme="minorHAnsi"/>
          <w:sz w:val="24"/>
          <w:szCs w:val="24"/>
          <w:lang w:val="pt-PT"/>
        </w:rPr>
        <w:t xml:space="preserve"> şi sistemelor informatice, cu modificările şi completările ulterioare</w:t>
      </w:r>
      <w:r w:rsidRPr="004B6A4F">
        <w:rPr>
          <w:rStyle w:val="Strong"/>
          <w:rFonts w:asciiTheme="minorHAnsi" w:hAnsiTheme="minorHAnsi" w:cstheme="minorHAnsi"/>
          <w:b w:val="0"/>
          <w:sz w:val="24"/>
          <w:szCs w:val="24"/>
          <w:shd w:val="clear" w:color="auto" w:fill="FFFFFF"/>
          <w:lang w:val="pt-PT"/>
        </w:rPr>
        <w:t>;</w:t>
      </w:r>
    </w:p>
    <w:p w14:paraId="3ADD4B06" w14:textId="77777777" w:rsidR="000324CF" w:rsidRPr="004B6A4F" w:rsidRDefault="000324CF" w:rsidP="000324CF">
      <w:pPr>
        <w:pStyle w:val="ListParagraph"/>
        <w:numPr>
          <w:ilvl w:val="0"/>
          <w:numId w:val="4"/>
        </w:numPr>
        <w:ind w:left="714" w:hanging="357"/>
        <w:rPr>
          <w:rFonts w:asciiTheme="minorHAnsi" w:hAnsiTheme="minorHAnsi" w:cstheme="minorHAnsi"/>
          <w:b/>
          <w:sz w:val="24"/>
          <w:szCs w:val="24"/>
          <w:lang w:val="pt-PT"/>
        </w:rPr>
      </w:pPr>
      <w:r w:rsidRPr="004B6A4F">
        <w:rPr>
          <w:rFonts w:asciiTheme="minorHAnsi" w:hAnsiTheme="minorHAnsi" w:cstheme="minorHAnsi"/>
          <w:b/>
          <w:sz w:val="24"/>
          <w:szCs w:val="24"/>
          <w:lang w:val="pt-PT"/>
        </w:rPr>
        <w:t>Legea nr. 163/2021</w:t>
      </w:r>
      <w:r w:rsidRPr="004B6A4F">
        <w:rPr>
          <w:rFonts w:asciiTheme="minorHAnsi" w:hAnsiTheme="minorHAnsi" w:cstheme="minorHAnsi"/>
          <w:sz w:val="24"/>
          <w:szCs w:val="24"/>
          <w:lang w:val="pt-PT"/>
        </w:rPr>
        <w:t xml:space="preserve"> privind adoptarea unor măsuri referitoare la infrastructuri informatice şi de comunicaţii de interes naţional şi condiţiile implementării reţelelor 5G;</w:t>
      </w:r>
    </w:p>
    <w:p w14:paraId="5693F641" w14:textId="77777777" w:rsidR="002B116E" w:rsidRPr="004B6A4F" w:rsidRDefault="002A60F1" w:rsidP="003959EB">
      <w:pPr>
        <w:pStyle w:val="NormalWeb"/>
        <w:numPr>
          <w:ilvl w:val="0"/>
          <w:numId w:val="4"/>
        </w:numPr>
        <w:spacing w:before="0" w:beforeAutospacing="0" w:after="0" w:afterAutospacing="0"/>
        <w:jc w:val="both"/>
        <w:rPr>
          <w:rFonts w:asciiTheme="minorHAnsi" w:eastAsiaTheme="minorEastAsia" w:hAnsiTheme="minorHAnsi" w:cstheme="minorHAnsi"/>
        </w:rPr>
      </w:pPr>
      <w:r w:rsidRPr="004B6A4F">
        <w:rPr>
          <w:rStyle w:val="sden"/>
          <w:rFonts w:asciiTheme="minorHAnsi" w:hAnsiTheme="minorHAnsi" w:cstheme="minorHAnsi"/>
          <w:b/>
          <w:bCs/>
          <w:bdr w:val="none" w:sz="0" w:space="0" w:color="auto" w:frame="1"/>
          <w:shd w:val="clear" w:color="auto" w:fill="FFFFFF"/>
        </w:rPr>
        <w:t>Legea</w:t>
      </w:r>
      <w:r w:rsidR="002B116E" w:rsidRPr="004B6A4F">
        <w:rPr>
          <w:rStyle w:val="sden"/>
          <w:rFonts w:asciiTheme="minorHAnsi" w:hAnsiTheme="minorHAnsi" w:cstheme="minorHAnsi"/>
          <w:b/>
          <w:bCs/>
          <w:bdr w:val="none" w:sz="0" w:space="0" w:color="auto" w:frame="1"/>
          <w:shd w:val="clear" w:color="auto" w:fill="FFFFFF"/>
        </w:rPr>
        <w:t xml:space="preserve"> nr. 179/2022 </w:t>
      </w:r>
      <w:r w:rsidR="002B116E" w:rsidRPr="004B6A4F">
        <w:rPr>
          <w:rStyle w:val="shdr"/>
          <w:rFonts w:asciiTheme="minorHAnsi" w:hAnsiTheme="minorHAnsi" w:cstheme="minorHAnsi"/>
          <w:bCs/>
          <w:bdr w:val="none" w:sz="0" w:space="0" w:color="auto" w:frame="1"/>
          <w:shd w:val="clear" w:color="auto" w:fill="FFFFFF"/>
        </w:rPr>
        <w:t>privind datele deschise și reutilizarea informațiilor din sectorul public;</w:t>
      </w:r>
    </w:p>
    <w:p w14:paraId="055AFAA0" w14:textId="77777777" w:rsidR="00783D6F" w:rsidRPr="004B6A4F" w:rsidRDefault="00783D6F" w:rsidP="003959EB">
      <w:pPr>
        <w:pStyle w:val="NormalWeb"/>
        <w:numPr>
          <w:ilvl w:val="0"/>
          <w:numId w:val="4"/>
        </w:numPr>
        <w:spacing w:before="0" w:beforeAutospacing="0" w:after="0" w:afterAutospacing="0"/>
        <w:jc w:val="both"/>
        <w:rPr>
          <w:rFonts w:asciiTheme="minorHAnsi" w:eastAsiaTheme="minorEastAsia" w:hAnsiTheme="minorHAnsi" w:cstheme="minorHAnsi"/>
        </w:rPr>
      </w:pPr>
      <w:r w:rsidRPr="004B6A4F">
        <w:rPr>
          <w:rFonts w:asciiTheme="minorHAnsi" w:hAnsiTheme="minorHAnsi" w:cstheme="minorHAnsi"/>
          <w:b/>
          <w:bCs/>
        </w:rPr>
        <w:lastRenderedPageBreak/>
        <w:t>Legea</w:t>
      </w:r>
      <w:r w:rsidR="00A81649" w:rsidRPr="004B6A4F">
        <w:rPr>
          <w:rFonts w:asciiTheme="minorHAnsi" w:hAnsiTheme="minorHAnsi" w:cstheme="minorHAnsi"/>
          <w:b/>
          <w:bCs/>
        </w:rPr>
        <w:t xml:space="preserve"> nr. 242/</w:t>
      </w:r>
      <w:r w:rsidRPr="004B6A4F">
        <w:rPr>
          <w:rFonts w:asciiTheme="minorHAnsi" w:hAnsiTheme="minorHAnsi" w:cstheme="minorHAnsi"/>
          <w:b/>
          <w:bCs/>
        </w:rPr>
        <w:t>2022</w:t>
      </w:r>
      <w:r w:rsidRPr="004B6A4F">
        <w:rPr>
          <w:rFonts w:asciiTheme="minorHAnsi" w:eastAsiaTheme="minorEastAsia" w:hAnsiTheme="minorHAnsi" w:cstheme="minorHAnsi"/>
        </w:rPr>
        <w:t xml:space="preserve"> </w:t>
      </w:r>
      <w:r w:rsidRPr="004B6A4F">
        <w:rPr>
          <w:rFonts w:asciiTheme="minorHAnsi" w:hAnsiTheme="minorHAnsi" w:cstheme="minorHAnsi"/>
        </w:rPr>
        <w:t>privind schimbul de date între sisteme informatice şi crearea Platformei naţionale de interoperabilitate</w:t>
      </w:r>
    </w:p>
    <w:p w14:paraId="0E4D8BE4" w14:textId="77777777" w:rsidR="002A60F1" w:rsidRPr="004B6A4F" w:rsidRDefault="00A81649" w:rsidP="002A60F1">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b/>
          <w:bCs/>
          <w:sz w:val="24"/>
          <w:szCs w:val="24"/>
          <w:lang w:val="pt-PT"/>
        </w:rPr>
        <w:t>Legea nr. 58/</w:t>
      </w:r>
      <w:r w:rsidR="00ED3E0D" w:rsidRPr="004B6A4F">
        <w:rPr>
          <w:rFonts w:asciiTheme="minorHAnsi" w:hAnsiTheme="minorHAnsi" w:cstheme="minorHAnsi"/>
          <w:b/>
          <w:bCs/>
          <w:sz w:val="24"/>
          <w:szCs w:val="24"/>
          <w:lang w:val="pt-PT"/>
        </w:rPr>
        <w:t>2023</w:t>
      </w:r>
      <w:r w:rsidR="00ED3E0D" w:rsidRPr="004B6A4F">
        <w:rPr>
          <w:rFonts w:asciiTheme="minorHAnsi" w:hAnsiTheme="minorHAnsi" w:cstheme="minorHAnsi"/>
          <w:sz w:val="24"/>
          <w:szCs w:val="24"/>
          <w:lang w:val="pt-PT"/>
        </w:rPr>
        <w:t xml:space="preserve"> privind securitatea şi apărarea cibernetică a României, precum şi pentru modificarea şi completarea unor acte normative</w:t>
      </w:r>
    </w:p>
    <w:p w14:paraId="4FFC7368" w14:textId="77777777" w:rsidR="003959EB" w:rsidRPr="004B6A4F" w:rsidRDefault="0017080D"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 xml:space="preserve">Hotărârea Guvernului </w:t>
      </w:r>
      <w:r w:rsidR="00A81649" w:rsidRPr="004B6A4F">
        <w:rPr>
          <w:rFonts w:asciiTheme="minorHAnsi" w:hAnsiTheme="minorHAnsi" w:cstheme="minorHAnsi"/>
          <w:b/>
          <w:bCs/>
          <w:lang w:val="pt-PT"/>
        </w:rPr>
        <w:t>nr. 1.321/</w:t>
      </w:r>
      <w:r w:rsidR="00D015CC" w:rsidRPr="004B6A4F">
        <w:rPr>
          <w:rFonts w:asciiTheme="minorHAnsi" w:hAnsiTheme="minorHAnsi" w:cstheme="minorHAnsi"/>
          <w:b/>
          <w:bCs/>
          <w:lang w:val="pt-PT"/>
        </w:rPr>
        <w:t>2021</w:t>
      </w:r>
      <w:r w:rsidR="00D015CC" w:rsidRPr="004B6A4F">
        <w:rPr>
          <w:rFonts w:asciiTheme="minorHAnsi" w:hAnsiTheme="minorHAnsi" w:cstheme="minorHAnsi"/>
          <w:lang w:val="pt-PT"/>
        </w:rPr>
        <w:t xml:space="preserve"> privind aprobarea Strategiei de securitate cibernetică a României, pentru perioada 2022-2027, precum şi a Planului de acţiune pentru implementarea Strategiei de securitate cibernetică a României, pentru perioada 2022-2027</w:t>
      </w:r>
      <w:r w:rsidR="002F352F" w:rsidRPr="004B6A4F">
        <w:rPr>
          <w:rFonts w:asciiTheme="minorHAnsi" w:hAnsiTheme="minorHAnsi" w:cstheme="minorHAnsi"/>
          <w:lang w:val="pt-PT"/>
        </w:rPr>
        <w:t>;</w:t>
      </w:r>
    </w:p>
    <w:p w14:paraId="22E444DC" w14:textId="77777777" w:rsidR="005A7C6D" w:rsidRPr="004B6A4F" w:rsidRDefault="0017080D"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 xml:space="preserve">Hotărârea Guvernului </w:t>
      </w:r>
      <w:r w:rsidR="00A81649" w:rsidRPr="004B6A4F">
        <w:rPr>
          <w:rFonts w:asciiTheme="minorHAnsi" w:hAnsiTheme="minorHAnsi" w:cstheme="minorHAnsi"/>
          <w:b/>
          <w:lang w:val="pt-PT"/>
        </w:rPr>
        <w:t>nr. 908/</w:t>
      </w:r>
      <w:r w:rsidR="003959EB" w:rsidRPr="004B6A4F">
        <w:rPr>
          <w:rFonts w:asciiTheme="minorHAnsi" w:hAnsiTheme="minorHAnsi" w:cstheme="minorHAnsi"/>
          <w:b/>
          <w:lang w:val="pt-PT"/>
        </w:rPr>
        <w:t>2017</w:t>
      </w:r>
      <w:r w:rsidR="003959EB" w:rsidRPr="004B6A4F">
        <w:rPr>
          <w:rFonts w:asciiTheme="minorHAnsi" w:hAnsiTheme="minorHAnsi" w:cstheme="minorHAnsi"/>
          <w:lang w:val="pt-PT"/>
        </w:rPr>
        <w:t xml:space="preserve"> pentru aprobarea Cadrului Naţional de Interoperabilitate;</w:t>
      </w:r>
    </w:p>
    <w:p w14:paraId="2A326ADD" w14:textId="77777777" w:rsidR="00E43EA7" w:rsidRPr="004B6A4F" w:rsidRDefault="00E43EA7"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w:t>
      </w:r>
      <w:r w:rsidRPr="004B6A4F">
        <w:rPr>
          <w:rFonts w:asciiTheme="minorHAnsi" w:hAnsiTheme="minorHAnsi" w:cstheme="minorHAnsi"/>
          <w:lang w:val="pt-PT"/>
        </w:rPr>
        <w:t xml:space="preserve"> </w:t>
      </w:r>
      <w:r w:rsidRPr="004B6A4F">
        <w:rPr>
          <w:rFonts w:asciiTheme="minorHAnsi" w:hAnsiTheme="minorHAnsi" w:cstheme="minorHAnsi"/>
          <w:b/>
          <w:lang w:val="pt-PT"/>
        </w:rPr>
        <w:t>nr. 112/2023</w:t>
      </w:r>
      <w:r w:rsidRPr="004B6A4F">
        <w:rPr>
          <w:rFonts w:asciiTheme="minorHAnsi" w:hAnsiTheme="minorHAnsi" w:cstheme="minorHAnsi"/>
          <w:lang w:val="pt-PT"/>
        </w:rPr>
        <w:t xml:space="preserve"> privind aprobarea Ghidului de guvernanţă a platformei de cloud guvernamental;</w:t>
      </w:r>
    </w:p>
    <w:p w14:paraId="6B3A69F0" w14:textId="77777777" w:rsidR="00D179E2" w:rsidRPr="004B6A4F" w:rsidRDefault="00D179E2"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 nr. 941/2013</w:t>
      </w:r>
      <w:r w:rsidRPr="004B6A4F">
        <w:rPr>
          <w:rFonts w:asciiTheme="minorHAnsi" w:hAnsiTheme="minorHAnsi" w:cstheme="minorHAnsi"/>
          <w:lang w:val="pt-PT"/>
        </w:rPr>
        <w:t xml:space="preserve"> privind organizarea și funcționarea Comitetului Tehnico-Economic pentru Societatea Informațională;</w:t>
      </w:r>
    </w:p>
    <w:p w14:paraId="3AFF0B3B" w14:textId="77777777" w:rsidR="00E26B84" w:rsidRPr="004B6A4F" w:rsidRDefault="00E26B84" w:rsidP="00E43EA7">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lang w:val="pt-PT"/>
        </w:rPr>
        <w:t>Hotărârea Guvernului</w:t>
      </w:r>
      <w:r w:rsidRPr="004B6A4F">
        <w:rPr>
          <w:rFonts w:asciiTheme="minorHAnsi" w:hAnsiTheme="minorHAnsi" w:cstheme="minorHAnsi"/>
          <w:lang w:val="pt-PT"/>
        </w:rPr>
        <w:t xml:space="preserve"> nr. 824/2023 pentru modificarea și completarea Hotărârii Guvernului nr. 941/2013 privind organizarea și funcționarea Comitetului Tehnico-Economic pentru Societatea Informațională;</w:t>
      </w:r>
    </w:p>
    <w:p w14:paraId="655EB7C3" w14:textId="77777777" w:rsidR="00945688" w:rsidRPr="004B6A4F" w:rsidRDefault="00945688" w:rsidP="003959EB">
      <w:pPr>
        <w:pStyle w:val="NormalWeb"/>
        <w:numPr>
          <w:ilvl w:val="0"/>
          <w:numId w:val="4"/>
        </w:numPr>
        <w:spacing w:after="0"/>
        <w:jc w:val="both"/>
        <w:rPr>
          <w:rFonts w:asciiTheme="minorHAnsi" w:hAnsiTheme="minorHAnsi" w:cstheme="minorHAnsi"/>
          <w:lang w:val="pt-PT"/>
        </w:rPr>
      </w:pPr>
      <w:r w:rsidRPr="004B6A4F">
        <w:rPr>
          <w:rFonts w:asciiTheme="minorHAnsi" w:hAnsiTheme="minorHAnsi" w:cstheme="minorHAnsi"/>
          <w:b/>
          <w:shd w:val="clear" w:color="auto" w:fill="FFFFFF"/>
          <w:lang w:val="pt-PT"/>
        </w:rPr>
        <w:t>Decizia Președintelui Autorității pentru Digitalizarea României</w:t>
      </w:r>
      <w:r w:rsidRPr="004B6A4F">
        <w:rPr>
          <w:rFonts w:asciiTheme="minorHAnsi" w:hAnsiTheme="minorHAnsi" w:cstheme="minorHAnsi"/>
          <w:shd w:val="clear" w:color="auto" w:fill="FFFFFF"/>
          <w:lang w:val="pt-PT"/>
        </w:rPr>
        <w:t xml:space="preserve"> </w:t>
      </w:r>
      <w:r w:rsidR="00335874" w:rsidRPr="004B6A4F">
        <w:rPr>
          <w:rFonts w:asciiTheme="minorHAnsi" w:hAnsiTheme="minorHAnsi" w:cstheme="minorHAnsi"/>
          <w:shd w:val="clear" w:color="auto" w:fill="FFFFFF"/>
          <w:lang w:val="pt-PT"/>
        </w:rPr>
        <w:t>(ADR) nr. 815/</w:t>
      </w:r>
      <w:r w:rsidRPr="004B6A4F">
        <w:rPr>
          <w:rFonts w:asciiTheme="minorHAnsi" w:hAnsiTheme="minorHAnsi" w:cstheme="minorHAnsi"/>
          <w:shd w:val="clear" w:color="auto" w:fill="FFFFFF"/>
          <w:lang w:val="pt-PT"/>
        </w:rPr>
        <w:t>06.12.2022 pentru aprobarea Normelor de monitorizare a conformității site-urilor web și a aplicațiilor mobile cu cerințele privind accesibilitatea</w:t>
      </w:r>
    </w:p>
    <w:p w14:paraId="7DBCB22A" w14:textId="77777777" w:rsidR="00FE2B5A" w:rsidRPr="004B6A4F" w:rsidRDefault="00FE2B5A" w:rsidP="00FE2B5A">
      <w:pPr>
        <w:pStyle w:val="ListParagraph"/>
        <w:numPr>
          <w:ilvl w:val="0"/>
          <w:numId w:val="4"/>
        </w:numPr>
        <w:rPr>
          <w:rFonts w:asciiTheme="minorHAnsi" w:eastAsia="Times New Roman" w:hAnsiTheme="minorHAnsi" w:cstheme="minorHAnsi"/>
          <w:sz w:val="24"/>
          <w:szCs w:val="24"/>
          <w:lang w:val="pt-PT" w:eastAsia="en-GB"/>
        </w:rPr>
      </w:pPr>
      <w:r w:rsidRPr="004B6A4F">
        <w:rPr>
          <w:rFonts w:asciiTheme="minorHAnsi" w:eastAsia="Times New Roman" w:hAnsiTheme="minorHAnsi" w:cstheme="minorHAnsi"/>
          <w:b/>
          <w:sz w:val="24"/>
          <w:szCs w:val="24"/>
          <w:lang w:val="pt-PT" w:eastAsia="en-GB"/>
        </w:rPr>
        <w:t>Legea nr.</w:t>
      </w:r>
      <w:r w:rsidRPr="004B6A4F">
        <w:rPr>
          <w:rFonts w:asciiTheme="minorHAnsi" w:eastAsia="Times New Roman" w:hAnsiTheme="minorHAnsi" w:cstheme="minorHAnsi"/>
          <w:sz w:val="24"/>
          <w:szCs w:val="24"/>
          <w:lang w:val="pt-PT" w:eastAsia="en-GB"/>
        </w:rPr>
        <w:t xml:space="preserve"> </w:t>
      </w:r>
      <w:r w:rsidRPr="004B6A4F">
        <w:rPr>
          <w:rFonts w:asciiTheme="minorHAnsi" w:eastAsia="Times New Roman" w:hAnsiTheme="minorHAnsi" w:cstheme="minorHAnsi"/>
          <w:b/>
          <w:sz w:val="24"/>
          <w:szCs w:val="24"/>
          <w:lang w:val="pt-PT" w:eastAsia="en-GB"/>
        </w:rPr>
        <w:t>232 din 19 iulie 2022</w:t>
      </w:r>
      <w:r w:rsidRPr="004B6A4F">
        <w:rPr>
          <w:rFonts w:asciiTheme="minorHAnsi" w:eastAsia="Times New Roman" w:hAnsiTheme="minorHAnsi" w:cstheme="minorHAnsi"/>
          <w:sz w:val="24"/>
          <w:szCs w:val="24"/>
          <w:lang w:val="pt-PT" w:eastAsia="en-GB"/>
        </w:rPr>
        <w:t xml:space="preserve"> privind cerințele de accesibilitate aplicabile produselor și serviciilor.</w:t>
      </w:r>
    </w:p>
    <w:p w14:paraId="7C4FC80F" w14:textId="1E5F37A6" w:rsidR="006035E5" w:rsidRPr="004B6A4F" w:rsidRDefault="006035E5" w:rsidP="002E6B92">
      <w:pPr>
        <w:pStyle w:val="ListParagraph"/>
        <w:rPr>
          <w:rFonts w:asciiTheme="minorHAnsi" w:eastAsia="Times New Roman" w:hAnsiTheme="minorHAnsi" w:cstheme="minorHAnsi"/>
          <w:sz w:val="24"/>
          <w:szCs w:val="24"/>
          <w:lang w:val="pt-PT" w:eastAsia="en-GB"/>
        </w:rPr>
      </w:pPr>
    </w:p>
    <w:p w14:paraId="4B0BFEE7" w14:textId="77777777" w:rsidR="00D10AFA" w:rsidRPr="004B6A4F" w:rsidRDefault="00D10AFA" w:rsidP="003959EB">
      <w:pPr>
        <w:spacing w:after="0"/>
        <w:rPr>
          <w:rFonts w:cstheme="minorHAnsi"/>
          <w:sz w:val="24"/>
          <w:szCs w:val="24"/>
          <w:u w:val="single"/>
          <w:lang w:val="pt-PT"/>
        </w:rPr>
      </w:pPr>
      <w:r w:rsidRPr="004B6A4F">
        <w:rPr>
          <w:rFonts w:cstheme="minorHAnsi"/>
          <w:sz w:val="24"/>
          <w:szCs w:val="24"/>
          <w:u w:val="single"/>
          <w:lang w:val="pt-PT"/>
        </w:rPr>
        <w:t>Menționăm că pe parcursul realizării investiției se va aplic</w:t>
      </w:r>
      <w:r w:rsidR="00DB2897" w:rsidRPr="004B6A4F">
        <w:rPr>
          <w:rFonts w:cstheme="minorHAnsi"/>
          <w:sz w:val="24"/>
          <w:szCs w:val="24"/>
          <w:u w:val="single"/>
          <w:lang w:val="pt-PT"/>
        </w:rPr>
        <w:t>a</w:t>
      </w:r>
      <w:r w:rsidRPr="004B6A4F">
        <w:rPr>
          <w:rFonts w:cstheme="minorHAnsi"/>
          <w:sz w:val="24"/>
          <w:szCs w:val="24"/>
          <w:u w:val="single"/>
          <w:lang w:val="pt-PT"/>
        </w:rPr>
        <w:t xml:space="preserve"> orice alt act normativ național aplicabil în domeniul r</w:t>
      </w:r>
      <w:r w:rsidR="0018555D" w:rsidRPr="004B6A4F">
        <w:rPr>
          <w:rFonts w:cstheme="minorHAnsi"/>
          <w:sz w:val="24"/>
          <w:szCs w:val="24"/>
          <w:u w:val="single"/>
          <w:lang w:val="pt-PT"/>
        </w:rPr>
        <w:t>eglementat prin prezentul ghid.</w:t>
      </w:r>
    </w:p>
    <w:p w14:paraId="263EB152" w14:textId="77777777" w:rsidR="00323619" w:rsidRPr="004B6A4F" w:rsidRDefault="00323619" w:rsidP="003959EB">
      <w:pPr>
        <w:spacing w:after="0"/>
        <w:rPr>
          <w:rFonts w:cstheme="minorHAnsi"/>
          <w:sz w:val="24"/>
          <w:szCs w:val="24"/>
          <w:u w:val="single"/>
          <w:lang w:val="pt-PT"/>
        </w:rPr>
      </w:pPr>
    </w:p>
    <w:p w14:paraId="4E25629E" w14:textId="77777777" w:rsidR="00D10AFA" w:rsidRPr="004B6A4F" w:rsidRDefault="00D10AFA" w:rsidP="003959EB">
      <w:pPr>
        <w:spacing w:after="0"/>
        <w:rPr>
          <w:rFonts w:cstheme="minorHAnsi"/>
          <w:b/>
          <w:sz w:val="24"/>
          <w:szCs w:val="24"/>
          <w:lang w:val="pt-PT"/>
        </w:rPr>
      </w:pPr>
      <w:r w:rsidRPr="004B6A4F">
        <w:rPr>
          <w:rFonts w:cstheme="minorHAnsi"/>
          <w:b/>
          <w:sz w:val="24"/>
          <w:szCs w:val="24"/>
          <w:lang w:val="pt-PT"/>
        </w:rPr>
        <w:t>C. Documente programatice (Strategii, Planuri, Programe etc)</w:t>
      </w:r>
    </w:p>
    <w:p w14:paraId="0B451A59"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Acordul de parteneriat;</w:t>
      </w:r>
    </w:p>
    <w:p w14:paraId="75107EBA"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Programul Regional Sud-Vest Oltenia 2021 – 2027;</w:t>
      </w:r>
    </w:p>
    <w:p w14:paraId="14DAA0D5" w14:textId="77777777" w:rsidR="00D10AFA" w:rsidRPr="004B6A4F" w:rsidRDefault="00D10AFA" w:rsidP="003959EB">
      <w:pPr>
        <w:pStyle w:val="ListParagraph"/>
        <w:numPr>
          <w:ilvl w:val="0"/>
          <w:numId w:val="4"/>
        </w:numPr>
        <w:rPr>
          <w:rFonts w:asciiTheme="minorHAnsi" w:hAnsiTheme="minorHAnsi" w:cstheme="minorHAnsi"/>
          <w:sz w:val="24"/>
          <w:szCs w:val="24"/>
        </w:rPr>
      </w:pPr>
      <w:r w:rsidRPr="004B6A4F">
        <w:rPr>
          <w:rFonts w:asciiTheme="minorHAnsi" w:hAnsiTheme="minorHAnsi" w:cstheme="minorHAnsi"/>
          <w:sz w:val="24"/>
          <w:szCs w:val="24"/>
        </w:rPr>
        <w:t>PDR SV Oltenia 2021-2027;</w:t>
      </w:r>
    </w:p>
    <w:p w14:paraId="2258B737" w14:textId="77777777" w:rsidR="00D10AFA" w:rsidRPr="004B6A4F" w:rsidRDefault="00D10AFA"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sz w:val="24"/>
          <w:szCs w:val="24"/>
          <w:lang w:val="ro-RO"/>
        </w:rPr>
        <w:t>Strategia națională pentru dezvoltarea durabilă a României 2030;</w:t>
      </w:r>
    </w:p>
    <w:p w14:paraId="4079766C" w14:textId="77777777" w:rsidR="00301272" w:rsidRPr="004B6A4F" w:rsidRDefault="00301272" w:rsidP="003959EB">
      <w:pPr>
        <w:pStyle w:val="ListParagraph"/>
        <w:numPr>
          <w:ilvl w:val="0"/>
          <w:numId w:val="4"/>
        </w:numPr>
        <w:rPr>
          <w:rFonts w:asciiTheme="minorHAnsi" w:hAnsiTheme="minorHAnsi" w:cstheme="minorHAnsi"/>
          <w:sz w:val="24"/>
          <w:szCs w:val="24"/>
          <w:lang w:val="pt-PT"/>
        </w:rPr>
      </w:pPr>
      <w:r w:rsidRPr="004B6A4F">
        <w:rPr>
          <w:rFonts w:asciiTheme="minorHAnsi" w:hAnsiTheme="minorHAnsi" w:cstheme="minorHAnsi"/>
          <w:sz w:val="24"/>
          <w:szCs w:val="24"/>
        </w:rPr>
        <w:t>Cadrul european de interoperabilitate;</w:t>
      </w:r>
    </w:p>
    <w:p w14:paraId="0EC0E4FB" w14:textId="77777777" w:rsidR="00D10AFA" w:rsidRPr="004B6A4F" w:rsidRDefault="000B1B97"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Carta</w:t>
      </w:r>
      <w:r w:rsidR="00D10AFA" w:rsidRPr="004B6A4F">
        <w:rPr>
          <w:rFonts w:asciiTheme="minorHAnsi" w:hAnsiTheme="minorHAnsi" w:cstheme="minorHAnsi"/>
          <w:sz w:val="24"/>
          <w:szCs w:val="24"/>
          <w:lang w:val="ro-RO"/>
        </w:rPr>
        <w:t xml:space="preserve"> drepturilor fundamentale a Uniunii Europene („Carta”);</w:t>
      </w:r>
    </w:p>
    <w:p w14:paraId="191D1933" w14:textId="77777777" w:rsidR="00D10AFA" w:rsidRPr="004B6A4F" w:rsidRDefault="00D10AFA"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bCs/>
          <w:sz w:val="24"/>
          <w:szCs w:val="24"/>
        </w:rPr>
        <w:t>Convenția ONU privind drepturile persoanelor cu dizabilităţi;</w:t>
      </w:r>
    </w:p>
    <w:p w14:paraId="0C5C6CDB" w14:textId="77777777" w:rsidR="00D10AFA" w:rsidRPr="004B6A4F" w:rsidRDefault="00D10AFA" w:rsidP="003959EB">
      <w:pPr>
        <w:pStyle w:val="ListParagraph"/>
        <w:numPr>
          <w:ilvl w:val="0"/>
          <w:numId w:val="4"/>
        </w:numPr>
        <w:spacing w:before="240" w:line="276" w:lineRule="auto"/>
        <w:contextualSpacing/>
        <w:rPr>
          <w:rFonts w:asciiTheme="minorHAnsi" w:hAnsiTheme="minorHAnsi" w:cstheme="minorHAnsi"/>
          <w:sz w:val="24"/>
          <w:szCs w:val="24"/>
          <w:lang w:val="ro-RO"/>
        </w:rPr>
      </w:pPr>
      <w:r w:rsidRPr="004B6A4F">
        <w:rPr>
          <w:rFonts w:asciiTheme="minorHAnsi" w:hAnsiTheme="minorHAnsi" w:cstheme="minorHAnsi"/>
          <w:bCs/>
          <w:sz w:val="24"/>
          <w:szCs w:val="24"/>
          <w:lang w:val="pt-PT"/>
        </w:rPr>
        <w:t>Strategia națională privind drepturile persoanelor cu dizabilități 2021-2027;</w:t>
      </w:r>
    </w:p>
    <w:p w14:paraId="50C8D14B" w14:textId="77777777" w:rsidR="00D10AFA" w:rsidRPr="004B6A4F" w:rsidRDefault="00D10AFA" w:rsidP="003959EB">
      <w:pPr>
        <w:spacing w:after="0"/>
        <w:rPr>
          <w:rFonts w:cstheme="minorHAnsi"/>
          <w:b/>
          <w:lang w:val="ro-RO"/>
        </w:rPr>
      </w:pPr>
    </w:p>
    <w:p w14:paraId="43120BE1" w14:textId="77777777" w:rsidR="00511D22" w:rsidRPr="004B6A4F" w:rsidRDefault="00511D22" w:rsidP="003959EB">
      <w:pPr>
        <w:pStyle w:val="Heading1"/>
        <w:shd w:val="clear" w:color="auto" w:fill="B4C6E7" w:themeFill="accent5" w:themeFillTint="66"/>
        <w:spacing w:after="0"/>
        <w:rPr>
          <w:rFonts w:asciiTheme="minorHAnsi" w:hAnsiTheme="minorHAnsi" w:cstheme="minorHAnsi"/>
          <w:sz w:val="28"/>
          <w:szCs w:val="28"/>
          <w:highlight w:val="yellow"/>
        </w:rPr>
      </w:pPr>
      <w:bookmarkStart w:id="14" w:name="_Toc149043845"/>
      <w:r w:rsidRPr="004B6A4F">
        <w:rPr>
          <w:rFonts w:asciiTheme="minorHAnsi" w:hAnsiTheme="minorHAnsi" w:cstheme="minorHAnsi"/>
          <w:sz w:val="28"/>
          <w:szCs w:val="28"/>
        </w:rPr>
        <w:t>3. ASPECTE SPECIFICE APELULUI DE PROIECTE</w:t>
      </w:r>
      <w:bookmarkEnd w:id="14"/>
    </w:p>
    <w:p w14:paraId="265E8437" w14:textId="77777777" w:rsidR="000B1B97" w:rsidRPr="004B6A4F" w:rsidRDefault="000B1B97" w:rsidP="003959EB">
      <w:pPr>
        <w:pStyle w:val="Default"/>
        <w:jc w:val="both"/>
        <w:rPr>
          <w:rFonts w:asciiTheme="minorHAnsi" w:hAnsiTheme="minorHAnsi" w:cstheme="minorHAnsi"/>
          <w:b/>
          <w:bCs/>
          <w:color w:val="auto"/>
          <w:highlight w:val="yellow"/>
        </w:rPr>
      </w:pPr>
    </w:p>
    <w:p w14:paraId="130304C8" w14:textId="77777777" w:rsidR="00511D22" w:rsidRPr="004B6A4F" w:rsidRDefault="00511D22" w:rsidP="003959EB">
      <w:pPr>
        <w:pStyle w:val="Heading2"/>
        <w:rPr>
          <w:rFonts w:asciiTheme="minorHAnsi" w:hAnsiTheme="minorHAnsi" w:cstheme="minorHAnsi"/>
          <w:b/>
          <w:color w:val="auto"/>
          <w:sz w:val="24"/>
          <w:szCs w:val="24"/>
        </w:rPr>
      </w:pPr>
      <w:bookmarkStart w:id="15" w:name="_Toc149043846"/>
      <w:r w:rsidRPr="004B6A4F">
        <w:rPr>
          <w:rFonts w:asciiTheme="minorHAnsi" w:hAnsiTheme="minorHAnsi" w:cstheme="minorHAnsi"/>
          <w:b/>
          <w:color w:val="auto"/>
          <w:sz w:val="24"/>
          <w:szCs w:val="24"/>
        </w:rPr>
        <w:t>3.1 Tipul de apel de proiecte</w:t>
      </w:r>
      <w:bookmarkEnd w:id="15"/>
      <w:r w:rsidRPr="004B6A4F">
        <w:rPr>
          <w:rFonts w:asciiTheme="minorHAnsi" w:hAnsiTheme="minorHAnsi" w:cstheme="minorHAnsi"/>
          <w:b/>
          <w:color w:val="auto"/>
          <w:sz w:val="24"/>
          <w:szCs w:val="24"/>
        </w:rPr>
        <w:t xml:space="preserve"> </w:t>
      </w:r>
    </w:p>
    <w:p w14:paraId="75DB151D" w14:textId="2C906B36" w:rsidR="00511D22" w:rsidRPr="004B6A4F" w:rsidRDefault="00511D22" w:rsidP="00412E87">
      <w:pPr>
        <w:pStyle w:val="Default"/>
        <w:spacing w:before="240"/>
        <w:jc w:val="both"/>
        <w:rPr>
          <w:rFonts w:asciiTheme="minorHAnsi" w:hAnsiTheme="minorHAnsi" w:cstheme="minorHAnsi"/>
          <w:i/>
          <w:iCs/>
          <w:color w:val="auto"/>
          <w:lang w:val="pt-PT"/>
        </w:rPr>
      </w:pPr>
      <w:r w:rsidRPr="004B6A4F">
        <w:rPr>
          <w:rFonts w:asciiTheme="minorHAnsi" w:hAnsiTheme="minorHAnsi" w:cstheme="minorHAnsi"/>
          <w:color w:val="auto"/>
          <w:lang w:val="pt-PT"/>
        </w:rPr>
        <w:t xml:space="preserve">Prin prezentul Ghid al solicitantului se lansează apelul de proiecte </w:t>
      </w:r>
      <w:r w:rsidR="008D2E10" w:rsidRPr="004B6A4F">
        <w:rPr>
          <w:rFonts w:asciiTheme="minorHAnsi" w:hAnsiTheme="minorHAnsi" w:cstheme="minorHAnsi"/>
          <w:color w:val="auto"/>
          <w:lang w:val="pt-PT"/>
        </w:rPr>
        <w:t xml:space="preserve">competitiv </w:t>
      </w:r>
      <w:r w:rsidRPr="004B6A4F">
        <w:rPr>
          <w:rFonts w:asciiTheme="minorHAnsi" w:hAnsiTheme="minorHAnsi" w:cstheme="minorHAnsi"/>
          <w:color w:val="auto"/>
          <w:lang w:val="pt-PT"/>
        </w:rPr>
        <w:t xml:space="preserve">cu depunere la termen, cu numărul </w:t>
      </w:r>
      <w:r w:rsidR="00BD4C77" w:rsidRPr="004B6A4F">
        <w:rPr>
          <w:rFonts w:asciiTheme="minorHAnsi" w:hAnsiTheme="minorHAnsi" w:cstheme="minorHAnsi"/>
          <w:bCs/>
          <w:i/>
          <w:color w:val="auto"/>
          <w:lang w:val="pt-PT"/>
        </w:rPr>
        <w:t>Cod SMIS PRSVO/224/PRSVO_P2/OP1/RSO1.2/PRSVO_A9</w:t>
      </w:r>
      <w:r w:rsidR="00785BE3" w:rsidRPr="004B6A4F">
        <w:rPr>
          <w:rFonts w:asciiTheme="minorHAnsi" w:hAnsiTheme="minorHAnsi" w:cstheme="minorHAnsi"/>
          <w:i/>
          <w:iCs/>
          <w:color w:val="auto"/>
          <w:lang w:val="pt-PT"/>
        </w:rPr>
        <w:t xml:space="preserve">. </w:t>
      </w:r>
    </w:p>
    <w:p w14:paraId="4166CEBD" w14:textId="7E244939" w:rsidR="00D16C31" w:rsidRPr="004B6A4F" w:rsidRDefault="00511D22" w:rsidP="00D16C31">
      <w:pPr>
        <w:widowControl w:val="0"/>
        <w:spacing w:before="120" w:after="120"/>
        <w:rPr>
          <w:rFonts w:eastAsia="SimSun" w:cstheme="minorHAnsi"/>
          <w:bCs/>
          <w:spacing w:val="-6"/>
          <w:sz w:val="24"/>
          <w:szCs w:val="24"/>
          <w:lang w:val="pt-PT"/>
        </w:rPr>
      </w:pPr>
      <w:r w:rsidRPr="004B6A4F">
        <w:rPr>
          <w:rFonts w:cstheme="minorHAnsi"/>
          <w:lang w:val="pt-PT"/>
        </w:rPr>
        <w:lastRenderedPageBreak/>
        <w:t>Cererile de finanțare pot fi depuse doar în perioada menționată în cadrul secțiunii 4.3 a prezentului ghid</w:t>
      </w:r>
      <w:r w:rsidR="00D16C31" w:rsidRPr="004B6A4F">
        <w:rPr>
          <w:rFonts w:cstheme="minorHAnsi"/>
          <w:lang w:val="pt-PT"/>
        </w:rPr>
        <w:t xml:space="preserve">, </w:t>
      </w:r>
      <w:r w:rsidR="00D16C31" w:rsidRPr="004B6A4F">
        <w:rPr>
          <w:rFonts w:eastAsia="SimSun" w:cstheme="minorHAnsi"/>
          <w:bCs/>
          <w:spacing w:val="-6"/>
          <w:sz w:val="24"/>
          <w:szCs w:val="24"/>
          <w:lang w:val="pt-PT"/>
        </w:rPr>
        <w:t>prin aplicația electronică MySMIS. Data depunerii cererii de finanțare este considerată data transmiterii aplicației prin sistemul electronic MySMIS. Cererile de finanțare transmise în afara perioadei menționate la secțiunea de mai sus, nu vor fi luate în considerare.</w:t>
      </w:r>
    </w:p>
    <w:p w14:paraId="03C63E68" w14:textId="77777777" w:rsidR="00511D22" w:rsidRPr="004B6A4F" w:rsidRDefault="00511D22" w:rsidP="003959EB">
      <w:pPr>
        <w:pStyle w:val="Default"/>
        <w:jc w:val="both"/>
        <w:rPr>
          <w:rFonts w:asciiTheme="minorHAnsi" w:hAnsiTheme="minorHAnsi" w:cstheme="minorHAnsi"/>
          <w:color w:val="auto"/>
          <w:highlight w:val="yellow"/>
          <w:lang w:val="pt-PT"/>
        </w:rPr>
      </w:pPr>
    </w:p>
    <w:p w14:paraId="6754D70C" w14:textId="77777777" w:rsidR="00511D22" w:rsidRPr="004B6A4F" w:rsidRDefault="00511D22" w:rsidP="003959EB">
      <w:pPr>
        <w:pStyle w:val="Heading2"/>
        <w:rPr>
          <w:rFonts w:asciiTheme="minorHAnsi" w:hAnsiTheme="minorHAnsi" w:cstheme="minorHAnsi"/>
          <w:b/>
          <w:color w:val="auto"/>
          <w:sz w:val="24"/>
          <w:szCs w:val="24"/>
        </w:rPr>
      </w:pPr>
      <w:bookmarkStart w:id="16" w:name="_Toc149043847"/>
      <w:r w:rsidRPr="004B6A4F">
        <w:rPr>
          <w:rFonts w:asciiTheme="minorHAnsi" w:hAnsiTheme="minorHAnsi" w:cstheme="minorHAnsi"/>
          <w:b/>
          <w:color w:val="auto"/>
          <w:sz w:val="24"/>
          <w:szCs w:val="24"/>
        </w:rPr>
        <w:t>3.2 Forma de sprijin (granturi; instrumentele financiare; premii)</w:t>
      </w:r>
      <w:bookmarkEnd w:id="16"/>
      <w:r w:rsidRPr="004B6A4F">
        <w:rPr>
          <w:rFonts w:asciiTheme="minorHAnsi" w:hAnsiTheme="minorHAnsi" w:cstheme="minorHAnsi"/>
          <w:b/>
          <w:color w:val="auto"/>
          <w:sz w:val="24"/>
          <w:szCs w:val="24"/>
        </w:rPr>
        <w:t xml:space="preserve"> </w:t>
      </w:r>
    </w:p>
    <w:p w14:paraId="3CCADB33" w14:textId="77777777" w:rsidR="00511D22" w:rsidRPr="004B6A4F" w:rsidRDefault="00511D22" w:rsidP="003959EB">
      <w:pPr>
        <w:pStyle w:val="Heading2"/>
        <w:rPr>
          <w:rFonts w:asciiTheme="minorHAnsi" w:hAnsiTheme="minorHAnsi" w:cstheme="minorHAnsi"/>
          <w:b/>
          <w:color w:val="auto"/>
          <w:sz w:val="24"/>
          <w:szCs w:val="24"/>
        </w:rPr>
      </w:pPr>
    </w:p>
    <w:p w14:paraId="4D480653" w14:textId="77777777" w:rsidR="00511D22" w:rsidRPr="004B6A4F" w:rsidRDefault="0018555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activitățile/proiectele ce nu sunt generatoare de venit, un obstacol pentru realizarea investițiilor îl constituie lipsa capacității de finanțare a autorităților publice și gradul ridicat de îndatorare, ceea ce constituie un factor favorizant pentru un eșec important al pieței. Având în vedere că acțiunile propuse nu generează venituri nete pentru beneficiarii din administrația publică, forma de sprijin va fi </w:t>
      </w:r>
      <w:r w:rsidRPr="004B6A4F">
        <w:rPr>
          <w:rFonts w:asciiTheme="minorHAnsi" w:hAnsiTheme="minorHAnsi" w:cstheme="minorHAnsi"/>
          <w:b/>
          <w:color w:val="auto"/>
          <w:lang w:val="pt-PT"/>
        </w:rPr>
        <w:t>grantul</w:t>
      </w:r>
      <w:r w:rsidRPr="004B6A4F">
        <w:rPr>
          <w:rFonts w:asciiTheme="minorHAnsi" w:hAnsiTheme="minorHAnsi" w:cstheme="minorHAnsi"/>
          <w:color w:val="auto"/>
          <w:lang w:val="pt-PT"/>
        </w:rPr>
        <w:t>.</w:t>
      </w:r>
    </w:p>
    <w:p w14:paraId="068C8FF6" w14:textId="77777777" w:rsidR="0018555D" w:rsidRPr="004B6A4F" w:rsidRDefault="0018555D" w:rsidP="003959EB">
      <w:pPr>
        <w:pStyle w:val="Default"/>
        <w:jc w:val="both"/>
        <w:rPr>
          <w:rFonts w:asciiTheme="minorHAnsi" w:hAnsiTheme="minorHAnsi" w:cstheme="minorHAnsi"/>
          <w:color w:val="auto"/>
          <w:lang w:val="pt-PT"/>
        </w:rPr>
      </w:pPr>
    </w:p>
    <w:p w14:paraId="597B7B60" w14:textId="77777777" w:rsidR="00511D22" w:rsidRPr="004B6A4F" w:rsidRDefault="00511D22" w:rsidP="003959EB">
      <w:pPr>
        <w:pStyle w:val="Heading2"/>
        <w:rPr>
          <w:rFonts w:asciiTheme="minorHAnsi" w:hAnsiTheme="minorHAnsi" w:cstheme="minorHAnsi"/>
          <w:b/>
          <w:color w:val="auto"/>
          <w:sz w:val="24"/>
          <w:szCs w:val="24"/>
        </w:rPr>
      </w:pPr>
      <w:bookmarkStart w:id="17" w:name="_Toc149043848"/>
      <w:r w:rsidRPr="004B6A4F">
        <w:rPr>
          <w:rFonts w:asciiTheme="minorHAnsi" w:hAnsiTheme="minorHAnsi" w:cstheme="minorHAnsi"/>
          <w:b/>
          <w:color w:val="auto"/>
          <w:sz w:val="24"/>
          <w:szCs w:val="24"/>
        </w:rPr>
        <w:t>3.3 Bugetul alocat apelului de proiecte</w:t>
      </w:r>
      <w:bookmarkEnd w:id="17"/>
      <w:r w:rsidRPr="004B6A4F">
        <w:rPr>
          <w:rFonts w:asciiTheme="minorHAnsi" w:hAnsiTheme="minorHAnsi" w:cstheme="minorHAnsi"/>
          <w:b/>
          <w:color w:val="auto"/>
          <w:sz w:val="24"/>
          <w:szCs w:val="24"/>
        </w:rPr>
        <w:t xml:space="preserve"> </w:t>
      </w:r>
    </w:p>
    <w:p w14:paraId="7138F5C0" w14:textId="1FD6A025" w:rsidR="00511D22" w:rsidRPr="004B6A4F" w:rsidRDefault="00511D22" w:rsidP="00412E8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Alocarea financiară pentru acest apel de proiecte este </w:t>
      </w:r>
      <w:r w:rsidR="00412E87" w:rsidRPr="004B6A4F">
        <w:rPr>
          <w:rFonts w:asciiTheme="minorHAnsi" w:hAnsiTheme="minorHAnsi" w:cstheme="minorHAnsi"/>
          <w:color w:val="auto"/>
          <w:lang w:val="pt-PT"/>
        </w:rPr>
        <w:t xml:space="preserve">de </w:t>
      </w:r>
      <w:r w:rsidR="00DB2897" w:rsidRPr="004B6A4F">
        <w:rPr>
          <w:rFonts w:asciiTheme="minorHAnsi" w:hAnsiTheme="minorHAnsi" w:cstheme="minorHAnsi"/>
          <w:b/>
          <w:bCs/>
          <w:color w:val="auto"/>
          <w:lang w:val="pt-PT"/>
        </w:rPr>
        <w:t>13.361.136</w:t>
      </w:r>
      <w:r w:rsidR="00807C56" w:rsidRPr="004B6A4F">
        <w:rPr>
          <w:rFonts w:asciiTheme="minorHAnsi" w:hAnsiTheme="minorHAnsi" w:cstheme="minorHAnsi"/>
          <w:b/>
          <w:bCs/>
          <w:color w:val="auto"/>
          <w:lang w:val="pt-PT"/>
        </w:rPr>
        <w:t xml:space="preserve"> </w:t>
      </w:r>
      <w:r w:rsidRPr="004B6A4F">
        <w:rPr>
          <w:rFonts w:asciiTheme="minorHAnsi" w:hAnsiTheme="minorHAnsi" w:cstheme="minorHAnsi"/>
          <w:b/>
          <w:bCs/>
          <w:color w:val="auto"/>
          <w:lang w:val="pt-PT"/>
        </w:rPr>
        <w:t>euro</w:t>
      </w:r>
      <w:r w:rsidR="007561EF" w:rsidRPr="004B6A4F">
        <w:rPr>
          <w:rFonts w:asciiTheme="minorHAnsi" w:hAnsiTheme="minorHAnsi" w:cstheme="minorHAnsi"/>
          <w:b/>
          <w:bCs/>
          <w:color w:val="auto"/>
          <w:lang w:val="pt-PT"/>
        </w:rPr>
        <w:t>,</w:t>
      </w:r>
      <w:r w:rsidR="0018555D" w:rsidRPr="004B6A4F">
        <w:rPr>
          <w:rFonts w:asciiTheme="minorHAnsi" w:hAnsiTheme="minorHAnsi" w:cstheme="minorHAnsi"/>
          <w:b/>
          <w:bCs/>
          <w:color w:val="auto"/>
          <w:lang w:val="pt-PT"/>
        </w:rPr>
        <w:t xml:space="preserve"> </w:t>
      </w:r>
      <w:r w:rsidR="0018555D" w:rsidRPr="004B6A4F">
        <w:rPr>
          <w:rFonts w:asciiTheme="minorHAnsi" w:hAnsiTheme="minorHAnsi" w:cstheme="minorHAnsi"/>
          <w:color w:val="auto"/>
          <w:lang w:val="pt-PT"/>
        </w:rPr>
        <w:t>din care</w:t>
      </w:r>
      <w:r w:rsidR="0018555D" w:rsidRPr="004B6A4F">
        <w:rPr>
          <w:rFonts w:asciiTheme="minorHAnsi" w:hAnsiTheme="minorHAnsi" w:cstheme="minorHAnsi"/>
          <w:b/>
          <w:bCs/>
          <w:color w:val="auto"/>
          <w:lang w:val="pt-PT"/>
        </w:rPr>
        <w:t xml:space="preserve"> 11.356.965 euro FEDR</w:t>
      </w:r>
      <w:r w:rsidR="0018555D" w:rsidRPr="004B6A4F">
        <w:rPr>
          <w:rFonts w:asciiTheme="minorHAnsi" w:hAnsiTheme="minorHAnsi" w:cstheme="minorHAnsi"/>
          <w:color w:val="auto"/>
          <w:lang w:val="pt-PT"/>
        </w:rPr>
        <w:t xml:space="preserve"> și </w:t>
      </w:r>
      <w:r w:rsidR="00895C43" w:rsidRPr="004B6A4F">
        <w:rPr>
          <w:rFonts w:asciiTheme="minorHAnsi" w:hAnsiTheme="minorHAnsi" w:cstheme="minorHAnsi"/>
          <w:b/>
          <w:bCs/>
          <w:color w:val="auto"/>
          <w:lang w:val="pt-PT"/>
        </w:rPr>
        <w:t>2.004.171</w:t>
      </w:r>
      <w:r w:rsidRPr="004B6A4F">
        <w:rPr>
          <w:rFonts w:asciiTheme="minorHAnsi" w:hAnsiTheme="minorHAnsi" w:cstheme="minorHAnsi"/>
          <w:b/>
          <w:bCs/>
          <w:color w:val="auto"/>
          <w:lang w:val="pt-PT"/>
        </w:rPr>
        <w:t xml:space="preserve"> euro reprezintă </w:t>
      </w:r>
      <w:r w:rsidR="007561EF" w:rsidRPr="004B6A4F">
        <w:rPr>
          <w:rFonts w:asciiTheme="minorHAnsi" w:hAnsiTheme="minorHAnsi" w:cstheme="minorHAnsi"/>
          <w:b/>
          <w:bCs/>
          <w:color w:val="auto"/>
          <w:lang w:val="pt-PT"/>
        </w:rPr>
        <w:t>contribuție națională</w:t>
      </w:r>
      <w:r w:rsidR="007561EF" w:rsidRPr="004B6A4F">
        <w:rPr>
          <w:rFonts w:asciiTheme="minorHAnsi" w:hAnsiTheme="minorHAnsi" w:cstheme="minorHAnsi"/>
          <w:color w:val="auto"/>
          <w:lang w:val="pt-PT"/>
        </w:rPr>
        <w:t>, de la bugetul de stat</w:t>
      </w:r>
      <w:r w:rsidR="00817571" w:rsidRPr="004B6A4F">
        <w:rPr>
          <w:rFonts w:asciiTheme="minorHAnsi" w:hAnsiTheme="minorHAnsi" w:cstheme="minorHAnsi"/>
          <w:color w:val="auto"/>
          <w:lang w:val="pt-PT"/>
        </w:rPr>
        <w:t xml:space="preserve"> (1.736.948 euro)</w:t>
      </w:r>
      <w:r w:rsidR="007561EF" w:rsidRPr="004B6A4F">
        <w:rPr>
          <w:rFonts w:asciiTheme="minorHAnsi" w:hAnsiTheme="minorHAnsi" w:cstheme="minorHAnsi"/>
          <w:color w:val="auto"/>
          <w:lang w:val="pt-PT"/>
        </w:rPr>
        <w:t xml:space="preserve"> și bugetul local</w:t>
      </w:r>
      <w:r w:rsidR="00817571" w:rsidRPr="004B6A4F">
        <w:rPr>
          <w:rFonts w:asciiTheme="minorHAnsi" w:hAnsiTheme="minorHAnsi" w:cstheme="minorHAnsi"/>
          <w:color w:val="auto"/>
          <w:lang w:val="pt-PT"/>
        </w:rPr>
        <w:t xml:space="preserve"> (267.223 euro)</w:t>
      </w:r>
      <w:r w:rsidRPr="004B6A4F">
        <w:rPr>
          <w:rFonts w:asciiTheme="minorHAnsi" w:hAnsiTheme="minorHAnsi" w:cstheme="minorHAnsi"/>
          <w:color w:val="auto"/>
          <w:lang w:val="pt-PT"/>
        </w:rPr>
        <w:t xml:space="preserve"> </w:t>
      </w:r>
    </w:p>
    <w:p w14:paraId="3138CBD3" w14:textId="77777777" w:rsidR="00D318E4" w:rsidRPr="004B6A4F" w:rsidRDefault="00511D22" w:rsidP="00412E87">
      <w:pPr>
        <w:pStyle w:val="ListParagraph"/>
        <w:spacing w:before="240"/>
        <w:ind w:left="0"/>
        <w:rPr>
          <w:rFonts w:asciiTheme="minorHAnsi" w:hAnsiTheme="minorHAnsi" w:cstheme="minorHAnsi"/>
          <w:sz w:val="24"/>
          <w:szCs w:val="24"/>
          <w:lang w:val="ro-RO"/>
        </w:rPr>
      </w:pPr>
      <w:r w:rsidRPr="004B6A4F">
        <w:rPr>
          <w:rFonts w:asciiTheme="minorHAnsi" w:hAnsiTheme="minorHAnsi" w:cstheme="minorHAnsi"/>
          <w:sz w:val="24"/>
          <w:szCs w:val="24"/>
          <w:lang w:val="pt-PT"/>
        </w:rPr>
        <w:t>Pentru informarea corectă a potențialilor solicitanți, AM PR SV Oltenia va publica periodic situația proiectelor depuse și gradul de acoperire a alocării financiare disponibile.</w:t>
      </w:r>
    </w:p>
    <w:p w14:paraId="1A37C959" w14:textId="77777777" w:rsidR="0018555D" w:rsidRPr="004B6A4F" w:rsidRDefault="0018555D" w:rsidP="003959EB">
      <w:pPr>
        <w:pStyle w:val="Default"/>
        <w:jc w:val="both"/>
        <w:rPr>
          <w:rFonts w:asciiTheme="minorHAnsi" w:hAnsiTheme="minorHAnsi" w:cstheme="minorHAnsi"/>
          <w:color w:val="auto"/>
          <w:lang w:val="pt-PT"/>
        </w:rPr>
      </w:pPr>
    </w:p>
    <w:p w14:paraId="69341BB1" w14:textId="77777777" w:rsidR="00511D22" w:rsidRPr="004B6A4F" w:rsidRDefault="00511D22" w:rsidP="003959EB">
      <w:pPr>
        <w:pStyle w:val="Heading2"/>
        <w:rPr>
          <w:rFonts w:asciiTheme="minorHAnsi" w:hAnsiTheme="minorHAnsi" w:cstheme="minorHAnsi"/>
          <w:b/>
          <w:color w:val="auto"/>
          <w:sz w:val="24"/>
          <w:szCs w:val="24"/>
        </w:rPr>
      </w:pPr>
      <w:bookmarkStart w:id="18" w:name="_Toc149043849"/>
      <w:r w:rsidRPr="004B6A4F">
        <w:rPr>
          <w:rFonts w:asciiTheme="minorHAnsi" w:hAnsiTheme="minorHAnsi" w:cstheme="minorHAnsi"/>
          <w:b/>
          <w:color w:val="auto"/>
          <w:sz w:val="24"/>
          <w:szCs w:val="24"/>
        </w:rPr>
        <w:t>3.4 Rata de cofina</w:t>
      </w:r>
      <w:r w:rsidR="00F00C58" w:rsidRPr="004B6A4F">
        <w:rPr>
          <w:rFonts w:asciiTheme="minorHAnsi" w:hAnsiTheme="minorHAnsi" w:cstheme="minorHAnsi"/>
          <w:b/>
          <w:color w:val="auto"/>
          <w:sz w:val="24"/>
          <w:szCs w:val="24"/>
        </w:rPr>
        <w:t>n</w:t>
      </w:r>
      <w:r w:rsidRPr="004B6A4F">
        <w:rPr>
          <w:rFonts w:asciiTheme="minorHAnsi" w:hAnsiTheme="minorHAnsi" w:cstheme="minorHAnsi"/>
          <w:b/>
          <w:color w:val="auto"/>
          <w:sz w:val="24"/>
          <w:szCs w:val="24"/>
        </w:rPr>
        <w:t>țare</w:t>
      </w:r>
      <w:bookmarkEnd w:id="18"/>
      <w:r w:rsidRPr="004B6A4F">
        <w:rPr>
          <w:rFonts w:asciiTheme="minorHAnsi" w:hAnsiTheme="minorHAnsi" w:cstheme="minorHAnsi"/>
          <w:b/>
          <w:color w:val="auto"/>
          <w:sz w:val="24"/>
          <w:szCs w:val="24"/>
        </w:rPr>
        <w:t xml:space="preserve"> </w:t>
      </w:r>
    </w:p>
    <w:p w14:paraId="0F1756A1" w14:textId="77777777" w:rsidR="00F37620" w:rsidRPr="004B6A4F" w:rsidRDefault="00F37620" w:rsidP="003959EB">
      <w:pPr>
        <w:spacing w:after="0"/>
        <w:rPr>
          <w:rFonts w:cstheme="minorHAnsi"/>
          <w:sz w:val="24"/>
          <w:szCs w:val="24"/>
          <w:lang w:val="ro-RO" w:eastAsia="ro-RO"/>
        </w:rPr>
      </w:pPr>
    </w:p>
    <w:p w14:paraId="0D632599" w14:textId="078DCD69" w:rsidR="007561EF" w:rsidRPr="004B6A4F" w:rsidRDefault="00511D22"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apelului</w:t>
      </w:r>
      <w:r w:rsidR="00F37620" w:rsidRPr="004B6A4F">
        <w:rPr>
          <w:rFonts w:asciiTheme="minorHAnsi" w:hAnsiTheme="minorHAnsi" w:cstheme="minorHAnsi"/>
          <w:color w:val="auto"/>
          <w:lang w:val="pt-PT"/>
        </w:rPr>
        <w:t xml:space="preserve"> de proiecte </w:t>
      </w:r>
      <w:r w:rsidR="00BD4C77" w:rsidRPr="004B6A4F">
        <w:rPr>
          <w:rFonts w:asciiTheme="minorHAnsi" w:hAnsiTheme="minorHAnsi" w:cstheme="minorHAnsi"/>
          <w:bCs/>
          <w:color w:val="auto"/>
          <w:lang w:val="pt-PT"/>
        </w:rPr>
        <w:t>Cod SMIS PRSVO/224/PRSVO_P2/OP1/RSO1.2/PRSVO_A9</w:t>
      </w:r>
      <w:r w:rsidRPr="004B6A4F">
        <w:rPr>
          <w:rFonts w:asciiTheme="minorHAnsi" w:hAnsiTheme="minorHAnsi" w:cstheme="minorHAnsi"/>
          <w:color w:val="auto"/>
          <w:lang w:val="pt-PT"/>
        </w:rPr>
        <w:t xml:space="preserve">, </w:t>
      </w:r>
      <w:r w:rsidR="007561EF" w:rsidRPr="004B6A4F">
        <w:rPr>
          <w:rFonts w:asciiTheme="minorHAnsi" w:hAnsiTheme="minorHAnsi" w:cstheme="minorHAnsi"/>
          <w:color w:val="auto"/>
          <w:lang w:val="pt-PT"/>
        </w:rPr>
        <w:t xml:space="preserve">contribuția solicitantului la finanțarea investiției este de </w:t>
      </w:r>
      <w:r w:rsidR="007561EF" w:rsidRPr="004B6A4F">
        <w:rPr>
          <w:rFonts w:asciiTheme="minorHAnsi" w:hAnsiTheme="minorHAnsi" w:cstheme="minorHAnsi"/>
          <w:b/>
          <w:color w:val="auto"/>
          <w:lang w:val="pt-PT"/>
        </w:rPr>
        <w:t>minim 2%</w:t>
      </w:r>
      <w:r w:rsidR="007561EF" w:rsidRPr="004B6A4F">
        <w:rPr>
          <w:rFonts w:asciiTheme="minorHAnsi" w:hAnsiTheme="minorHAnsi" w:cstheme="minorHAnsi"/>
          <w:color w:val="auto"/>
          <w:lang w:val="pt-PT"/>
        </w:rPr>
        <w:t xml:space="preserve"> din valoarea totală eligibilă a investiției, respectiv suma cheltuielilor eligibile incluse în proiect. În cazul proiectelor depuse în parteneriat:</w:t>
      </w:r>
    </w:p>
    <w:p w14:paraId="2FA62085" w14:textId="77777777" w:rsidR="007561EF" w:rsidRPr="004B6A4F" w:rsidRDefault="007561EF" w:rsidP="007561EF">
      <w:pPr>
        <w:pStyle w:val="Default"/>
        <w:jc w:val="both"/>
        <w:rPr>
          <w:rFonts w:asciiTheme="minorHAnsi" w:hAnsiTheme="minorHAnsi" w:cstheme="minorHAnsi"/>
          <w:color w:val="auto"/>
          <w:lang w:val="pt-PT"/>
        </w:rPr>
      </w:pPr>
    </w:p>
    <w:p w14:paraId="133A622A" w14:textId="77777777" w:rsidR="007561EF" w:rsidRPr="004B6A4F" w:rsidRDefault="007561EF"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 rata de cofinanțare mai sus-menționată se aplică fiecărui membru al parteneriatului pentru cheltuielile eligibile aferente acestuia.</w:t>
      </w:r>
    </w:p>
    <w:p w14:paraId="41D4A28D" w14:textId="25C80825" w:rsidR="007561EF" w:rsidRPr="004B6A4F" w:rsidRDefault="007561EF" w:rsidP="007561E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b) modalitatea de participare a partenerilor la asigurarea cheltuielilor eligibile și neeligibile ale proiectului va fi stabilită în cadrul Acordului de parteneriat</w:t>
      </w:r>
      <w:r w:rsidR="00D80480" w:rsidRPr="004B6A4F">
        <w:rPr>
          <w:rFonts w:asciiTheme="minorHAnsi" w:hAnsiTheme="minorHAnsi" w:cstheme="minorHAnsi"/>
          <w:color w:val="auto"/>
          <w:lang w:val="pt-PT"/>
        </w:rPr>
        <w:t>.</w:t>
      </w:r>
    </w:p>
    <w:p w14:paraId="156CC508" w14:textId="77777777" w:rsidR="00511D22" w:rsidRPr="004B6A4F" w:rsidRDefault="00511D22" w:rsidP="003959EB">
      <w:pPr>
        <w:pStyle w:val="Default"/>
        <w:jc w:val="both"/>
        <w:rPr>
          <w:rFonts w:asciiTheme="minorHAnsi" w:hAnsiTheme="minorHAnsi" w:cstheme="minorHAnsi"/>
          <w:color w:val="auto"/>
          <w:lang w:val="pt-PT"/>
        </w:rPr>
      </w:pPr>
    </w:p>
    <w:p w14:paraId="08CF742A" w14:textId="77777777" w:rsidR="00511D22" w:rsidRPr="004B6A4F" w:rsidRDefault="00511D22" w:rsidP="003959EB">
      <w:pPr>
        <w:pStyle w:val="Heading2"/>
        <w:rPr>
          <w:rFonts w:asciiTheme="minorHAnsi" w:hAnsiTheme="minorHAnsi" w:cstheme="minorHAnsi"/>
          <w:b/>
          <w:color w:val="auto"/>
          <w:sz w:val="24"/>
          <w:szCs w:val="24"/>
        </w:rPr>
      </w:pPr>
      <w:bookmarkStart w:id="19" w:name="_Toc149043850"/>
      <w:r w:rsidRPr="004B6A4F">
        <w:rPr>
          <w:rFonts w:asciiTheme="minorHAnsi" w:hAnsiTheme="minorHAnsi" w:cstheme="minorHAnsi"/>
          <w:b/>
          <w:color w:val="auto"/>
          <w:sz w:val="24"/>
          <w:szCs w:val="24"/>
        </w:rPr>
        <w:t>3.5 Zona geografică vizată de apelul de proiecte</w:t>
      </w:r>
      <w:bookmarkEnd w:id="19"/>
      <w:r w:rsidRPr="004B6A4F">
        <w:rPr>
          <w:rFonts w:asciiTheme="minorHAnsi" w:hAnsiTheme="minorHAnsi" w:cstheme="minorHAnsi"/>
          <w:b/>
          <w:color w:val="auto"/>
          <w:sz w:val="24"/>
          <w:szCs w:val="24"/>
        </w:rPr>
        <w:t xml:space="preserve"> </w:t>
      </w:r>
    </w:p>
    <w:p w14:paraId="19A821D6" w14:textId="77777777" w:rsidR="00F37620" w:rsidRPr="004B6A4F" w:rsidRDefault="00F37620" w:rsidP="003959EB">
      <w:pPr>
        <w:pStyle w:val="Default"/>
        <w:jc w:val="both"/>
        <w:rPr>
          <w:rFonts w:asciiTheme="minorHAnsi" w:hAnsiTheme="minorHAnsi" w:cstheme="minorHAnsi"/>
          <w:color w:val="auto"/>
          <w:lang w:val="pt-PT"/>
        </w:rPr>
      </w:pPr>
    </w:p>
    <w:p w14:paraId="6226D985" w14:textId="77777777" w:rsidR="00565C99" w:rsidRPr="004B6A4F" w:rsidRDefault="00511D22" w:rsidP="003959EB">
      <w:pPr>
        <w:pStyle w:val="ListParagraph"/>
        <w:ind w:left="0"/>
        <w:rPr>
          <w:rFonts w:asciiTheme="minorHAnsi" w:hAnsiTheme="minorHAnsi" w:cstheme="minorHAnsi"/>
          <w:sz w:val="24"/>
          <w:szCs w:val="24"/>
          <w:lang w:val="ro-RO"/>
        </w:rPr>
      </w:pPr>
      <w:r w:rsidRPr="004B6A4F">
        <w:rPr>
          <w:rFonts w:asciiTheme="minorHAnsi" w:hAnsiTheme="minorHAnsi" w:cstheme="minorHAnsi"/>
          <w:sz w:val="24"/>
          <w:szCs w:val="24"/>
          <w:lang w:val="pt-PT"/>
        </w:rPr>
        <w:t>Acest apel vizează Regiunea Sud-Vest Oltenia (județele: Dolj, Gorj, Mehedinți, Olt, Vâlcea).</w:t>
      </w:r>
    </w:p>
    <w:p w14:paraId="7AF906D6" w14:textId="77777777" w:rsidR="00565C99" w:rsidRPr="004B6A4F" w:rsidRDefault="00565C99" w:rsidP="003959EB">
      <w:pPr>
        <w:pStyle w:val="ListParagraph"/>
        <w:ind w:left="0"/>
        <w:rPr>
          <w:rFonts w:asciiTheme="minorHAnsi" w:hAnsiTheme="minorHAnsi" w:cstheme="minorHAnsi"/>
          <w:sz w:val="24"/>
          <w:szCs w:val="24"/>
          <w:lang w:val="ro-RO"/>
        </w:rPr>
      </w:pPr>
    </w:p>
    <w:p w14:paraId="3E8835C1" w14:textId="77777777" w:rsidR="007933E5" w:rsidRPr="004B6A4F" w:rsidRDefault="007823D7" w:rsidP="003959EB">
      <w:pPr>
        <w:pStyle w:val="Heading2"/>
        <w:rPr>
          <w:rFonts w:asciiTheme="minorHAnsi" w:hAnsiTheme="minorHAnsi" w:cstheme="minorHAnsi"/>
          <w:b/>
          <w:color w:val="auto"/>
          <w:sz w:val="24"/>
          <w:szCs w:val="24"/>
        </w:rPr>
      </w:pPr>
      <w:bookmarkStart w:id="20" w:name="_Toc149043851"/>
      <w:r w:rsidRPr="004B6A4F">
        <w:rPr>
          <w:rFonts w:asciiTheme="minorHAnsi" w:hAnsiTheme="minorHAnsi" w:cstheme="minorHAnsi"/>
          <w:b/>
          <w:color w:val="auto"/>
          <w:sz w:val="24"/>
          <w:szCs w:val="24"/>
        </w:rPr>
        <w:t>3</w:t>
      </w:r>
      <w:r w:rsidR="00F37620" w:rsidRPr="004B6A4F">
        <w:rPr>
          <w:rFonts w:asciiTheme="minorHAnsi" w:hAnsiTheme="minorHAnsi" w:cstheme="minorHAnsi"/>
          <w:b/>
          <w:color w:val="auto"/>
          <w:sz w:val="24"/>
          <w:szCs w:val="24"/>
        </w:rPr>
        <w:t>.6</w:t>
      </w:r>
      <w:r w:rsidR="007933E5" w:rsidRPr="004B6A4F">
        <w:rPr>
          <w:rFonts w:asciiTheme="minorHAnsi" w:hAnsiTheme="minorHAnsi" w:cstheme="minorHAnsi"/>
          <w:b/>
          <w:color w:val="auto"/>
          <w:sz w:val="24"/>
          <w:szCs w:val="24"/>
        </w:rPr>
        <w:t xml:space="preserve"> Acțiuni sprijinite în cadrul apelului de proiecte</w:t>
      </w:r>
      <w:bookmarkEnd w:id="20"/>
    </w:p>
    <w:p w14:paraId="0A830A41" w14:textId="77777777" w:rsidR="007933E5" w:rsidRPr="004B6A4F" w:rsidRDefault="007933E5" w:rsidP="003959EB">
      <w:pPr>
        <w:autoSpaceDE w:val="0"/>
        <w:autoSpaceDN w:val="0"/>
        <w:adjustRightInd w:val="0"/>
        <w:spacing w:after="0" w:line="240" w:lineRule="auto"/>
        <w:jc w:val="both"/>
        <w:rPr>
          <w:rFonts w:cstheme="minorHAnsi"/>
          <w:b/>
          <w:sz w:val="24"/>
          <w:szCs w:val="24"/>
          <w:lang w:val="pt-PT"/>
        </w:rPr>
      </w:pPr>
    </w:p>
    <w:p w14:paraId="602D0A9F" w14:textId="77777777" w:rsidR="001A39BD" w:rsidRPr="004B6A4F" w:rsidRDefault="006D62B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În cadrul acestui apel de proiecte </w:t>
      </w:r>
      <w:r w:rsidR="007933E5" w:rsidRPr="004B6A4F">
        <w:rPr>
          <w:rFonts w:cstheme="minorHAnsi"/>
          <w:sz w:val="24"/>
          <w:szCs w:val="24"/>
          <w:lang w:val="pt-PT"/>
        </w:rPr>
        <w:t xml:space="preserve">vor fi sprijinite </w:t>
      </w:r>
      <w:r w:rsidRPr="004B6A4F">
        <w:rPr>
          <w:rFonts w:cstheme="minorHAnsi"/>
          <w:sz w:val="24"/>
          <w:szCs w:val="24"/>
          <w:lang w:val="pt-PT"/>
        </w:rPr>
        <w:t>următoarele tipuri principale</w:t>
      </w:r>
      <w:r w:rsidR="007933E5" w:rsidRPr="004B6A4F">
        <w:rPr>
          <w:rFonts w:cstheme="minorHAnsi"/>
          <w:sz w:val="24"/>
          <w:szCs w:val="24"/>
          <w:lang w:val="pt-PT"/>
        </w:rPr>
        <w:t xml:space="preserve"> de acțiuni:</w:t>
      </w:r>
    </w:p>
    <w:p w14:paraId="3AFD59A4" w14:textId="77777777" w:rsidR="006D62B7" w:rsidRPr="004B6A4F" w:rsidRDefault="006D62B7" w:rsidP="003959EB">
      <w:pPr>
        <w:autoSpaceDE w:val="0"/>
        <w:autoSpaceDN w:val="0"/>
        <w:adjustRightInd w:val="0"/>
        <w:spacing w:after="0" w:line="240" w:lineRule="auto"/>
        <w:jc w:val="both"/>
        <w:rPr>
          <w:rFonts w:cstheme="minorHAnsi"/>
          <w:sz w:val="24"/>
          <w:szCs w:val="24"/>
          <w:lang w:val="pt-PT"/>
        </w:rPr>
      </w:pPr>
    </w:p>
    <w:p w14:paraId="2464C74A" w14:textId="77777777" w:rsidR="00DB021B" w:rsidRPr="004B6A4F" w:rsidRDefault="00DB021B" w:rsidP="003959EB">
      <w:pPr>
        <w:pStyle w:val="ListParagraph"/>
        <w:numPr>
          <w:ilvl w:val="0"/>
          <w:numId w:val="6"/>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lastRenderedPageBreak/>
        <w:t>De</w:t>
      </w:r>
      <w:r w:rsidR="00BF35F7" w:rsidRPr="004B6A4F">
        <w:rPr>
          <w:rFonts w:asciiTheme="minorHAnsi" w:hAnsiTheme="minorHAnsi" w:cstheme="minorHAnsi"/>
          <w:sz w:val="24"/>
          <w:szCs w:val="24"/>
          <w:lang w:val="pt-PT"/>
        </w:rPr>
        <w:t>zvoltarea, testarea și rularea</w:t>
      </w:r>
      <w:r w:rsidRPr="004B6A4F">
        <w:rPr>
          <w:rFonts w:asciiTheme="minorHAnsi" w:hAnsiTheme="minorHAnsi" w:cstheme="minorHAnsi"/>
          <w:sz w:val="24"/>
          <w:szCs w:val="24"/>
          <w:lang w:val="pt-PT"/>
        </w:rPr>
        <w:t xml:space="preserve"> de soluții digitale inovatoare, aplicații digitale, produse și procese digitale </w:t>
      </w:r>
      <w:r w:rsidR="007375E7" w:rsidRPr="004B6A4F">
        <w:rPr>
          <w:rFonts w:asciiTheme="minorHAnsi" w:hAnsiTheme="minorHAnsi" w:cstheme="minorHAnsi"/>
          <w:sz w:val="24"/>
          <w:szCs w:val="24"/>
          <w:lang w:val="pt-PT"/>
        </w:rPr>
        <w:t xml:space="preserve">în scopul oferirii </w:t>
      </w:r>
      <w:r w:rsidR="00B34886" w:rsidRPr="004B6A4F">
        <w:rPr>
          <w:rFonts w:asciiTheme="minorHAnsi" w:hAnsiTheme="minorHAnsi" w:cstheme="minorHAnsi"/>
          <w:sz w:val="24"/>
          <w:szCs w:val="24"/>
          <w:lang w:val="pt-PT"/>
        </w:rPr>
        <w:t>cetăţenilor și întreprinderilor</w:t>
      </w:r>
      <w:r w:rsidR="00076A07" w:rsidRPr="004B6A4F">
        <w:rPr>
          <w:rFonts w:asciiTheme="minorHAnsi" w:hAnsiTheme="minorHAnsi" w:cstheme="minorHAnsi"/>
          <w:sz w:val="24"/>
          <w:szCs w:val="24"/>
          <w:lang w:val="pt-PT"/>
        </w:rPr>
        <w:t xml:space="preserve"> unor</w:t>
      </w:r>
      <w:r w:rsidR="007375E7"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servicii</w:t>
      </w:r>
      <w:r w:rsidR="00092FB8" w:rsidRPr="004B6A4F">
        <w:rPr>
          <w:rFonts w:asciiTheme="minorHAnsi" w:hAnsiTheme="minorHAnsi" w:cstheme="minorHAnsi"/>
          <w:sz w:val="24"/>
          <w:szCs w:val="24"/>
          <w:lang w:val="pt-PT"/>
        </w:rPr>
        <w:t xml:space="preserve"> publice</w:t>
      </w:r>
      <w:r w:rsidRPr="004B6A4F">
        <w:rPr>
          <w:rFonts w:asciiTheme="minorHAnsi" w:hAnsiTheme="minorHAnsi" w:cstheme="minorHAnsi"/>
          <w:sz w:val="24"/>
          <w:szCs w:val="24"/>
          <w:lang w:val="pt-PT"/>
        </w:rPr>
        <w:t xml:space="preserve"> digitale </w:t>
      </w:r>
      <w:r w:rsidR="007375E7" w:rsidRPr="004B6A4F">
        <w:rPr>
          <w:rFonts w:asciiTheme="minorHAnsi" w:hAnsiTheme="minorHAnsi" w:cstheme="minorHAnsi"/>
          <w:sz w:val="24"/>
          <w:szCs w:val="24"/>
          <w:lang w:val="pt-PT"/>
        </w:rPr>
        <w:t>no</w:t>
      </w:r>
      <w:r w:rsidR="00076A07" w:rsidRPr="004B6A4F">
        <w:rPr>
          <w:rFonts w:asciiTheme="minorHAnsi" w:hAnsiTheme="minorHAnsi" w:cstheme="minorHAnsi"/>
          <w:sz w:val="24"/>
          <w:szCs w:val="24"/>
          <w:lang w:val="pt-PT"/>
        </w:rPr>
        <w:t>i sau semnificativ îmbunătăţite</w:t>
      </w:r>
      <w:r w:rsidRPr="004B6A4F">
        <w:rPr>
          <w:rFonts w:asciiTheme="minorHAnsi" w:hAnsiTheme="minorHAnsi" w:cstheme="minorHAnsi"/>
          <w:sz w:val="24"/>
          <w:szCs w:val="24"/>
          <w:lang w:val="pt-PT"/>
        </w:rPr>
        <w:t>;</w:t>
      </w:r>
    </w:p>
    <w:p w14:paraId="493E2C23" w14:textId="77777777" w:rsidR="006D62B7" w:rsidRPr="004B6A4F" w:rsidRDefault="006D62B7" w:rsidP="003959EB">
      <w:pPr>
        <w:autoSpaceDE w:val="0"/>
        <w:autoSpaceDN w:val="0"/>
        <w:adjustRightInd w:val="0"/>
        <w:spacing w:after="0" w:line="240" w:lineRule="auto"/>
        <w:jc w:val="both"/>
        <w:rPr>
          <w:rFonts w:cstheme="minorHAnsi"/>
          <w:sz w:val="24"/>
          <w:szCs w:val="24"/>
          <w:lang w:val="pt-PT"/>
        </w:rPr>
      </w:pPr>
    </w:p>
    <w:p w14:paraId="713014C7" w14:textId="77777777" w:rsidR="00A87AC3" w:rsidRPr="004B6A4F" w:rsidRDefault="00A87AC3" w:rsidP="003959EB">
      <w:pPr>
        <w:autoSpaceDE w:val="0"/>
        <w:autoSpaceDN w:val="0"/>
        <w:adjustRightInd w:val="0"/>
        <w:spacing w:after="0" w:line="240" w:lineRule="auto"/>
        <w:rPr>
          <w:rFonts w:cstheme="minorHAnsi"/>
          <w:sz w:val="24"/>
          <w:szCs w:val="24"/>
        </w:rPr>
      </w:pPr>
      <w:r w:rsidRPr="004B6A4F">
        <w:rPr>
          <w:rFonts w:cstheme="minorHAnsi"/>
          <w:sz w:val="24"/>
          <w:szCs w:val="24"/>
        </w:rPr>
        <w:t>Acțiunile propuse în această intervenție pot susț</w:t>
      </w:r>
      <w:r w:rsidR="00092FB8" w:rsidRPr="004B6A4F">
        <w:rPr>
          <w:rFonts w:cstheme="minorHAnsi"/>
          <w:sz w:val="24"/>
          <w:szCs w:val="24"/>
        </w:rPr>
        <w:t xml:space="preserve">ine </w:t>
      </w:r>
      <w:r w:rsidRPr="004B6A4F">
        <w:rPr>
          <w:rFonts w:cstheme="minorHAnsi"/>
          <w:sz w:val="24"/>
          <w:szCs w:val="24"/>
        </w:rPr>
        <w:t>următoarele activităţi:</w:t>
      </w:r>
    </w:p>
    <w:p w14:paraId="5C99FCDE" w14:textId="77777777" w:rsidR="00A87AC3" w:rsidRPr="004B6A4F" w:rsidRDefault="00A87AC3" w:rsidP="003959EB">
      <w:pPr>
        <w:autoSpaceDE w:val="0"/>
        <w:autoSpaceDN w:val="0"/>
        <w:adjustRightInd w:val="0"/>
        <w:spacing w:after="0" w:line="240" w:lineRule="auto"/>
        <w:rPr>
          <w:rFonts w:cstheme="minorHAnsi"/>
          <w:sz w:val="24"/>
          <w:szCs w:val="24"/>
        </w:rPr>
      </w:pPr>
    </w:p>
    <w:p w14:paraId="1A86C41E"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și soluții de e-guvernare locală și județeană;</w:t>
      </w:r>
    </w:p>
    <w:p w14:paraId="3F1E62DA"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gestiune integrată și aplicații de accesare</w:t>
      </w:r>
      <w:r w:rsidR="0018089C" w:rsidRPr="004B6A4F">
        <w:rPr>
          <w:rFonts w:asciiTheme="minorHAnsi" w:hAnsiTheme="minorHAnsi" w:cstheme="minorHAnsi"/>
          <w:sz w:val="24"/>
          <w:szCs w:val="24"/>
          <w:lang w:val="pt-PT"/>
        </w:rPr>
        <w:t xml:space="preserve"> a</w:t>
      </w:r>
      <w:r w:rsidRPr="004B6A4F">
        <w:rPr>
          <w:rFonts w:asciiTheme="minorHAnsi" w:hAnsiTheme="minorHAnsi" w:cstheme="minorHAnsi"/>
          <w:sz w:val="24"/>
          <w:szCs w:val="24"/>
          <w:lang w:val="pt-PT"/>
        </w:rPr>
        <w:t xml:space="preserve"> datelor și a documentelor emise de mai multe instituții/servicii locale sau servicii/departamente/compartimente din cadrul aceleiași instituții;</w:t>
      </w:r>
    </w:p>
    <w:p w14:paraId="0BC328A1"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58FA5D63"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dezvoltarea tehnologiilor lingvistice bazate pe inteligență artificială (traducere automată, tehnologii vocale, chat-bots, instrumente de analiză a textului, sinteză a vorbirii);</w:t>
      </w:r>
    </w:p>
    <w:p w14:paraId="17DD81F3"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proiecte de tip GIS;</w:t>
      </w:r>
    </w:p>
    <w:p w14:paraId="27CEF8BB"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pentru managementul documentelor și al arhivelor;</w:t>
      </w:r>
    </w:p>
    <w:p w14:paraId="4A28F347" w14:textId="77777777" w:rsidR="00A87AC3" w:rsidRPr="004B6A4F" w:rsidRDefault="00192565"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interacţiune cu cetățenii;</w:t>
      </w:r>
    </w:p>
    <w:p w14:paraId="2009C05D"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screening și monitorizare pentru persoane din grupuri vulnerabile, etc.; sisteme de alarmă pentru cazuri de urgență, etc.;</w:t>
      </w:r>
    </w:p>
    <w:p w14:paraId="312573E5" w14:textId="77777777" w:rsidR="00A87AC3"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colectarea și afișarea în timp real a datelor de mediu;</w:t>
      </w:r>
    </w:p>
    <w:p w14:paraId="04DBF64E" w14:textId="77777777" w:rsidR="006D62B7" w:rsidRPr="004B6A4F" w:rsidRDefault="00A87AC3" w:rsidP="003959EB">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digitalizarea și reconstrucția digitală a obiectivelor de patrimoniu, etc</w:t>
      </w:r>
    </w:p>
    <w:p w14:paraId="0584C736" w14:textId="77777777" w:rsidR="001A39BD" w:rsidRPr="004B6A4F" w:rsidRDefault="001A39BD" w:rsidP="003959EB">
      <w:pPr>
        <w:autoSpaceDE w:val="0"/>
        <w:autoSpaceDN w:val="0"/>
        <w:adjustRightInd w:val="0"/>
        <w:spacing w:after="0" w:line="240" w:lineRule="auto"/>
        <w:jc w:val="both"/>
        <w:rPr>
          <w:rFonts w:cstheme="minorHAnsi"/>
          <w:b/>
          <w:sz w:val="24"/>
          <w:szCs w:val="24"/>
          <w:lang w:val="pt-PT"/>
        </w:rPr>
      </w:pPr>
    </w:p>
    <w:p w14:paraId="51DB10EC" w14:textId="77777777" w:rsidR="00076A07" w:rsidRPr="004B6A4F" w:rsidRDefault="00076A07" w:rsidP="00076A07">
      <w:pPr>
        <w:rPr>
          <w:rFonts w:cstheme="minorHAnsi"/>
          <w:sz w:val="24"/>
          <w:szCs w:val="24"/>
          <w:lang w:val="pt-PT"/>
        </w:rPr>
      </w:pPr>
      <w:r w:rsidRPr="004B6A4F">
        <w:rPr>
          <w:rFonts w:cstheme="minorHAnsi"/>
          <w:sz w:val="24"/>
          <w:szCs w:val="24"/>
          <w:lang w:val="pt-PT"/>
        </w:rPr>
        <w:t xml:space="preserve">Detalierea acestor activităţi se regăsește în secţiunea </w:t>
      </w:r>
      <w:r w:rsidRPr="004B6A4F">
        <w:rPr>
          <w:rFonts w:cstheme="minorHAnsi"/>
          <w:i/>
          <w:sz w:val="24"/>
          <w:szCs w:val="24"/>
          <w:lang w:val="pt-PT"/>
        </w:rPr>
        <w:t>5.2.2 Activități eligibile</w:t>
      </w:r>
      <w:r w:rsidRPr="004B6A4F">
        <w:rPr>
          <w:rFonts w:cstheme="minorHAnsi"/>
          <w:sz w:val="24"/>
          <w:szCs w:val="24"/>
          <w:lang w:val="pt-PT"/>
        </w:rPr>
        <w:t>.</w:t>
      </w:r>
    </w:p>
    <w:p w14:paraId="5C251150" w14:textId="77777777" w:rsidR="00A87AC3" w:rsidRPr="004B6A4F" w:rsidRDefault="00A87AC3" w:rsidP="00171A1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t>Toate acţiunile</w:t>
      </w:r>
      <w:r w:rsidR="00092FB8" w:rsidRPr="004B6A4F">
        <w:rPr>
          <w:rFonts w:cstheme="minorHAnsi"/>
          <w:sz w:val="24"/>
          <w:szCs w:val="24"/>
          <w:lang w:val="pt-PT"/>
        </w:rPr>
        <w:t xml:space="preserve"> și activităţile sprijinite </w:t>
      </w:r>
      <w:r w:rsidR="00076A07" w:rsidRPr="004B6A4F">
        <w:rPr>
          <w:rFonts w:cstheme="minorHAnsi"/>
          <w:sz w:val="24"/>
          <w:szCs w:val="24"/>
          <w:lang w:val="pt-PT"/>
        </w:rPr>
        <w:t xml:space="preserve">în cadrul acestui apel </w:t>
      </w:r>
      <w:r w:rsidR="00092FB8" w:rsidRPr="004B6A4F">
        <w:rPr>
          <w:rFonts w:cstheme="minorHAnsi"/>
          <w:sz w:val="24"/>
          <w:szCs w:val="24"/>
          <w:lang w:val="pt-PT"/>
        </w:rPr>
        <w:t>trebuie să fie</w:t>
      </w:r>
      <w:r w:rsidRPr="004B6A4F">
        <w:rPr>
          <w:rFonts w:cstheme="minorHAnsi"/>
          <w:sz w:val="24"/>
          <w:szCs w:val="24"/>
          <w:lang w:val="pt-PT"/>
        </w:rPr>
        <w:t xml:space="preserve"> în concordanţă cu scopul Obiectivului Specific 1.2 - „Valorificarea avantajelor digitalizării, în beneficiul cetățenilor, al companiilor, al organizațiilor de cercetare și al autorităților publice”</w:t>
      </w:r>
      <w:r w:rsidR="00DB021B" w:rsidRPr="004B6A4F">
        <w:rPr>
          <w:rFonts w:cstheme="minorHAnsi"/>
          <w:sz w:val="24"/>
          <w:szCs w:val="24"/>
          <w:lang w:val="pt-PT"/>
        </w:rPr>
        <w:t xml:space="preserve">, respectiv </w:t>
      </w:r>
      <w:r w:rsidR="00DB021B" w:rsidRPr="004B6A4F">
        <w:rPr>
          <w:rFonts w:cstheme="minorHAnsi"/>
          <w:bCs/>
          <w:sz w:val="24"/>
          <w:szCs w:val="24"/>
          <w:lang w:val="pt-PT"/>
        </w:rPr>
        <w:t>trebuie să fie legate de furnizarea finală de</w:t>
      </w:r>
      <w:r w:rsidR="00171A19" w:rsidRPr="004B6A4F">
        <w:rPr>
          <w:rFonts w:cstheme="minorHAnsi"/>
          <w:sz w:val="24"/>
          <w:szCs w:val="24"/>
          <w:lang w:val="pt-PT"/>
        </w:rPr>
        <w:t xml:space="preserve"> </w:t>
      </w:r>
      <w:r w:rsidR="00171A19" w:rsidRPr="004B6A4F">
        <w:rPr>
          <w:rFonts w:cstheme="minorHAnsi"/>
          <w:bCs/>
          <w:sz w:val="24"/>
          <w:szCs w:val="24"/>
          <w:lang w:val="pt-PT"/>
        </w:rPr>
        <w:t>servicii și produse și procese digitale publice noi și modernizate în mod semnificativ</w:t>
      </w:r>
      <w:r w:rsidR="00DB021B" w:rsidRPr="004B6A4F">
        <w:rPr>
          <w:rFonts w:cstheme="minorHAnsi"/>
          <w:bCs/>
          <w:sz w:val="24"/>
          <w:szCs w:val="24"/>
          <w:lang w:val="pt-PT"/>
        </w:rPr>
        <w:t>, care oferă beneficii cetățenilor și întreprinderilor.</w:t>
      </w:r>
    </w:p>
    <w:p w14:paraId="15161344" w14:textId="77777777" w:rsidR="00171A19" w:rsidRPr="004B6A4F" w:rsidRDefault="00171A19" w:rsidP="00171A19">
      <w:pPr>
        <w:autoSpaceDE w:val="0"/>
        <w:autoSpaceDN w:val="0"/>
        <w:adjustRightInd w:val="0"/>
        <w:spacing w:after="0" w:line="240" w:lineRule="auto"/>
        <w:jc w:val="both"/>
        <w:rPr>
          <w:rFonts w:cstheme="minorHAnsi"/>
          <w:sz w:val="24"/>
          <w:szCs w:val="24"/>
          <w:lang w:val="pt-PT"/>
        </w:rPr>
      </w:pPr>
    </w:p>
    <w:p w14:paraId="0AEDCC15" w14:textId="77777777" w:rsidR="00171A19" w:rsidRPr="004B6A4F" w:rsidRDefault="00171A19" w:rsidP="00171A1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t xml:space="preserve">Se va avea în vedere că modernizările semnificative acoperă doar noile funcționalități ale </w:t>
      </w:r>
      <w:r w:rsidRPr="004B6A4F">
        <w:rPr>
          <w:rFonts w:cstheme="minorHAnsi"/>
          <w:bCs/>
          <w:sz w:val="24"/>
          <w:szCs w:val="24"/>
          <w:lang w:val="pt-PT"/>
        </w:rPr>
        <w:t>serviciilor/ produselor/proceselor digitale publice, în caz contrar nu sunt eligibile</w:t>
      </w:r>
      <w:r w:rsidR="00BF35F7" w:rsidRPr="004B6A4F">
        <w:rPr>
          <w:rFonts w:cstheme="minorHAnsi"/>
          <w:bCs/>
          <w:sz w:val="24"/>
          <w:szCs w:val="24"/>
          <w:lang w:val="pt-PT"/>
        </w:rPr>
        <w:t xml:space="preserve"> (a se vedea descrierea RCR11)</w:t>
      </w:r>
      <w:r w:rsidRPr="004B6A4F">
        <w:rPr>
          <w:rFonts w:cstheme="minorHAnsi"/>
          <w:bCs/>
          <w:sz w:val="24"/>
          <w:szCs w:val="24"/>
          <w:lang w:val="pt-PT"/>
        </w:rPr>
        <w:t>.</w:t>
      </w:r>
    </w:p>
    <w:p w14:paraId="222900AE" w14:textId="77777777" w:rsidR="00565C99" w:rsidRPr="004B6A4F" w:rsidRDefault="00565C99" w:rsidP="003959EB">
      <w:pPr>
        <w:autoSpaceDE w:val="0"/>
        <w:autoSpaceDN w:val="0"/>
        <w:adjustRightInd w:val="0"/>
        <w:spacing w:after="0" w:line="240" w:lineRule="auto"/>
        <w:jc w:val="both"/>
        <w:rPr>
          <w:rFonts w:cstheme="minorHAnsi"/>
          <w:b/>
          <w:sz w:val="24"/>
          <w:szCs w:val="24"/>
          <w:lang w:val="pt-PT"/>
        </w:rPr>
      </w:pPr>
    </w:p>
    <w:p w14:paraId="1A0BE5EF" w14:textId="77777777" w:rsidR="007823D7" w:rsidRPr="004B6A4F" w:rsidRDefault="007823D7" w:rsidP="003959EB">
      <w:pPr>
        <w:pStyle w:val="Heading2"/>
        <w:rPr>
          <w:rFonts w:asciiTheme="minorHAnsi" w:hAnsiTheme="minorHAnsi" w:cstheme="minorHAnsi"/>
          <w:b/>
          <w:bCs/>
          <w:color w:val="auto"/>
          <w:sz w:val="24"/>
          <w:szCs w:val="24"/>
        </w:rPr>
      </w:pPr>
      <w:bookmarkStart w:id="21" w:name="_Toc149043852"/>
      <w:r w:rsidRPr="004B6A4F">
        <w:rPr>
          <w:rStyle w:val="Heading2Char"/>
          <w:rFonts w:asciiTheme="minorHAnsi" w:hAnsiTheme="minorHAnsi" w:cstheme="minorHAnsi"/>
          <w:b/>
          <w:color w:val="auto"/>
          <w:sz w:val="24"/>
          <w:szCs w:val="24"/>
        </w:rPr>
        <w:t>3.7 Grup țintă vizat de apelul de</w:t>
      </w:r>
      <w:r w:rsidRPr="004B6A4F">
        <w:rPr>
          <w:rFonts w:asciiTheme="minorHAnsi" w:hAnsiTheme="minorHAnsi" w:cstheme="minorHAnsi"/>
          <w:b/>
          <w:bCs/>
          <w:color w:val="auto"/>
          <w:sz w:val="24"/>
          <w:szCs w:val="24"/>
        </w:rPr>
        <w:t xml:space="preserve"> proiecte</w:t>
      </w:r>
      <w:bookmarkEnd w:id="21"/>
      <w:r w:rsidRPr="004B6A4F">
        <w:rPr>
          <w:rFonts w:asciiTheme="minorHAnsi" w:hAnsiTheme="minorHAnsi" w:cstheme="minorHAnsi"/>
          <w:b/>
          <w:bCs/>
          <w:color w:val="auto"/>
          <w:sz w:val="24"/>
          <w:szCs w:val="24"/>
        </w:rPr>
        <w:t xml:space="preserve"> </w:t>
      </w:r>
    </w:p>
    <w:p w14:paraId="5580C9AE" w14:textId="77777777" w:rsidR="00281F9F" w:rsidRPr="004B6A4F" w:rsidRDefault="00281F9F" w:rsidP="003959EB">
      <w:pPr>
        <w:pStyle w:val="Default"/>
        <w:rPr>
          <w:rFonts w:asciiTheme="minorHAnsi" w:hAnsiTheme="minorHAnsi" w:cstheme="minorHAnsi"/>
          <w:color w:val="auto"/>
          <w:lang w:val="pt-PT"/>
        </w:rPr>
      </w:pPr>
    </w:p>
    <w:p w14:paraId="6E004197" w14:textId="6938FD7A" w:rsidR="00D10A49" w:rsidRPr="004B6A4F" w:rsidRDefault="00D10A49"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Principalele grupuri-țintă sunt:</w:t>
      </w:r>
    </w:p>
    <w:p w14:paraId="1AE12542"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cetățenii, în special cei care locuiesc în orașe/municipii sau</w:t>
      </w:r>
      <w:r w:rsidR="00311BF8" w:rsidRPr="004B6A4F">
        <w:rPr>
          <w:rFonts w:asciiTheme="minorHAnsi" w:hAnsiTheme="minorHAnsi" w:cstheme="minorHAnsi"/>
          <w:color w:val="auto"/>
          <w:lang w:val="pt-PT"/>
        </w:rPr>
        <w:t xml:space="preserve"> în</w:t>
      </w:r>
      <w:r w:rsidR="00D57D67" w:rsidRPr="004B6A4F">
        <w:rPr>
          <w:rFonts w:asciiTheme="minorHAnsi" w:hAnsiTheme="minorHAnsi" w:cstheme="minorHAnsi"/>
          <w:color w:val="auto"/>
          <w:lang w:val="pt-PT"/>
        </w:rPr>
        <w:t xml:space="preserve"> zona urbană funcţională</w:t>
      </w:r>
      <w:r w:rsidRPr="004B6A4F">
        <w:rPr>
          <w:rFonts w:asciiTheme="minorHAnsi" w:hAnsiTheme="minorHAnsi" w:cstheme="minorHAnsi"/>
          <w:color w:val="auto"/>
          <w:lang w:val="pt-PT"/>
        </w:rPr>
        <w:t xml:space="preserve"> </w:t>
      </w:r>
      <w:r w:rsidR="00D57D67" w:rsidRPr="004B6A4F">
        <w:rPr>
          <w:rFonts w:asciiTheme="minorHAnsi" w:hAnsiTheme="minorHAnsi" w:cstheme="minorHAnsi"/>
          <w:color w:val="auto"/>
          <w:lang w:val="pt-PT"/>
        </w:rPr>
        <w:t>(</w:t>
      </w:r>
      <w:r w:rsidRPr="004B6A4F">
        <w:rPr>
          <w:rFonts w:asciiTheme="minorHAnsi" w:hAnsiTheme="minorHAnsi" w:cstheme="minorHAnsi"/>
          <w:color w:val="auto"/>
          <w:lang w:val="pt-PT"/>
        </w:rPr>
        <w:t>ZUF</w:t>
      </w:r>
      <w:r w:rsidR="00D57D67" w:rsidRPr="004B6A4F">
        <w:rPr>
          <w:rFonts w:asciiTheme="minorHAnsi" w:hAnsiTheme="minorHAnsi" w:cstheme="minorHAnsi"/>
          <w:color w:val="auto"/>
          <w:lang w:val="pt-PT"/>
        </w:rPr>
        <w:t>)</w:t>
      </w:r>
      <w:r w:rsidRPr="004B6A4F">
        <w:rPr>
          <w:rFonts w:asciiTheme="minorHAnsi" w:hAnsiTheme="minorHAnsi" w:cstheme="minorHAnsi"/>
          <w:color w:val="auto"/>
          <w:lang w:val="pt-PT"/>
        </w:rPr>
        <w:t>;</w:t>
      </w:r>
    </w:p>
    <w:p w14:paraId="4A5F21ED"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mediul de afaceri;</w:t>
      </w:r>
    </w:p>
    <w:p w14:paraId="3EA56FD8" w14:textId="77777777" w:rsidR="00D10A49" w:rsidRPr="004B6A4F" w:rsidRDefault="00D10A49" w:rsidP="00807C5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autoritățile și instituțiile publice locale și centrale;</w:t>
      </w:r>
    </w:p>
    <w:p w14:paraId="6BC076C6" w14:textId="77777777" w:rsidR="007823D7" w:rsidRPr="004B6A4F" w:rsidRDefault="00D10A49" w:rsidP="00807C56">
      <w:pPr>
        <w:pStyle w:val="Default"/>
        <w:jc w:val="both"/>
        <w:rPr>
          <w:rFonts w:asciiTheme="minorHAnsi" w:hAnsiTheme="minorHAnsi" w:cstheme="minorHAnsi"/>
          <w:color w:val="auto"/>
          <w:highlight w:val="yellow"/>
          <w:lang w:val="pt-PT"/>
        </w:rPr>
      </w:pPr>
      <w:r w:rsidRPr="004B6A4F">
        <w:rPr>
          <w:rFonts w:asciiTheme="minorHAnsi" w:hAnsiTheme="minorHAnsi" w:cstheme="minorHAnsi"/>
          <w:color w:val="auto"/>
          <w:lang w:val="pt-PT"/>
        </w:rPr>
        <w:t>- societatea civilă, consumatorii finali ai noilor produse și servicii.</w:t>
      </w:r>
    </w:p>
    <w:p w14:paraId="71CC5016" w14:textId="534DDCE4" w:rsidR="00D10A49" w:rsidRPr="00F4742B" w:rsidRDefault="007823D7" w:rsidP="00F4742B">
      <w:pPr>
        <w:pStyle w:val="Heading2"/>
        <w:rPr>
          <w:rFonts w:asciiTheme="minorHAnsi" w:hAnsiTheme="minorHAnsi" w:cstheme="minorHAnsi"/>
          <w:b/>
          <w:color w:val="auto"/>
          <w:sz w:val="24"/>
          <w:szCs w:val="24"/>
        </w:rPr>
      </w:pPr>
      <w:bookmarkStart w:id="22" w:name="_Toc149043853"/>
      <w:r w:rsidRPr="004B6A4F">
        <w:rPr>
          <w:rFonts w:asciiTheme="minorHAnsi" w:hAnsiTheme="minorHAnsi" w:cstheme="minorHAnsi"/>
          <w:b/>
          <w:color w:val="auto"/>
          <w:sz w:val="24"/>
          <w:szCs w:val="24"/>
        </w:rPr>
        <w:lastRenderedPageBreak/>
        <w:t>3.8 Indicatori</w:t>
      </w:r>
      <w:bookmarkEnd w:id="22"/>
      <w:r w:rsidRPr="004B6A4F">
        <w:rPr>
          <w:rFonts w:asciiTheme="minorHAnsi" w:hAnsiTheme="minorHAnsi" w:cstheme="minorHAnsi"/>
          <w:b/>
          <w:color w:val="auto"/>
          <w:sz w:val="24"/>
          <w:szCs w:val="24"/>
        </w:rPr>
        <w:t xml:space="preserve"> </w:t>
      </w:r>
    </w:p>
    <w:p w14:paraId="462954C7" w14:textId="77777777" w:rsidR="00565C99" w:rsidRPr="004B6A4F" w:rsidRDefault="007823D7"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În cadrul prezentului apel de proiecte, se vor monitoriza următorii indicatori:</w:t>
      </w:r>
    </w:p>
    <w:p w14:paraId="3AA628A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1371E6F6" w14:textId="77777777" w:rsidR="007823D7" w:rsidRPr="004B6A4F" w:rsidRDefault="00D10A49" w:rsidP="001135A8">
      <w:pPr>
        <w:pStyle w:val="Heading3"/>
        <w:ind w:left="284"/>
        <w:rPr>
          <w:rFonts w:asciiTheme="minorHAnsi" w:hAnsiTheme="minorHAnsi" w:cstheme="minorHAnsi"/>
          <w:b/>
          <w:color w:val="auto"/>
          <w:sz w:val="22"/>
          <w:szCs w:val="22"/>
        </w:rPr>
      </w:pPr>
      <w:bookmarkStart w:id="23" w:name="_Toc149043854"/>
      <w:r w:rsidRPr="004B6A4F">
        <w:rPr>
          <w:rFonts w:asciiTheme="minorHAnsi" w:hAnsiTheme="minorHAnsi" w:cstheme="minorHAnsi"/>
          <w:b/>
          <w:color w:val="auto"/>
        </w:rPr>
        <w:t>3.8.1 Indicatori de realizare</w:t>
      </w:r>
      <w:bookmarkEnd w:id="23"/>
    </w:p>
    <w:p w14:paraId="13B61481" w14:textId="77777777" w:rsidR="00D10A49" w:rsidRPr="004B6A4F" w:rsidRDefault="00D10A49" w:rsidP="003959EB">
      <w:pPr>
        <w:autoSpaceDE w:val="0"/>
        <w:autoSpaceDN w:val="0"/>
        <w:adjustRightInd w:val="0"/>
        <w:spacing w:after="0" w:line="240" w:lineRule="auto"/>
        <w:jc w:val="both"/>
        <w:rPr>
          <w:rFonts w:cstheme="minorHAnsi"/>
          <w:b/>
        </w:rPr>
      </w:pPr>
    </w:p>
    <w:tbl>
      <w:tblPr>
        <w:tblStyle w:val="TableGrid"/>
        <w:tblW w:w="0" w:type="auto"/>
        <w:tblLook w:val="04A0" w:firstRow="1" w:lastRow="0" w:firstColumn="1" w:lastColumn="0" w:noHBand="0" w:noVBand="1"/>
      </w:tblPr>
      <w:tblGrid>
        <w:gridCol w:w="878"/>
        <w:gridCol w:w="1697"/>
        <w:gridCol w:w="1553"/>
        <w:gridCol w:w="3524"/>
        <w:gridCol w:w="1364"/>
      </w:tblGrid>
      <w:tr w:rsidR="003069B4" w:rsidRPr="004B6A4F" w14:paraId="29276A8A" w14:textId="77777777" w:rsidTr="005F7EA1">
        <w:tc>
          <w:tcPr>
            <w:tcW w:w="846" w:type="dxa"/>
          </w:tcPr>
          <w:p w14:paraId="4B3D67FD"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Cod</w:t>
            </w:r>
          </w:p>
        </w:tc>
        <w:tc>
          <w:tcPr>
            <w:tcW w:w="1701" w:type="dxa"/>
          </w:tcPr>
          <w:p w14:paraId="0DCB278F"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Denumire indicator</w:t>
            </w:r>
          </w:p>
        </w:tc>
        <w:tc>
          <w:tcPr>
            <w:tcW w:w="1559" w:type="dxa"/>
          </w:tcPr>
          <w:p w14:paraId="234D11E3" w14:textId="63A7E0DF" w:rsidR="003069B4" w:rsidRPr="004B6A4F" w:rsidRDefault="00807C56" w:rsidP="00807C56">
            <w:pPr>
              <w:autoSpaceDE w:val="0"/>
              <w:autoSpaceDN w:val="0"/>
              <w:adjustRightInd w:val="0"/>
              <w:jc w:val="center"/>
              <w:rPr>
                <w:rFonts w:cstheme="minorHAnsi"/>
                <w:b/>
                <w:sz w:val="24"/>
                <w:szCs w:val="24"/>
              </w:rPr>
            </w:pPr>
            <w:r w:rsidRPr="004B6A4F">
              <w:rPr>
                <w:rFonts w:cstheme="minorHAnsi"/>
                <w:b/>
                <w:bCs/>
                <w:sz w:val="24"/>
                <w:szCs w:val="24"/>
              </w:rPr>
              <w:t>Unitate de măsură</w:t>
            </w:r>
          </w:p>
        </w:tc>
        <w:tc>
          <w:tcPr>
            <w:tcW w:w="3544" w:type="dxa"/>
          </w:tcPr>
          <w:p w14:paraId="5EB3F606" w14:textId="77777777" w:rsidR="003069B4" w:rsidRPr="004B6A4F" w:rsidRDefault="003069B4" w:rsidP="00807C56">
            <w:pPr>
              <w:autoSpaceDE w:val="0"/>
              <w:autoSpaceDN w:val="0"/>
              <w:adjustRightInd w:val="0"/>
              <w:jc w:val="center"/>
              <w:rPr>
                <w:rFonts w:cstheme="minorHAnsi"/>
                <w:b/>
                <w:sz w:val="24"/>
                <w:szCs w:val="24"/>
              </w:rPr>
            </w:pPr>
            <w:r w:rsidRPr="004B6A4F">
              <w:rPr>
                <w:rFonts w:cstheme="minorHAnsi"/>
                <w:b/>
                <w:sz w:val="24"/>
                <w:szCs w:val="24"/>
              </w:rPr>
              <w:t>Definiţie</w:t>
            </w:r>
          </w:p>
        </w:tc>
        <w:tc>
          <w:tcPr>
            <w:tcW w:w="1366" w:type="dxa"/>
          </w:tcPr>
          <w:p w14:paraId="38F225BD" w14:textId="7BAF1558" w:rsidR="003069B4" w:rsidRPr="004B6A4F" w:rsidRDefault="003069B4" w:rsidP="00807C56">
            <w:pPr>
              <w:pStyle w:val="Default"/>
              <w:jc w:val="center"/>
              <w:rPr>
                <w:rFonts w:asciiTheme="minorHAnsi" w:hAnsiTheme="minorHAnsi" w:cstheme="minorHAnsi"/>
                <w:color w:val="auto"/>
              </w:rPr>
            </w:pPr>
            <w:r w:rsidRPr="004B6A4F">
              <w:rPr>
                <w:rFonts w:asciiTheme="minorHAnsi" w:hAnsiTheme="minorHAnsi" w:cstheme="minorHAnsi"/>
                <w:b/>
                <w:bCs/>
                <w:color w:val="auto"/>
              </w:rPr>
              <w:t>Sursa datelor</w:t>
            </w:r>
          </w:p>
          <w:p w14:paraId="3C9E8A2B" w14:textId="77777777" w:rsidR="003069B4" w:rsidRPr="004B6A4F" w:rsidRDefault="003069B4" w:rsidP="00807C56">
            <w:pPr>
              <w:autoSpaceDE w:val="0"/>
              <w:autoSpaceDN w:val="0"/>
              <w:adjustRightInd w:val="0"/>
              <w:jc w:val="center"/>
              <w:rPr>
                <w:rFonts w:cstheme="minorHAnsi"/>
                <w:b/>
                <w:sz w:val="24"/>
                <w:szCs w:val="24"/>
              </w:rPr>
            </w:pPr>
          </w:p>
        </w:tc>
      </w:tr>
      <w:tr w:rsidR="003069B4" w:rsidRPr="004B6A4F" w14:paraId="37A2F28B" w14:textId="77777777" w:rsidTr="005F7EA1">
        <w:tc>
          <w:tcPr>
            <w:tcW w:w="846" w:type="dxa"/>
          </w:tcPr>
          <w:p w14:paraId="682EFE95" w14:textId="77777777" w:rsidR="003069B4" w:rsidRPr="004B6A4F" w:rsidRDefault="00290E07" w:rsidP="003959EB">
            <w:pPr>
              <w:autoSpaceDE w:val="0"/>
              <w:autoSpaceDN w:val="0"/>
              <w:adjustRightInd w:val="0"/>
              <w:jc w:val="both"/>
              <w:rPr>
                <w:rFonts w:cstheme="minorHAnsi"/>
                <w:sz w:val="24"/>
                <w:szCs w:val="24"/>
              </w:rPr>
            </w:pPr>
            <w:r w:rsidRPr="004B6A4F">
              <w:rPr>
                <w:rFonts w:cstheme="minorHAnsi"/>
                <w:sz w:val="24"/>
                <w:szCs w:val="24"/>
              </w:rPr>
              <w:t>RCO14</w:t>
            </w:r>
          </w:p>
        </w:tc>
        <w:tc>
          <w:tcPr>
            <w:tcW w:w="1701" w:type="dxa"/>
          </w:tcPr>
          <w:p w14:paraId="6DE97AC9" w14:textId="77777777" w:rsidR="00290E07"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Instituții publice care beneficiază de sprijin pentru a dezvolta servicii,</w:t>
            </w:r>
          </w:p>
          <w:p w14:paraId="31185700" w14:textId="77777777" w:rsidR="003069B4"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produse și procese digitale</w:t>
            </w:r>
          </w:p>
        </w:tc>
        <w:tc>
          <w:tcPr>
            <w:tcW w:w="1559" w:type="dxa"/>
          </w:tcPr>
          <w:p w14:paraId="0DCE56B9" w14:textId="77777777" w:rsidR="003069B4" w:rsidRPr="004B6A4F" w:rsidRDefault="00290E07" w:rsidP="003959EB">
            <w:pPr>
              <w:autoSpaceDE w:val="0"/>
              <w:autoSpaceDN w:val="0"/>
              <w:adjustRightInd w:val="0"/>
              <w:jc w:val="both"/>
              <w:rPr>
                <w:rFonts w:cstheme="minorHAnsi"/>
                <w:sz w:val="24"/>
                <w:szCs w:val="24"/>
              </w:rPr>
            </w:pPr>
            <w:r w:rsidRPr="004B6A4F">
              <w:rPr>
                <w:rFonts w:cstheme="minorHAnsi"/>
                <w:sz w:val="24"/>
                <w:szCs w:val="24"/>
              </w:rPr>
              <w:t>instituții publice</w:t>
            </w:r>
          </w:p>
        </w:tc>
        <w:tc>
          <w:tcPr>
            <w:tcW w:w="3544" w:type="dxa"/>
          </w:tcPr>
          <w:p w14:paraId="3FE1A1C4" w14:textId="77777777" w:rsidR="00290E07"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Numărul de instituții publice sprijinite pentru a dezvolta sau moderniza în mod semnificativ servicii, produse și procese digitale, de exemplu în contextul acțiunilor de e-guvernare. Modernizările semnificative acoperă doar noile funcționalități.</w:t>
            </w:r>
          </w:p>
          <w:p w14:paraId="4E07BCA3" w14:textId="77777777" w:rsidR="003069B4" w:rsidRPr="004B6A4F" w:rsidRDefault="00290E07" w:rsidP="003959EB">
            <w:pPr>
              <w:autoSpaceDE w:val="0"/>
              <w:autoSpaceDN w:val="0"/>
              <w:adjustRightInd w:val="0"/>
              <w:jc w:val="both"/>
              <w:rPr>
                <w:rFonts w:cstheme="minorHAnsi"/>
                <w:sz w:val="24"/>
                <w:szCs w:val="24"/>
                <w:lang w:val="pt-PT"/>
              </w:rPr>
            </w:pPr>
            <w:r w:rsidRPr="004B6A4F">
              <w:rPr>
                <w:rFonts w:cstheme="minorHAnsi"/>
                <w:sz w:val="24"/>
                <w:szCs w:val="24"/>
                <w:lang w:val="pt-PT"/>
              </w:rPr>
              <w:t>Instituțiile publice includ autoritățile publice locale, autoritățile subnaționale sau alte tipuri de autorități publice. Indicatorul nu acoperă întreprinderile municipale și universitățile publice sau institutele de cercetare.</w:t>
            </w:r>
          </w:p>
          <w:p w14:paraId="19DC8A4A" w14:textId="77777777" w:rsidR="005F7EA1" w:rsidRPr="004B6A4F" w:rsidRDefault="005F7EA1" w:rsidP="003959EB">
            <w:pPr>
              <w:autoSpaceDE w:val="0"/>
              <w:autoSpaceDN w:val="0"/>
              <w:adjustRightInd w:val="0"/>
              <w:jc w:val="both"/>
              <w:rPr>
                <w:rFonts w:cstheme="minorHAnsi"/>
                <w:sz w:val="24"/>
                <w:szCs w:val="24"/>
                <w:lang w:val="pt-PT"/>
              </w:rPr>
            </w:pPr>
          </w:p>
          <w:p w14:paraId="3CB200E4" w14:textId="77777777" w:rsidR="005F7EA1" w:rsidRPr="004B6A4F" w:rsidRDefault="005F7EA1" w:rsidP="003959EB">
            <w:pPr>
              <w:autoSpaceDE w:val="0"/>
              <w:autoSpaceDN w:val="0"/>
              <w:adjustRightInd w:val="0"/>
              <w:jc w:val="both"/>
              <w:rPr>
                <w:rFonts w:cstheme="minorHAnsi"/>
                <w:sz w:val="24"/>
                <w:szCs w:val="24"/>
                <w:lang w:val="pt-PT"/>
              </w:rPr>
            </w:pPr>
            <w:r w:rsidRPr="004B6A4F">
              <w:rPr>
                <w:rFonts w:cstheme="minorHAnsi"/>
                <w:sz w:val="24"/>
                <w:szCs w:val="24"/>
                <w:lang w:val="pt-PT"/>
              </w:rPr>
              <w:t>Notă: O instituție publică este contabilizată o singură dată, indiferent de câte ori primește sprijin din operațiuni în cadrul aceluiași obiectiv specific.</w:t>
            </w:r>
          </w:p>
        </w:tc>
        <w:tc>
          <w:tcPr>
            <w:tcW w:w="1366" w:type="dxa"/>
          </w:tcPr>
          <w:p w14:paraId="13D8F3A9"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Proiectele sprijinite</w:t>
            </w:r>
          </w:p>
          <w:p w14:paraId="05086327" w14:textId="77777777" w:rsidR="006471E3" w:rsidRPr="004B6A4F" w:rsidRDefault="006471E3" w:rsidP="003959EB">
            <w:pPr>
              <w:autoSpaceDE w:val="0"/>
              <w:autoSpaceDN w:val="0"/>
              <w:adjustRightInd w:val="0"/>
              <w:jc w:val="both"/>
              <w:rPr>
                <w:rFonts w:cstheme="minorHAnsi"/>
                <w:sz w:val="24"/>
                <w:szCs w:val="24"/>
              </w:rPr>
            </w:pPr>
          </w:p>
          <w:p w14:paraId="2DD090F5" w14:textId="77777777" w:rsidR="006471E3" w:rsidRPr="004B6A4F" w:rsidRDefault="006471E3" w:rsidP="003959EB">
            <w:pPr>
              <w:autoSpaceDE w:val="0"/>
              <w:autoSpaceDN w:val="0"/>
              <w:adjustRightInd w:val="0"/>
              <w:jc w:val="both"/>
              <w:rPr>
                <w:rFonts w:cstheme="minorHAnsi"/>
                <w:sz w:val="24"/>
                <w:szCs w:val="24"/>
              </w:rPr>
            </w:pPr>
          </w:p>
          <w:p w14:paraId="3555CCEA" w14:textId="77777777" w:rsidR="003069B4" w:rsidRPr="004B6A4F" w:rsidRDefault="003069B4" w:rsidP="003959EB">
            <w:pPr>
              <w:autoSpaceDE w:val="0"/>
              <w:autoSpaceDN w:val="0"/>
              <w:adjustRightInd w:val="0"/>
              <w:jc w:val="both"/>
              <w:rPr>
                <w:rFonts w:cstheme="minorHAnsi"/>
                <w:sz w:val="24"/>
                <w:szCs w:val="24"/>
              </w:rPr>
            </w:pPr>
          </w:p>
        </w:tc>
      </w:tr>
    </w:tbl>
    <w:p w14:paraId="013F878E" w14:textId="77777777" w:rsidR="00D10A49" w:rsidRPr="004B6A4F" w:rsidRDefault="00D10A49" w:rsidP="003959EB">
      <w:pPr>
        <w:autoSpaceDE w:val="0"/>
        <w:autoSpaceDN w:val="0"/>
        <w:adjustRightInd w:val="0"/>
        <w:spacing w:after="0" w:line="240" w:lineRule="auto"/>
        <w:jc w:val="both"/>
        <w:rPr>
          <w:rFonts w:cstheme="minorHAnsi"/>
          <w:b/>
        </w:rPr>
      </w:pPr>
    </w:p>
    <w:p w14:paraId="7D4009E1" w14:textId="77777777" w:rsidR="00D10A49" w:rsidRPr="004B6A4F" w:rsidRDefault="006471E3"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NOTĂ: </w:t>
      </w:r>
      <w:r w:rsidRPr="004B6A4F">
        <w:rPr>
          <w:rFonts w:asciiTheme="minorHAnsi" w:hAnsiTheme="minorHAnsi" w:cstheme="minorHAnsi"/>
          <w:color w:val="auto"/>
          <w:lang w:val="pt-PT"/>
        </w:rPr>
        <w:t>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în baza propriilor proceduri și a prevederilor contractuale.</w:t>
      </w:r>
    </w:p>
    <w:p w14:paraId="1CC7FEE4" w14:textId="77777777" w:rsidR="00552941" w:rsidRPr="004B6A4F" w:rsidRDefault="00552941" w:rsidP="003959EB">
      <w:pPr>
        <w:autoSpaceDE w:val="0"/>
        <w:autoSpaceDN w:val="0"/>
        <w:adjustRightInd w:val="0"/>
        <w:spacing w:after="0" w:line="240" w:lineRule="auto"/>
        <w:jc w:val="both"/>
        <w:rPr>
          <w:rFonts w:cstheme="minorHAnsi"/>
          <w:b/>
          <w:sz w:val="24"/>
          <w:szCs w:val="24"/>
          <w:lang w:val="pt-PT"/>
        </w:rPr>
      </w:pPr>
    </w:p>
    <w:p w14:paraId="3F8A4379" w14:textId="77777777" w:rsidR="006471E3" w:rsidRPr="004B6A4F" w:rsidRDefault="006471E3"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ATENȚIE! </w:t>
      </w:r>
    </w:p>
    <w:p w14:paraId="364B6036" w14:textId="77777777" w:rsidR="006471E3" w:rsidRPr="004B6A4F" w:rsidRDefault="006471E3" w:rsidP="003959EB">
      <w:pPr>
        <w:autoSpaceDE w:val="0"/>
        <w:autoSpaceDN w:val="0"/>
        <w:adjustRightInd w:val="0"/>
        <w:spacing w:after="0" w:line="240" w:lineRule="auto"/>
        <w:jc w:val="both"/>
        <w:rPr>
          <w:rFonts w:cstheme="minorHAnsi"/>
          <w:b/>
          <w:sz w:val="24"/>
          <w:szCs w:val="24"/>
          <w:lang w:val="pt-PT"/>
        </w:rPr>
      </w:pPr>
      <w:r w:rsidRPr="004B6A4F">
        <w:rPr>
          <w:rFonts w:cstheme="minorHAnsi"/>
          <w:i/>
          <w:iCs/>
          <w:sz w:val="24"/>
          <w:szCs w:val="24"/>
          <w:lang w:val="pt-PT"/>
        </w:rPr>
        <w:t>În cadrul cererii de finanțare nu se vor identifica și cuantifica alți indicatori de realizare în afara celor menționați în cadrul secțiunii 3.8.1.</w:t>
      </w:r>
    </w:p>
    <w:p w14:paraId="04B6B6A3" w14:textId="77777777" w:rsidR="006471E3" w:rsidRPr="004B6A4F" w:rsidRDefault="006471E3" w:rsidP="003959EB">
      <w:pPr>
        <w:autoSpaceDE w:val="0"/>
        <w:autoSpaceDN w:val="0"/>
        <w:adjustRightInd w:val="0"/>
        <w:spacing w:after="0" w:line="240" w:lineRule="auto"/>
        <w:jc w:val="both"/>
        <w:rPr>
          <w:rFonts w:cstheme="minorHAnsi"/>
          <w:b/>
          <w:lang w:val="pt-PT"/>
        </w:rPr>
      </w:pPr>
    </w:p>
    <w:p w14:paraId="57E20907" w14:textId="77777777" w:rsidR="00807C56" w:rsidRDefault="00807C56" w:rsidP="003959EB">
      <w:pPr>
        <w:autoSpaceDE w:val="0"/>
        <w:autoSpaceDN w:val="0"/>
        <w:adjustRightInd w:val="0"/>
        <w:spacing w:after="0" w:line="240" w:lineRule="auto"/>
        <w:jc w:val="both"/>
        <w:rPr>
          <w:rFonts w:cstheme="minorHAnsi"/>
          <w:b/>
          <w:lang w:val="pt-PT"/>
        </w:rPr>
      </w:pPr>
    </w:p>
    <w:p w14:paraId="7D9A1F34" w14:textId="77777777" w:rsidR="00F4742B" w:rsidRPr="004B6A4F" w:rsidRDefault="00F4742B" w:rsidP="003959EB">
      <w:pPr>
        <w:autoSpaceDE w:val="0"/>
        <w:autoSpaceDN w:val="0"/>
        <w:adjustRightInd w:val="0"/>
        <w:spacing w:after="0" w:line="240" w:lineRule="auto"/>
        <w:jc w:val="both"/>
        <w:rPr>
          <w:rFonts w:cstheme="minorHAnsi"/>
          <w:b/>
          <w:lang w:val="pt-PT"/>
        </w:rPr>
      </w:pPr>
    </w:p>
    <w:p w14:paraId="5AD54DE1" w14:textId="77777777" w:rsidR="006471E3" w:rsidRPr="004B6A4F" w:rsidRDefault="006471E3" w:rsidP="001135A8">
      <w:pPr>
        <w:pStyle w:val="Heading3"/>
        <w:ind w:left="284"/>
        <w:rPr>
          <w:rFonts w:asciiTheme="minorHAnsi" w:hAnsiTheme="minorHAnsi" w:cstheme="minorHAnsi"/>
          <w:b/>
          <w:color w:val="auto"/>
        </w:rPr>
      </w:pPr>
      <w:bookmarkStart w:id="24" w:name="_Toc149043855"/>
      <w:r w:rsidRPr="004B6A4F">
        <w:rPr>
          <w:rFonts w:asciiTheme="minorHAnsi" w:hAnsiTheme="minorHAnsi" w:cstheme="minorHAnsi"/>
          <w:b/>
          <w:color w:val="auto"/>
        </w:rPr>
        <w:lastRenderedPageBreak/>
        <w:t>3.8.2 Indicatori de rezultat</w:t>
      </w:r>
      <w:bookmarkEnd w:id="24"/>
    </w:p>
    <w:p w14:paraId="4419925F" w14:textId="77777777" w:rsidR="006471E3" w:rsidRPr="004B6A4F" w:rsidRDefault="006471E3" w:rsidP="003959EB">
      <w:pPr>
        <w:autoSpaceDE w:val="0"/>
        <w:autoSpaceDN w:val="0"/>
        <w:adjustRightInd w:val="0"/>
        <w:spacing w:after="0" w:line="240" w:lineRule="auto"/>
        <w:jc w:val="both"/>
        <w:rPr>
          <w:rFonts w:cstheme="minorHAnsi"/>
          <w:b/>
        </w:rPr>
      </w:pPr>
    </w:p>
    <w:tbl>
      <w:tblPr>
        <w:tblStyle w:val="TableGrid"/>
        <w:tblW w:w="0" w:type="auto"/>
        <w:tblLook w:val="04A0" w:firstRow="1" w:lastRow="0" w:firstColumn="1" w:lastColumn="0" w:noHBand="0" w:noVBand="1"/>
      </w:tblPr>
      <w:tblGrid>
        <w:gridCol w:w="872"/>
        <w:gridCol w:w="1387"/>
        <w:gridCol w:w="1477"/>
        <w:gridCol w:w="3779"/>
        <w:gridCol w:w="1501"/>
      </w:tblGrid>
      <w:tr w:rsidR="006471E3" w:rsidRPr="004B6A4F" w14:paraId="01860764" w14:textId="77777777" w:rsidTr="0036525A">
        <w:tc>
          <w:tcPr>
            <w:tcW w:w="873" w:type="dxa"/>
          </w:tcPr>
          <w:p w14:paraId="241113FD"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Cod</w:t>
            </w:r>
          </w:p>
        </w:tc>
        <w:tc>
          <w:tcPr>
            <w:tcW w:w="1390" w:type="dxa"/>
          </w:tcPr>
          <w:p w14:paraId="3E38A3B5"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Denumire indicator</w:t>
            </w:r>
          </w:p>
        </w:tc>
        <w:tc>
          <w:tcPr>
            <w:tcW w:w="1418" w:type="dxa"/>
          </w:tcPr>
          <w:p w14:paraId="58E91E4A" w14:textId="12AD61B8" w:rsidR="006471E3" w:rsidRPr="004B6A4F" w:rsidRDefault="00807C56" w:rsidP="00807C56">
            <w:pPr>
              <w:autoSpaceDE w:val="0"/>
              <w:autoSpaceDN w:val="0"/>
              <w:adjustRightInd w:val="0"/>
              <w:jc w:val="center"/>
              <w:rPr>
                <w:rFonts w:cstheme="minorHAnsi"/>
                <w:b/>
                <w:sz w:val="24"/>
                <w:szCs w:val="24"/>
              </w:rPr>
            </w:pPr>
            <w:r w:rsidRPr="004B6A4F">
              <w:rPr>
                <w:rFonts w:cstheme="minorHAnsi"/>
                <w:b/>
                <w:bCs/>
                <w:sz w:val="24"/>
                <w:szCs w:val="24"/>
              </w:rPr>
              <w:t>Unitate de măsură</w:t>
            </w:r>
          </w:p>
        </w:tc>
        <w:tc>
          <w:tcPr>
            <w:tcW w:w="3827" w:type="dxa"/>
          </w:tcPr>
          <w:p w14:paraId="023BE0C4" w14:textId="77777777" w:rsidR="006471E3" w:rsidRPr="004B6A4F" w:rsidRDefault="006471E3" w:rsidP="00807C56">
            <w:pPr>
              <w:autoSpaceDE w:val="0"/>
              <w:autoSpaceDN w:val="0"/>
              <w:adjustRightInd w:val="0"/>
              <w:jc w:val="center"/>
              <w:rPr>
                <w:rFonts w:cstheme="minorHAnsi"/>
                <w:b/>
                <w:sz w:val="24"/>
                <w:szCs w:val="24"/>
              </w:rPr>
            </w:pPr>
            <w:r w:rsidRPr="004B6A4F">
              <w:rPr>
                <w:rFonts w:cstheme="minorHAnsi"/>
                <w:b/>
                <w:sz w:val="24"/>
                <w:szCs w:val="24"/>
              </w:rPr>
              <w:t>Definiţie</w:t>
            </w:r>
          </w:p>
        </w:tc>
        <w:tc>
          <w:tcPr>
            <w:tcW w:w="1508" w:type="dxa"/>
          </w:tcPr>
          <w:p w14:paraId="4E2A778C" w14:textId="208A8AD1" w:rsidR="006471E3" w:rsidRPr="004B6A4F" w:rsidRDefault="006471E3" w:rsidP="00807C56">
            <w:pPr>
              <w:pStyle w:val="Default"/>
              <w:jc w:val="center"/>
              <w:rPr>
                <w:rFonts w:asciiTheme="minorHAnsi" w:hAnsiTheme="minorHAnsi" w:cstheme="minorHAnsi"/>
                <w:color w:val="auto"/>
              </w:rPr>
            </w:pPr>
            <w:r w:rsidRPr="004B6A4F">
              <w:rPr>
                <w:rFonts w:asciiTheme="minorHAnsi" w:hAnsiTheme="minorHAnsi" w:cstheme="minorHAnsi"/>
                <w:b/>
                <w:bCs/>
                <w:color w:val="auto"/>
              </w:rPr>
              <w:t>Sursa datelor</w:t>
            </w:r>
          </w:p>
          <w:p w14:paraId="4E39267A" w14:textId="77777777" w:rsidR="006471E3" w:rsidRPr="004B6A4F" w:rsidRDefault="006471E3" w:rsidP="00807C56">
            <w:pPr>
              <w:autoSpaceDE w:val="0"/>
              <w:autoSpaceDN w:val="0"/>
              <w:adjustRightInd w:val="0"/>
              <w:jc w:val="center"/>
              <w:rPr>
                <w:rFonts w:cstheme="minorHAnsi"/>
                <w:b/>
                <w:sz w:val="24"/>
                <w:szCs w:val="24"/>
              </w:rPr>
            </w:pPr>
          </w:p>
        </w:tc>
      </w:tr>
      <w:tr w:rsidR="006471E3" w:rsidRPr="004B6A4F" w14:paraId="7E800E54" w14:textId="77777777" w:rsidTr="0036525A">
        <w:tc>
          <w:tcPr>
            <w:tcW w:w="873" w:type="dxa"/>
          </w:tcPr>
          <w:p w14:paraId="0DD63E7B"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RCR11</w:t>
            </w:r>
          </w:p>
        </w:tc>
        <w:tc>
          <w:tcPr>
            <w:tcW w:w="1390" w:type="dxa"/>
          </w:tcPr>
          <w:p w14:paraId="6F279C2B" w14:textId="77777777" w:rsidR="00736390" w:rsidRPr="004B6A4F" w:rsidRDefault="00736390" w:rsidP="003959EB">
            <w:pPr>
              <w:autoSpaceDE w:val="0"/>
              <w:autoSpaceDN w:val="0"/>
              <w:adjustRightInd w:val="0"/>
              <w:rPr>
                <w:rFonts w:cstheme="minorHAnsi"/>
                <w:sz w:val="24"/>
                <w:szCs w:val="24"/>
                <w:lang w:val="pt-PT"/>
              </w:rPr>
            </w:pPr>
            <w:r w:rsidRPr="004B6A4F">
              <w:rPr>
                <w:rFonts w:cstheme="minorHAnsi"/>
                <w:sz w:val="24"/>
                <w:szCs w:val="24"/>
                <w:lang w:val="pt-PT"/>
              </w:rPr>
              <w:t>Utilizatori de servicii și produse și procese digitale publice noi și</w:t>
            </w:r>
          </w:p>
          <w:p w14:paraId="5D9F1EC2"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optimizate</w:t>
            </w:r>
          </w:p>
        </w:tc>
        <w:tc>
          <w:tcPr>
            <w:tcW w:w="1418" w:type="dxa"/>
          </w:tcPr>
          <w:p w14:paraId="3C6BE7BF" w14:textId="77777777" w:rsidR="006471E3" w:rsidRPr="004B6A4F" w:rsidRDefault="00736390" w:rsidP="003959EB">
            <w:pPr>
              <w:autoSpaceDE w:val="0"/>
              <w:autoSpaceDN w:val="0"/>
              <w:adjustRightInd w:val="0"/>
              <w:jc w:val="both"/>
              <w:rPr>
                <w:rFonts w:cstheme="minorHAnsi"/>
                <w:sz w:val="24"/>
                <w:szCs w:val="24"/>
              </w:rPr>
            </w:pPr>
            <w:r w:rsidRPr="004B6A4F">
              <w:rPr>
                <w:rFonts w:cstheme="minorHAnsi"/>
                <w:sz w:val="24"/>
                <w:szCs w:val="24"/>
              </w:rPr>
              <w:t>utilizatori/an</w:t>
            </w:r>
          </w:p>
        </w:tc>
        <w:tc>
          <w:tcPr>
            <w:tcW w:w="3827" w:type="dxa"/>
          </w:tcPr>
          <w:p w14:paraId="12A65A1D" w14:textId="77777777" w:rsidR="00736390"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Numărul anual de utilizatori ai serviciilor, produselor și proceselor publice digitale nou dezvoltate sau m</w:t>
            </w:r>
            <w:r w:rsidR="00D326C8" w:rsidRPr="004B6A4F">
              <w:rPr>
                <w:rFonts w:cstheme="minorHAnsi"/>
                <w:sz w:val="24"/>
                <w:szCs w:val="24"/>
                <w:lang w:val="pt-PT"/>
              </w:rPr>
              <w:t xml:space="preserve">odernizate în mod semnificativ.      </w:t>
            </w:r>
            <w:r w:rsidRPr="004B6A4F">
              <w:rPr>
                <w:rFonts w:cstheme="minorHAnsi"/>
                <w:sz w:val="24"/>
                <w:szCs w:val="24"/>
                <w:lang w:val="pt-PT"/>
              </w:rPr>
              <w:t>Modernizările semnificative acoperă doar noile funcționalități.</w:t>
            </w:r>
          </w:p>
          <w:p w14:paraId="12DBC834" w14:textId="77777777" w:rsidR="006471E3"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Indicatorul are o valoare de referință 0 numai dacă serviciul, produsul sau procesul digital este nou. Utilizatorii se referă la clienții serviciilor și produselor publice nou dezvoltate sau modernizate, precum și la personalul instituției publice care utilizează procesele digitale nou dezvoltate sau modernizate în mod semnificativ.</w:t>
            </w:r>
          </w:p>
          <w:p w14:paraId="149C392D" w14:textId="77777777" w:rsidR="00736390" w:rsidRPr="004B6A4F" w:rsidRDefault="00736390" w:rsidP="003959EB">
            <w:pPr>
              <w:autoSpaceDE w:val="0"/>
              <w:autoSpaceDN w:val="0"/>
              <w:adjustRightInd w:val="0"/>
              <w:jc w:val="both"/>
              <w:rPr>
                <w:rFonts w:cstheme="minorHAnsi"/>
                <w:sz w:val="24"/>
                <w:szCs w:val="24"/>
                <w:lang w:val="pt-PT"/>
              </w:rPr>
            </w:pPr>
          </w:p>
          <w:p w14:paraId="484A355C" w14:textId="77777777" w:rsidR="00736390" w:rsidRPr="004B6A4F" w:rsidRDefault="00736390" w:rsidP="003959EB">
            <w:pPr>
              <w:autoSpaceDE w:val="0"/>
              <w:autoSpaceDN w:val="0"/>
              <w:adjustRightInd w:val="0"/>
              <w:jc w:val="both"/>
              <w:rPr>
                <w:rFonts w:cstheme="minorHAnsi"/>
                <w:sz w:val="24"/>
                <w:szCs w:val="24"/>
                <w:lang w:val="pt-PT"/>
              </w:rPr>
            </w:pPr>
            <w:r w:rsidRPr="004B6A4F">
              <w:rPr>
                <w:rFonts w:cstheme="minorHAnsi"/>
                <w:sz w:val="24"/>
                <w:szCs w:val="24"/>
                <w:lang w:val="pt-PT"/>
              </w:rPr>
              <w:t>Notă: În cazul în care utilizatorii individuali nu pot fi identificați, același client/persoană care utilizează un serviciu online de mai multe ori pe parcursul anului nu se consideră dublă contabilizare.</w:t>
            </w:r>
          </w:p>
        </w:tc>
        <w:tc>
          <w:tcPr>
            <w:tcW w:w="1508" w:type="dxa"/>
          </w:tcPr>
          <w:p w14:paraId="61EDE53C" w14:textId="77777777" w:rsidR="006471E3" w:rsidRPr="004B6A4F" w:rsidRDefault="0036525A" w:rsidP="003959EB">
            <w:pPr>
              <w:autoSpaceDE w:val="0"/>
              <w:autoSpaceDN w:val="0"/>
              <w:adjustRightInd w:val="0"/>
              <w:jc w:val="both"/>
              <w:rPr>
                <w:rFonts w:cstheme="minorHAnsi"/>
                <w:sz w:val="24"/>
                <w:szCs w:val="24"/>
              </w:rPr>
            </w:pPr>
            <w:r w:rsidRPr="004B6A4F">
              <w:rPr>
                <w:rFonts w:cstheme="minorHAnsi"/>
                <w:sz w:val="24"/>
                <w:szCs w:val="24"/>
              </w:rPr>
              <w:t>P</w:t>
            </w:r>
            <w:r w:rsidR="00736390" w:rsidRPr="004B6A4F">
              <w:rPr>
                <w:rFonts w:cstheme="minorHAnsi"/>
                <w:sz w:val="24"/>
                <w:szCs w:val="24"/>
              </w:rPr>
              <w:t>roiectele sprijinite</w:t>
            </w:r>
          </w:p>
        </w:tc>
      </w:tr>
    </w:tbl>
    <w:p w14:paraId="11B29D10" w14:textId="77777777" w:rsidR="006471E3" w:rsidRPr="004B6A4F" w:rsidRDefault="006471E3" w:rsidP="003959EB">
      <w:pPr>
        <w:autoSpaceDE w:val="0"/>
        <w:autoSpaceDN w:val="0"/>
        <w:adjustRightInd w:val="0"/>
        <w:spacing w:after="0" w:line="240" w:lineRule="auto"/>
        <w:jc w:val="both"/>
        <w:rPr>
          <w:rFonts w:cstheme="minorHAnsi"/>
          <w:b/>
        </w:rPr>
      </w:pPr>
    </w:p>
    <w:p w14:paraId="0C401BB3" w14:textId="77777777" w:rsidR="005F7EA1" w:rsidRPr="004B6A4F" w:rsidRDefault="005F7EA1" w:rsidP="003959EB">
      <w:pPr>
        <w:pStyle w:val="Default"/>
        <w:rPr>
          <w:rFonts w:asciiTheme="minorHAnsi" w:hAnsiTheme="minorHAnsi" w:cstheme="minorHAnsi"/>
          <w:color w:val="auto"/>
        </w:rPr>
      </w:pPr>
      <w:r w:rsidRPr="004B6A4F">
        <w:rPr>
          <w:rFonts w:asciiTheme="minorHAnsi" w:hAnsiTheme="minorHAnsi" w:cstheme="minorHAnsi"/>
          <w:b/>
          <w:bCs/>
          <w:color w:val="auto"/>
        </w:rPr>
        <w:t xml:space="preserve">ATENȚIE! </w:t>
      </w:r>
    </w:p>
    <w:p w14:paraId="12734DF0"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r w:rsidRPr="004B6A4F">
        <w:rPr>
          <w:rFonts w:cstheme="minorHAnsi"/>
          <w:i/>
          <w:iCs/>
          <w:sz w:val="24"/>
          <w:szCs w:val="24"/>
          <w:lang w:val="pt-PT"/>
        </w:rPr>
        <w:t>În cadrul cererii de finanțare nu se vor identifica și cuantifica alți indicatori de rezultat în afara celor menționați în cadrul secțiunii 3.8.2.</w:t>
      </w:r>
    </w:p>
    <w:p w14:paraId="6C81B498"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p>
    <w:p w14:paraId="46FA2534" w14:textId="77777777" w:rsidR="005F7EA1" w:rsidRPr="004B6A4F" w:rsidRDefault="005F7EA1" w:rsidP="001135A8">
      <w:pPr>
        <w:pStyle w:val="Heading3"/>
        <w:ind w:left="284"/>
        <w:rPr>
          <w:rFonts w:asciiTheme="minorHAnsi" w:hAnsiTheme="minorHAnsi" w:cstheme="minorHAnsi"/>
          <w:b/>
          <w:color w:val="auto"/>
          <w:lang w:val="pt-PT"/>
        </w:rPr>
      </w:pPr>
      <w:bookmarkStart w:id="25" w:name="_Toc149043856"/>
      <w:r w:rsidRPr="004B6A4F">
        <w:rPr>
          <w:rFonts w:asciiTheme="minorHAnsi" w:hAnsiTheme="minorHAnsi" w:cstheme="minorHAnsi"/>
          <w:b/>
          <w:color w:val="auto"/>
          <w:lang w:val="pt-PT"/>
        </w:rPr>
        <w:t>3.8.3 Indicatori suplimentari specifici Apelului de Proiecte (dacă este cazul)</w:t>
      </w:r>
      <w:bookmarkEnd w:id="25"/>
    </w:p>
    <w:p w14:paraId="05720AA5" w14:textId="77777777" w:rsidR="006471E3" w:rsidRPr="004B6A4F" w:rsidRDefault="006471E3" w:rsidP="003959EB">
      <w:pPr>
        <w:autoSpaceDE w:val="0"/>
        <w:autoSpaceDN w:val="0"/>
        <w:adjustRightInd w:val="0"/>
        <w:spacing w:after="0" w:line="240" w:lineRule="auto"/>
        <w:jc w:val="both"/>
        <w:rPr>
          <w:rFonts w:cstheme="minorHAnsi"/>
          <w:b/>
          <w:sz w:val="24"/>
          <w:szCs w:val="24"/>
          <w:lang w:val="pt-PT"/>
        </w:rPr>
      </w:pPr>
    </w:p>
    <w:p w14:paraId="030F0BC0" w14:textId="77777777" w:rsidR="005F7EA1" w:rsidRPr="004B6A4F" w:rsidRDefault="005F7EA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Indicatorii suplimentari nu sunt oblig</w:t>
      </w:r>
      <w:r w:rsidR="00311BF8" w:rsidRPr="004B6A4F">
        <w:rPr>
          <w:rFonts w:cstheme="minorHAnsi"/>
          <w:sz w:val="24"/>
          <w:szCs w:val="24"/>
          <w:lang w:val="pt-PT"/>
        </w:rPr>
        <w:t>atorii și se monitorizează ca rezultate î</w:t>
      </w:r>
      <w:r w:rsidRPr="004B6A4F">
        <w:rPr>
          <w:rFonts w:cstheme="minorHAnsi"/>
          <w:sz w:val="24"/>
          <w:szCs w:val="24"/>
          <w:lang w:val="pt-PT"/>
        </w:rPr>
        <w:t>n implementare.</w:t>
      </w:r>
    </w:p>
    <w:p w14:paraId="734273E1" w14:textId="77777777" w:rsidR="005F7EA1" w:rsidRPr="004B6A4F" w:rsidRDefault="005F7EA1" w:rsidP="003959EB">
      <w:pPr>
        <w:autoSpaceDE w:val="0"/>
        <w:autoSpaceDN w:val="0"/>
        <w:adjustRightInd w:val="0"/>
        <w:spacing w:after="0" w:line="240" w:lineRule="auto"/>
        <w:jc w:val="both"/>
        <w:rPr>
          <w:rFonts w:cstheme="minorHAnsi"/>
          <w:b/>
          <w:sz w:val="24"/>
          <w:szCs w:val="24"/>
          <w:lang w:val="pt-PT"/>
        </w:rPr>
      </w:pPr>
    </w:p>
    <w:p w14:paraId="5764623F" w14:textId="77777777" w:rsidR="00552941" w:rsidRPr="004B6A4F" w:rsidRDefault="00552941" w:rsidP="001D4816">
      <w:pPr>
        <w:pStyle w:val="Heading2"/>
        <w:rPr>
          <w:rFonts w:asciiTheme="minorHAnsi" w:hAnsiTheme="minorHAnsi" w:cstheme="minorHAnsi"/>
          <w:b/>
          <w:color w:val="auto"/>
          <w:sz w:val="24"/>
          <w:szCs w:val="24"/>
        </w:rPr>
      </w:pPr>
      <w:bookmarkStart w:id="26" w:name="_Toc149043857"/>
      <w:r w:rsidRPr="004B6A4F">
        <w:rPr>
          <w:rFonts w:asciiTheme="minorHAnsi" w:hAnsiTheme="minorHAnsi" w:cstheme="minorHAnsi"/>
          <w:b/>
          <w:color w:val="auto"/>
          <w:sz w:val="24"/>
          <w:szCs w:val="24"/>
        </w:rPr>
        <w:t>3.9 Rezultatele așteptate</w:t>
      </w:r>
      <w:bookmarkEnd w:id="26"/>
      <w:r w:rsidRPr="004B6A4F">
        <w:rPr>
          <w:rFonts w:asciiTheme="minorHAnsi" w:hAnsiTheme="minorHAnsi" w:cstheme="minorHAnsi"/>
          <w:b/>
          <w:color w:val="auto"/>
          <w:sz w:val="24"/>
          <w:szCs w:val="24"/>
        </w:rPr>
        <w:t xml:space="preserve"> </w:t>
      </w:r>
    </w:p>
    <w:p w14:paraId="4119DDD5" w14:textId="77777777" w:rsidR="00552941" w:rsidRPr="004B6A4F" w:rsidRDefault="00552941" w:rsidP="00F4742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Rezultatele așteptate asigură îndeplinirea indicatorilor și obiectivelor specifice ale proiectului, fiind stabilite în concordanță cu aceștia. În cadrul cererii de finanțare, solicitantul de finanțare va enumera rezultatele așteptate ca urmare a implementării proiectului, în corelare cu tipologia activităților propuse spre finanțare. </w:t>
      </w:r>
    </w:p>
    <w:p w14:paraId="387E66F9" w14:textId="31DE938E" w:rsidR="00552941" w:rsidRPr="004B6A4F" w:rsidRDefault="00552941" w:rsidP="00807C56">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Rezultatele așteptate trebuie să fie realiste, realizabile, măsurabile și în concordanță cu indicatorii și obiectivele specifice ale proiectului.</w:t>
      </w:r>
    </w:p>
    <w:p w14:paraId="2F75067A" w14:textId="77777777" w:rsidR="00807C56" w:rsidRPr="004B6A4F" w:rsidRDefault="00807C56" w:rsidP="00807C56">
      <w:pPr>
        <w:pStyle w:val="Default"/>
        <w:jc w:val="both"/>
        <w:rPr>
          <w:rFonts w:asciiTheme="minorHAnsi" w:hAnsiTheme="minorHAnsi" w:cstheme="minorHAnsi"/>
          <w:color w:val="auto"/>
          <w:lang w:val="pt-PT"/>
        </w:rPr>
      </w:pPr>
    </w:p>
    <w:p w14:paraId="7CFCCF87" w14:textId="09B258BF" w:rsidR="001078DB" w:rsidRPr="001078DB" w:rsidRDefault="00552941" w:rsidP="001078DB">
      <w:pPr>
        <w:pStyle w:val="Heading2"/>
        <w:rPr>
          <w:rFonts w:asciiTheme="minorHAnsi" w:hAnsiTheme="minorHAnsi" w:cstheme="minorHAnsi"/>
          <w:b/>
          <w:color w:val="auto"/>
          <w:sz w:val="24"/>
          <w:szCs w:val="24"/>
        </w:rPr>
      </w:pPr>
      <w:bookmarkStart w:id="27" w:name="_Toc149043858"/>
      <w:r w:rsidRPr="004B6A4F">
        <w:rPr>
          <w:rFonts w:asciiTheme="minorHAnsi" w:hAnsiTheme="minorHAnsi" w:cstheme="minorHAnsi"/>
          <w:b/>
          <w:color w:val="auto"/>
          <w:sz w:val="24"/>
          <w:szCs w:val="24"/>
        </w:rPr>
        <w:t>3.10 Operațiune de importanță strategică</w:t>
      </w:r>
      <w:bookmarkEnd w:id="27"/>
      <w:r w:rsidRPr="004B6A4F">
        <w:rPr>
          <w:rFonts w:asciiTheme="minorHAnsi" w:hAnsiTheme="minorHAnsi" w:cstheme="minorHAnsi"/>
          <w:b/>
          <w:color w:val="auto"/>
          <w:sz w:val="24"/>
          <w:szCs w:val="24"/>
        </w:rPr>
        <w:t xml:space="preserve"> </w:t>
      </w:r>
    </w:p>
    <w:p w14:paraId="33F17A9A"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625E7033" w14:textId="77777777" w:rsidR="00100691" w:rsidRPr="004B6A4F" w:rsidRDefault="00100691" w:rsidP="003959EB">
      <w:pPr>
        <w:pStyle w:val="Default"/>
        <w:rPr>
          <w:rFonts w:asciiTheme="minorHAnsi" w:hAnsiTheme="minorHAnsi" w:cstheme="minorHAnsi"/>
          <w:color w:val="auto"/>
          <w:highlight w:val="yellow"/>
          <w:lang w:val="pt-PT"/>
        </w:rPr>
      </w:pPr>
    </w:p>
    <w:p w14:paraId="5C0331BD" w14:textId="77777777" w:rsidR="00552941" w:rsidRPr="004B6A4F" w:rsidRDefault="00552941" w:rsidP="001D4816">
      <w:pPr>
        <w:pStyle w:val="Heading2"/>
        <w:rPr>
          <w:rFonts w:asciiTheme="minorHAnsi" w:hAnsiTheme="minorHAnsi" w:cstheme="minorHAnsi"/>
          <w:b/>
          <w:color w:val="auto"/>
          <w:sz w:val="24"/>
          <w:szCs w:val="24"/>
        </w:rPr>
      </w:pPr>
      <w:bookmarkStart w:id="28" w:name="_Toc149043859"/>
      <w:r w:rsidRPr="004B6A4F">
        <w:rPr>
          <w:rFonts w:asciiTheme="minorHAnsi" w:hAnsiTheme="minorHAnsi" w:cstheme="minorHAnsi"/>
          <w:b/>
          <w:color w:val="auto"/>
          <w:sz w:val="24"/>
          <w:szCs w:val="24"/>
        </w:rPr>
        <w:t>3.11 Investiții teritoriale integrate</w:t>
      </w:r>
      <w:bookmarkEnd w:id="28"/>
      <w:r w:rsidRPr="004B6A4F">
        <w:rPr>
          <w:rFonts w:asciiTheme="minorHAnsi" w:hAnsiTheme="minorHAnsi" w:cstheme="minorHAnsi"/>
          <w:b/>
          <w:color w:val="auto"/>
          <w:sz w:val="24"/>
          <w:szCs w:val="24"/>
        </w:rPr>
        <w:t xml:space="preserve"> </w:t>
      </w:r>
    </w:p>
    <w:p w14:paraId="0197F801"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525AAC90" w14:textId="77777777" w:rsidR="00100691" w:rsidRPr="004B6A4F" w:rsidRDefault="00100691" w:rsidP="003959EB">
      <w:pPr>
        <w:pStyle w:val="Default"/>
        <w:rPr>
          <w:rFonts w:asciiTheme="minorHAnsi" w:hAnsiTheme="minorHAnsi" w:cstheme="minorHAnsi"/>
          <w:color w:val="auto"/>
          <w:lang w:val="pt-PT"/>
        </w:rPr>
      </w:pPr>
    </w:p>
    <w:p w14:paraId="7B9AE281" w14:textId="77777777" w:rsidR="00552941" w:rsidRPr="004B6A4F" w:rsidRDefault="00552941" w:rsidP="001D4816">
      <w:pPr>
        <w:pStyle w:val="Heading2"/>
        <w:rPr>
          <w:rFonts w:asciiTheme="minorHAnsi" w:hAnsiTheme="minorHAnsi" w:cstheme="minorHAnsi"/>
          <w:b/>
          <w:color w:val="auto"/>
          <w:sz w:val="24"/>
          <w:szCs w:val="24"/>
        </w:rPr>
      </w:pPr>
      <w:bookmarkStart w:id="29" w:name="_Toc149043860"/>
      <w:r w:rsidRPr="004B6A4F">
        <w:rPr>
          <w:rFonts w:asciiTheme="minorHAnsi" w:hAnsiTheme="minorHAnsi" w:cstheme="minorHAnsi"/>
          <w:b/>
          <w:color w:val="auto"/>
          <w:sz w:val="24"/>
          <w:szCs w:val="24"/>
        </w:rPr>
        <w:t>3.12 Dezvoltare locală sub responsabilitatea comunității</w:t>
      </w:r>
      <w:bookmarkEnd w:id="29"/>
      <w:r w:rsidRPr="004B6A4F">
        <w:rPr>
          <w:rFonts w:asciiTheme="minorHAnsi" w:hAnsiTheme="minorHAnsi" w:cstheme="minorHAnsi"/>
          <w:b/>
          <w:color w:val="auto"/>
          <w:sz w:val="24"/>
          <w:szCs w:val="24"/>
        </w:rPr>
        <w:t xml:space="preserve"> </w:t>
      </w:r>
    </w:p>
    <w:p w14:paraId="7FF07907" w14:textId="77777777" w:rsidR="00552941" w:rsidRPr="004B6A4F" w:rsidRDefault="00552941"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48DF51C1" w14:textId="77777777" w:rsidR="00100691" w:rsidRPr="004B6A4F" w:rsidRDefault="00100691" w:rsidP="003959EB">
      <w:pPr>
        <w:pStyle w:val="Default"/>
        <w:rPr>
          <w:rFonts w:asciiTheme="minorHAnsi" w:hAnsiTheme="minorHAnsi" w:cstheme="minorHAnsi"/>
          <w:color w:val="auto"/>
          <w:lang w:val="pt-PT"/>
        </w:rPr>
      </w:pPr>
    </w:p>
    <w:p w14:paraId="3A5039C5" w14:textId="77777777" w:rsidR="00552941" w:rsidRPr="004B6A4F" w:rsidRDefault="00552941" w:rsidP="001D4816">
      <w:pPr>
        <w:pStyle w:val="Heading2"/>
        <w:rPr>
          <w:rFonts w:asciiTheme="minorHAnsi" w:hAnsiTheme="minorHAnsi" w:cstheme="minorHAnsi"/>
          <w:b/>
          <w:color w:val="auto"/>
          <w:sz w:val="24"/>
          <w:szCs w:val="24"/>
        </w:rPr>
      </w:pPr>
      <w:bookmarkStart w:id="30" w:name="_Toc149043861"/>
      <w:r w:rsidRPr="004B6A4F">
        <w:rPr>
          <w:rFonts w:asciiTheme="minorHAnsi" w:hAnsiTheme="minorHAnsi" w:cstheme="minorHAnsi"/>
          <w:b/>
          <w:color w:val="auto"/>
          <w:sz w:val="24"/>
          <w:szCs w:val="24"/>
        </w:rPr>
        <w:t>3.13 Reguli privind ajutorul de stat</w:t>
      </w:r>
      <w:bookmarkEnd w:id="30"/>
      <w:r w:rsidRPr="004B6A4F">
        <w:rPr>
          <w:rFonts w:asciiTheme="minorHAnsi" w:hAnsiTheme="minorHAnsi" w:cstheme="minorHAnsi"/>
          <w:b/>
          <w:color w:val="auto"/>
          <w:sz w:val="24"/>
          <w:szCs w:val="24"/>
        </w:rPr>
        <w:t xml:space="preserve"> </w:t>
      </w:r>
    </w:p>
    <w:p w14:paraId="32C5208C" w14:textId="77777777" w:rsidR="00526B98" w:rsidRPr="004B6A4F" w:rsidRDefault="00526B98" w:rsidP="003959EB">
      <w:pPr>
        <w:spacing w:before="120" w:after="0"/>
        <w:jc w:val="both"/>
        <w:rPr>
          <w:rFonts w:cstheme="minorHAnsi"/>
          <w:sz w:val="24"/>
          <w:szCs w:val="24"/>
          <w:lang w:val="ro-RO"/>
        </w:rPr>
      </w:pPr>
      <w:r w:rsidRPr="004B6A4F">
        <w:rPr>
          <w:rFonts w:cstheme="minorHAnsi"/>
          <w:sz w:val="24"/>
          <w:szCs w:val="24"/>
          <w:lang w:val="ro-RO"/>
        </w:rPr>
        <w:t>Conform art. 107 alin. (1) din Tratatul privind funcționarea Uniunii Europene (TFUE)</w:t>
      </w:r>
      <w:r w:rsidR="00100691" w:rsidRPr="004B6A4F">
        <w:rPr>
          <w:rFonts w:cstheme="minorHAnsi"/>
          <w:sz w:val="24"/>
          <w:szCs w:val="24"/>
          <w:lang w:val="ro-RO"/>
        </w:rPr>
        <w:t>,</w:t>
      </w:r>
      <w:r w:rsidRPr="004B6A4F">
        <w:rPr>
          <w:rFonts w:cstheme="minorHAnsi"/>
          <w:sz w:val="24"/>
          <w:szCs w:val="24"/>
          <w:lang w:val="ro-RO"/>
        </w:rPr>
        <w:t xml:space="preserv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4F7E5680" w14:textId="77777777" w:rsidR="00526B98" w:rsidRPr="004B6A4F" w:rsidRDefault="00526B98" w:rsidP="003959EB">
      <w:pPr>
        <w:spacing w:before="120" w:after="0"/>
        <w:jc w:val="both"/>
        <w:rPr>
          <w:rFonts w:cstheme="minorHAnsi"/>
          <w:sz w:val="24"/>
          <w:szCs w:val="24"/>
          <w:lang w:val="ro-RO"/>
        </w:rPr>
      </w:pPr>
      <w:r w:rsidRPr="004B6A4F">
        <w:rPr>
          <w:rFonts w:cstheme="minorHAnsi"/>
          <w:sz w:val="24"/>
          <w:szCs w:val="24"/>
          <w:lang w:val="ro-RO"/>
        </w:rPr>
        <w:t>Ajutorul de stat reprezintă orice măsură de sprijin care îndeplinește cumulativ următoarele condiții:</w:t>
      </w:r>
    </w:p>
    <w:p w14:paraId="3CC95CD1" w14:textId="77777777" w:rsidR="00526B98" w:rsidRPr="004B6A4F" w:rsidRDefault="00526B98" w:rsidP="003B1CA2">
      <w:pPr>
        <w:numPr>
          <w:ilvl w:val="0"/>
          <w:numId w:val="9"/>
        </w:numPr>
        <w:spacing w:after="0" w:line="240" w:lineRule="auto"/>
        <w:ind w:left="714" w:hanging="357"/>
        <w:jc w:val="both"/>
        <w:rPr>
          <w:rFonts w:cstheme="minorHAnsi"/>
          <w:sz w:val="24"/>
          <w:szCs w:val="24"/>
          <w:lang w:val="ro-RO"/>
        </w:rPr>
      </w:pPr>
      <w:r w:rsidRPr="004B6A4F">
        <w:rPr>
          <w:rFonts w:cstheme="minorHAnsi"/>
          <w:sz w:val="24"/>
          <w:szCs w:val="24"/>
          <w:lang w:val="ro-RO"/>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3FAA27C"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fie selectivă;</w:t>
      </w:r>
    </w:p>
    <w:p w14:paraId="11381962"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asigure un avantaj agentului economic;</w:t>
      </w:r>
    </w:p>
    <w:p w14:paraId="30329021" w14:textId="77777777" w:rsidR="00526B98" w:rsidRPr="004B6A4F" w:rsidRDefault="00526B98" w:rsidP="003B1CA2">
      <w:pPr>
        <w:numPr>
          <w:ilvl w:val="0"/>
          <w:numId w:val="9"/>
        </w:numPr>
        <w:spacing w:after="0" w:line="240" w:lineRule="auto"/>
        <w:ind w:left="714" w:hanging="357"/>
        <w:jc w:val="both"/>
        <w:rPr>
          <w:rFonts w:cstheme="minorHAnsi"/>
          <w:sz w:val="24"/>
          <w:szCs w:val="24"/>
        </w:rPr>
      </w:pPr>
      <w:r w:rsidRPr="004B6A4F">
        <w:rPr>
          <w:rFonts w:cstheme="minorHAnsi"/>
          <w:sz w:val="24"/>
          <w:szCs w:val="24"/>
        </w:rPr>
        <w:t>să distorsioneze ori să amenințe să distorsioneze concurența sau să afecteze comerțul dintre statele membre ale Uniunii Europene.</w:t>
      </w:r>
    </w:p>
    <w:p w14:paraId="1ED01F6D" w14:textId="4B3CE815" w:rsidR="00123326" w:rsidRPr="004B6A4F" w:rsidRDefault="00123326" w:rsidP="00100691">
      <w:pPr>
        <w:spacing w:before="240" w:after="0"/>
        <w:jc w:val="both"/>
        <w:rPr>
          <w:rFonts w:cstheme="minorHAnsi"/>
          <w:sz w:val="24"/>
          <w:szCs w:val="24"/>
        </w:rPr>
      </w:pPr>
      <w:r w:rsidRPr="004B6A4F">
        <w:rPr>
          <w:rFonts w:cstheme="minorHAnsi"/>
          <w:sz w:val="24"/>
          <w:szCs w:val="24"/>
        </w:rPr>
        <w:t>Î</w:t>
      </w:r>
      <w:r w:rsidR="00552941" w:rsidRPr="004B6A4F">
        <w:rPr>
          <w:rFonts w:cstheme="minorHAnsi"/>
          <w:sz w:val="24"/>
          <w:szCs w:val="24"/>
        </w:rPr>
        <w:t>n cadrul apel</w:t>
      </w:r>
      <w:r w:rsidR="00526B98" w:rsidRPr="004B6A4F">
        <w:rPr>
          <w:rFonts w:cstheme="minorHAnsi"/>
          <w:sz w:val="24"/>
          <w:szCs w:val="24"/>
        </w:rPr>
        <w:t>u</w:t>
      </w:r>
      <w:r w:rsidRPr="004B6A4F">
        <w:rPr>
          <w:rFonts w:cstheme="minorHAnsi"/>
          <w:sz w:val="24"/>
          <w:szCs w:val="24"/>
        </w:rPr>
        <w:t>lu</w:t>
      </w:r>
      <w:r w:rsidR="00526B98" w:rsidRPr="004B6A4F">
        <w:rPr>
          <w:rFonts w:cstheme="minorHAnsi"/>
          <w:sz w:val="24"/>
          <w:szCs w:val="24"/>
        </w:rPr>
        <w:t>i</w:t>
      </w:r>
      <w:r w:rsidR="00552941" w:rsidRPr="004B6A4F">
        <w:rPr>
          <w:rFonts w:cstheme="minorHAnsi"/>
          <w:sz w:val="24"/>
          <w:szCs w:val="24"/>
        </w:rPr>
        <w:t xml:space="preserve"> de proiecte </w:t>
      </w:r>
      <w:r w:rsidR="00BD4C77" w:rsidRPr="004B6A4F">
        <w:rPr>
          <w:rFonts w:cstheme="minorHAnsi"/>
          <w:bCs/>
          <w:sz w:val="24"/>
          <w:szCs w:val="24"/>
        </w:rPr>
        <w:t>Cod SMIS PRSVO/224/PRSVO_P2/OP1/RSO1.2/PRSVO_A9</w:t>
      </w:r>
      <w:r w:rsidR="00BD4C77" w:rsidRPr="004B6A4F">
        <w:rPr>
          <w:rFonts w:cstheme="minorHAnsi"/>
          <w:bCs/>
          <w:i/>
          <w:sz w:val="24"/>
          <w:szCs w:val="24"/>
        </w:rPr>
        <w:t xml:space="preserve"> </w:t>
      </w:r>
      <w:r w:rsidR="00552941" w:rsidRPr="004B6A4F">
        <w:rPr>
          <w:rFonts w:cstheme="minorHAnsi"/>
          <w:sz w:val="24"/>
          <w:szCs w:val="24"/>
        </w:rPr>
        <w:t>aferent</w:t>
      </w:r>
      <w:r w:rsidR="00526B98" w:rsidRPr="004B6A4F">
        <w:rPr>
          <w:rFonts w:cstheme="minorHAnsi"/>
          <w:i/>
          <w:iCs/>
          <w:sz w:val="24"/>
          <w:szCs w:val="24"/>
        </w:rPr>
        <w:t xml:space="preserve"> </w:t>
      </w:r>
      <w:r w:rsidR="00526B98" w:rsidRPr="004B6A4F">
        <w:rPr>
          <w:rFonts w:cstheme="minorHAnsi"/>
          <w:sz w:val="24"/>
          <w:szCs w:val="24"/>
        </w:rPr>
        <w:t>Obiectivului Specific 1.2 - „Valorificarea avantajelor digitalizării, în beneficiul cetățenilor, al companiilor, al organizațiilor de cercetare și al autorităților publice”, Acţiunea A - “Digitalizare în folosul cetățenilor”</w:t>
      </w:r>
      <w:r w:rsidR="00552941" w:rsidRPr="004B6A4F">
        <w:rPr>
          <w:rFonts w:cstheme="minorHAnsi"/>
          <w:sz w:val="24"/>
          <w:szCs w:val="24"/>
        </w:rPr>
        <w:t xml:space="preserve">, </w:t>
      </w:r>
      <w:r w:rsidRPr="004B6A4F">
        <w:rPr>
          <w:rFonts w:cstheme="minorHAnsi"/>
          <w:sz w:val="24"/>
          <w:szCs w:val="24"/>
        </w:rPr>
        <w:t xml:space="preserve">activitățile sprijinite nu au caracter economic, iar </w:t>
      </w:r>
      <w:r w:rsidR="00552941" w:rsidRPr="004B6A4F">
        <w:rPr>
          <w:rFonts w:cstheme="minorHAnsi"/>
          <w:bCs/>
          <w:sz w:val="24"/>
          <w:szCs w:val="24"/>
        </w:rPr>
        <w:t>solicitanţii de finanţare nu acţionează ca agenţi economici</w:t>
      </w:r>
      <w:r w:rsidR="00552941" w:rsidRPr="004B6A4F">
        <w:rPr>
          <w:rFonts w:cstheme="minorHAnsi"/>
          <w:sz w:val="24"/>
          <w:szCs w:val="24"/>
        </w:rPr>
        <w:t>, ci</w:t>
      </w:r>
      <w:r w:rsidR="00526B98" w:rsidRPr="004B6A4F">
        <w:rPr>
          <w:rFonts w:cstheme="minorHAnsi"/>
          <w:sz w:val="24"/>
          <w:szCs w:val="24"/>
        </w:rPr>
        <w:t xml:space="preserve"> acţionează</w:t>
      </w:r>
      <w:r w:rsidR="00552941" w:rsidRPr="004B6A4F">
        <w:rPr>
          <w:rFonts w:cstheme="minorHAnsi"/>
          <w:sz w:val="24"/>
          <w:szCs w:val="24"/>
        </w:rPr>
        <w:t xml:space="preserve"> în baza prerogativelor de putere publică, </w:t>
      </w:r>
      <w:r w:rsidR="00526B98" w:rsidRPr="004B6A4F">
        <w:rPr>
          <w:rFonts w:cstheme="minorHAnsi"/>
          <w:sz w:val="24"/>
          <w:szCs w:val="24"/>
        </w:rPr>
        <w:t>furnizând servicii publice</w:t>
      </w:r>
      <w:r w:rsidRPr="004B6A4F">
        <w:rPr>
          <w:rFonts w:cstheme="minorHAnsi"/>
          <w:sz w:val="24"/>
          <w:szCs w:val="24"/>
        </w:rPr>
        <w:t xml:space="preserve"> digitale cetăţenilor și întreprinderilor. </w:t>
      </w:r>
    </w:p>
    <w:p w14:paraId="31525F7B" w14:textId="77777777" w:rsidR="00123326" w:rsidRPr="004B6A4F" w:rsidRDefault="001461E7"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Finanțarea acestor investiţii</w:t>
      </w:r>
      <w:r w:rsidR="00F863D0" w:rsidRPr="004B6A4F">
        <w:rPr>
          <w:rFonts w:asciiTheme="minorHAnsi" w:hAnsiTheme="minorHAnsi" w:cstheme="minorHAnsi"/>
          <w:color w:val="auto"/>
          <w:lang w:val="pt-PT"/>
        </w:rPr>
        <w:t xml:space="preserve"> (bunuri/active și servicii)</w:t>
      </w:r>
      <w:r w:rsidRPr="004B6A4F">
        <w:rPr>
          <w:rFonts w:asciiTheme="minorHAnsi" w:hAnsiTheme="minorHAnsi" w:cstheme="minorHAnsi"/>
          <w:color w:val="auto"/>
          <w:lang w:val="pt-PT"/>
        </w:rPr>
        <w:t xml:space="preserve"> nu intră în domeniul de aplicare al normelor privind ajutoarele de stat, întrucât acestea nu sunt</w:t>
      </w:r>
      <w:r w:rsidR="00F863D0" w:rsidRPr="004B6A4F">
        <w:rPr>
          <w:rFonts w:asciiTheme="minorHAnsi" w:hAnsiTheme="minorHAnsi" w:cstheme="minorHAnsi"/>
          <w:color w:val="auto"/>
          <w:lang w:val="pt-PT"/>
        </w:rPr>
        <w:t xml:space="preserve"> destinate</w:t>
      </w:r>
      <w:r w:rsidRPr="004B6A4F">
        <w:rPr>
          <w:rFonts w:asciiTheme="minorHAnsi" w:hAnsiTheme="minorHAnsi" w:cstheme="minorHAnsi"/>
          <w:color w:val="auto"/>
          <w:lang w:val="pt-PT"/>
        </w:rPr>
        <w:t xml:space="preserve"> exploatării comerciale </w:t>
      </w:r>
      <w:r w:rsidR="00F863D0" w:rsidRPr="004B6A4F">
        <w:rPr>
          <w:rFonts w:asciiTheme="minorHAnsi" w:hAnsiTheme="minorHAnsi" w:cstheme="minorHAnsi"/>
          <w:color w:val="auto"/>
          <w:lang w:val="pt-PT"/>
        </w:rPr>
        <w:t>(</w:t>
      </w:r>
      <w:r w:rsidR="00100691" w:rsidRPr="004B6A4F">
        <w:rPr>
          <w:rFonts w:asciiTheme="minorHAnsi" w:hAnsiTheme="minorHAnsi" w:cstheme="minorHAnsi"/>
          <w:color w:val="auto"/>
          <w:lang w:val="pt-PT"/>
        </w:rPr>
        <w:t xml:space="preserve">nu sunt realizate </w:t>
      </w:r>
      <w:r w:rsidRPr="004B6A4F">
        <w:rPr>
          <w:rFonts w:asciiTheme="minorHAnsi" w:hAnsiTheme="minorHAnsi" w:cstheme="minorHAnsi"/>
          <w:color w:val="auto"/>
          <w:lang w:val="pt-PT"/>
        </w:rPr>
        <w:t>pentru oferirea de bunuri sau de servicii pe o piață</w:t>
      </w:r>
      <w:r w:rsidR="00F863D0" w:rsidRPr="004B6A4F">
        <w:rPr>
          <w:rFonts w:asciiTheme="minorHAnsi" w:hAnsiTheme="minorHAnsi" w:cstheme="minorHAnsi"/>
          <w:color w:val="auto"/>
          <w:lang w:val="pt-PT"/>
        </w:rPr>
        <w:t>)</w:t>
      </w:r>
      <w:r w:rsidR="00D319FD" w:rsidRPr="004B6A4F">
        <w:rPr>
          <w:rFonts w:asciiTheme="minorHAnsi" w:hAnsiTheme="minorHAnsi" w:cstheme="minorHAnsi"/>
          <w:color w:val="auto"/>
          <w:lang w:val="pt-PT"/>
        </w:rPr>
        <w:t>, ci vizeaz</w:t>
      </w:r>
      <w:r w:rsidRPr="004B6A4F">
        <w:rPr>
          <w:rFonts w:asciiTheme="minorHAnsi" w:hAnsiTheme="minorHAnsi" w:cstheme="minorHAnsi"/>
          <w:color w:val="auto"/>
          <w:lang w:val="pt-PT"/>
        </w:rPr>
        <w:t>ă</w:t>
      </w:r>
      <w:r w:rsidR="00F863D0" w:rsidRPr="004B6A4F">
        <w:rPr>
          <w:rFonts w:asciiTheme="minorHAnsi" w:hAnsiTheme="minorHAnsi" w:cstheme="minorHAnsi"/>
          <w:color w:val="auto"/>
          <w:lang w:val="pt-PT"/>
        </w:rPr>
        <w:t xml:space="preserve"> </w:t>
      </w:r>
      <w:r w:rsidR="00D319FD" w:rsidRPr="004B6A4F">
        <w:rPr>
          <w:rFonts w:asciiTheme="minorHAnsi" w:hAnsiTheme="minorHAnsi" w:cstheme="minorHAnsi"/>
          <w:color w:val="auto"/>
          <w:lang w:val="pt-PT"/>
        </w:rPr>
        <w:t>îmbunătăţirea furnizării</w:t>
      </w:r>
      <w:r w:rsidR="00F863D0" w:rsidRPr="004B6A4F">
        <w:rPr>
          <w:rFonts w:asciiTheme="minorHAnsi" w:hAnsiTheme="minorHAnsi" w:cstheme="minorHAnsi"/>
          <w:color w:val="auto"/>
          <w:lang w:val="pt-PT"/>
        </w:rPr>
        <w:t xml:space="preserve"> serviciilor publice</w:t>
      </w:r>
      <w:r w:rsidRPr="004B6A4F">
        <w:rPr>
          <w:rFonts w:asciiTheme="minorHAnsi" w:hAnsiTheme="minorHAnsi" w:cstheme="minorHAnsi"/>
          <w:color w:val="auto"/>
          <w:lang w:val="pt-PT"/>
        </w:rPr>
        <w:t xml:space="preserve"> pe care instituţiile statului le desfășoară în mod normal în exercitarea prerogativelor de autoritate publică.</w:t>
      </w:r>
    </w:p>
    <w:p w14:paraId="4025C514" w14:textId="77777777" w:rsidR="005D7DC0" w:rsidRPr="004B6A4F" w:rsidRDefault="001461E7"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bCs/>
          <w:color w:val="auto"/>
          <w:lang w:val="pt-PT"/>
        </w:rPr>
        <w:lastRenderedPageBreak/>
        <w:t xml:space="preserve">Prin urmare, </w:t>
      </w:r>
      <w:r w:rsidR="00EB0AD3" w:rsidRPr="004B6A4F">
        <w:rPr>
          <w:rFonts w:asciiTheme="minorHAnsi" w:hAnsiTheme="minorHAnsi" w:cstheme="minorHAnsi"/>
          <w:color w:val="auto"/>
          <w:lang w:val="pt-PT"/>
        </w:rPr>
        <w:t>p</w:t>
      </w:r>
      <w:r w:rsidR="00526B98" w:rsidRPr="004B6A4F">
        <w:rPr>
          <w:rFonts w:asciiTheme="minorHAnsi" w:hAnsiTheme="minorHAnsi" w:cstheme="minorHAnsi"/>
          <w:color w:val="auto"/>
          <w:lang w:val="pt-PT"/>
        </w:rPr>
        <w:t>rin proiectele sprijinite</w:t>
      </w:r>
      <w:r w:rsidR="00EB0AD3" w:rsidRPr="004B6A4F">
        <w:rPr>
          <w:rFonts w:asciiTheme="minorHAnsi" w:hAnsiTheme="minorHAnsi" w:cstheme="minorHAnsi"/>
          <w:color w:val="auto"/>
          <w:lang w:val="pt-PT"/>
        </w:rPr>
        <w:t xml:space="preserve"> nu se</w:t>
      </w:r>
      <w:r w:rsidR="00552941" w:rsidRPr="004B6A4F">
        <w:rPr>
          <w:rFonts w:asciiTheme="minorHAnsi" w:hAnsiTheme="minorHAnsi" w:cstheme="minorHAnsi"/>
          <w:color w:val="auto"/>
          <w:lang w:val="pt-PT"/>
        </w:rPr>
        <w:t xml:space="preserve"> asigură un avantaj economic pentru solicitantul de finanţare</w:t>
      </w:r>
      <w:r w:rsidR="00EB0AD3" w:rsidRPr="004B6A4F">
        <w:rPr>
          <w:rFonts w:asciiTheme="minorHAnsi" w:hAnsiTheme="minorHAnsi" w:cstheme="minorHAnsi"/>
          <w:color w:val="auto"/>
          <w:lang w:val="pt-PT"/>
        </w:rPr>
        <w:t xml:space="preserve"> și nu sunt afectate</w:t>
      </w:r>
      <w:r w:rsidR="00552941" w:rsidRPr="004B6A4F">
        <w:rPr>
          <w:rFonts w:asciiTheme="minorHAnsi" w:hAnsiTheme="minorHAnsi" w:cstheme="minorHAnsi"/>
          <w:color w:val="auto"/>
          <w:lang w:val="pt-PT"/>
        </w:rPr>
        <w:t xml:space="preserve"> concurenţa sau comerțul dintre state</w:t>
      </w:r>
      <w:r w:rsidR="00EB0AD3" w:rsidRPr="004B6A4F">
        <w:rPr>
          <w:rFonts w:asciiTheme="minorHAnsi" w:hAnsiTheme="minorHAnsi" w:cstheme="minorHAnsi"/>
          <w:color w:val="auto"/>
          <w:lang w:val="pt-PT"/>
        </w:rPr>
        <w:t xml:space="preserve">le membre ale Uniunii Europene, </w:t>
      </w:r>
      <w:r w:rsidR="00EB0AD3" w:rsidRPr="004B6A4F">
        <w:rPr>
          <w:rFonts w:asciiTheme="minorHAnsi" w:hAnsiTheme="minorHAnsi" w:cstheme="minorHAnsi"/>
          <w:bCs/>
          <w:color w:val="auto"/>
          <w:lang w:val="pt-PT"/>
        </w:rPr>
        <w:t xml:space="preserve">nefiind astfel îndeplinite în mod cumulativ condiţiile de încadrare a investiţiilor </w:t>
      </w:r>
      <w:r w:rsidR="00100691" w:rsidRPr="004B6A4F">
        <w:rPr>
          <w:rFonts w:asciiTheme="minorHAnsi" w:hAnsiTheme="minorHAnsi" w:cstheme="minorHAnsi"/>
          <w:bCs/>
          <w:color w:val="auto"/>
          <w:lang w:val="pt-PT"/>
        </w:rPr>
        <w:t>sprijinite</w:t>
      </w:r>
      <w:r w:rsidR="00100691" w:rsidRPr="004B6A4F">
        <w:rPr>
          <w:rFonts w:asciiTheme="minorHAnsi" w:hAnsiTheme="minorHAnsi" w:cstheme="minorHAnsi"/>
          <w:color w:val="auto"/>
          <w:lang w:val="pt-PT"/>
        </w:rPr>
        <w:t xml:space="preserve"> </w:t>
      </w:r>
      <w:r w:rsidR="00EB0AD3" w:rsidRPr="004B6A4F">
        <w:rPr>
          <w:rFonts w:asciiTheme="minorHAnsi" w:hAnsiTheme="minorHAnsi" w:cstheme="minorHAnsi"/>
          <w:color w:val="auto"/>
          <w:lang w:val="pt-PT"/>
        </w:rPr>
        <w:t xml:space="preserve">(active și servicii) </w:t>
      </w:r>
      <w:r w:rsidR="00EB0AD3" w:rsidRPr="004B6A4F">
        <w:rPr>
          <w:rFonts w:asciiTheme="minorHAnsi" w:hAnsiTheme="minorHAnsi" w:cstheme="minorHAnsi"/>
          <w:bCs/>
          <w:color w:val="auto"/>
          <w:lang w:val="pt-PT"/>
        </w:rPr>
        <w:t>în categoria de ajutor de stat</w:t>
      </w:r>
      <w:r w:rsidR="00EB0AD3" w:rsidRPr="004B6A4F">
        <w:rPr>
          <w:rFonts w:asciiTheme="minorHAnsi" w:hAnsiTheme="minorHAnsi" w:cstheme="minorHAnsi"/>
          <w:color w:val="auto"/>
          <w:lang w:val="pt-PT"/>
        </w:rPr>
        <w:t>.</w:t>
      </w:r>
    </w:p>
    <w:p w14:paraId="0406707A" w14:textId="77777777" w:rsidR="005D7DC0" w:rsidRPr="004B6A4F" w:rsidRDefault="005D7DC0"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plus, activele și serviciile necesare implementării acestor investiții vor fi achiziționate prin proceduri competitive, transparente, nediscriminatorii și necondiționate, </w:t>
      </w:r>
      <w:r w:rsidR="00EB0AD3" w:rsidRPr="004B6A4F">
        <w:rPr>
          <w:rFonts w:asciiTheme="minorHAnsi" w:hAnsiTheme="minorHAnsi" w:cstheme="minorHAnsi"/>
          <w:color w:val="auto"/>
          <w:lang w:val="pt-PT"/>
        </w:rPr>
        <w:t xml:space="preserve">conform legislaţiei privind achiziţiile publice, </w:t>
      </w:r>
      <w:r w:rsidRPr="004B6A4F">
        <w:rPr>
          <w:rFonts w:asciiTheme="minorHAnsi" w:hAnsiTheme="minorHAnsi" w:cstheme="minorHAnsi"/>
          <w:color w:val="auto"/>
          <w:lang w:val="pt-PT"/>
        </w:rPr>
        <w:t>nefiind astfel incidente prevederile legislației d</w:t>
      </w:r>
      <w:r w:rsidR="00100691" w:rsidRPr="004B6A4F">
        <w:rPr>
          <w:rFonts w:asciiTheme="minorHAnsi" w:hAnsiTheme="minorHAnsi" w:cstheme="minorHAnsi"/>
          <w:color w:val="auto"/>
          <w:lang w:val="pt-PT"/>
        </w:rPr>
        <w:t>in domeniul ajutorului de stat.</w:t>
      </w:r>
    </w:p>
    <w:p w14:paraId="0615B47E" w14:textId="77777777" w:rsidR="000B4101" w:rsidRPr="004B6A4F" w:rsidRDefault="005D7DC0" w:rsidP="00100691">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Serviciile publice digitale noi sau semnificativ optimizate vor fi deschise în mod transparent și nediscriminatoriu tuturor potențialilor utilizatori (cetățeni și întreprinderi), nefiind înregistrată prezența ajutorului de stat la nivelul utilizatorilor.</w:t>
      </w:r>
    </w:p>
    <w:p w14:paraId="3DCA075D" w14:textId="77777777" w:rsidR="005D7DC0" w:rsidRPr="004B6A4F" w:rsidRDefault="005D7DC0" w:rsidP="003959EB">
      <w:pPr>
        <w:pStyle w:val="Default"/>
        <w:rPr>
          <w:rFonts w:asciiTheme="minorHAnsi" w:hAnsiTheme="minorHAnsi" w:cstheme="minorHAnsi"/>
          <w:color w:val="auto"/>
          <w:highlight w:val="yellow"/>
          <w:lang w:val="pt-PT"/>
        </w:rPr>
      </w:pPr>
    </w:p>
    <w:p w14:paraId="0A894E1C" w14:textId="77777777" w:rsidR="00552941" w:rsidRPr="004B6A4F" w:rsidRDefault="00552941" w:rsidP="001D4816">
      <w:pPr>
        <w:pStyle w:val="Heading2"/>
        <w:rPr>
          <w:rFonts w:asciiTheme="minorHAnsi" w:hAnsiTheme="minorHAnsi" w:cstheme="minorHAnsi"/>
          <w:b/>
          <w:color w:val="auto"/>
          <w:sz w:val="24"/>
          <w:szCs w:val="24"/>
        </w:rPr>
      </w:pPr>
      <w:bookmarkStart w:id="31" w:name="_Toc149043862"/>
      <w:r w:rsidRPr="004B6A4F">
        <w:rPr>
          <w:rFonts w:asciiTheme="minorHAnsi" w:hAnsiTheme="minorHAnsi" w:cstheme="minorHAnsi"/>
          <w:b/>
          <w:color w:val="auto"/>
          <w:sz w:val="24"/>
          <w:szCs w:val="24"/>
        </w:rPr>
        <w:t>3.14 Reguli privind instrumentele financiare</w:t>
      </w:r>
      <w:bookmarkEnd w:id="31"/>
      <w:r w:rsidRPr="004B6A4F">
        <w:rPr>
          <w:rFonts w:asciiTheme="minorHAnsi" w:hAnsiTheme="minorHAnsi" w:cstheme="minorHAnsi"/>
          <w:b/>
          <w:color w:val="auto"/>
          <w:sz w:val="24"/>
          <w:szCs w:val="24"/>
        </w:rPr>
        <w:t xml:space="preserve"> </w:t>
      </w:r>
    </w:p>
    <w:p w14:paraId="50863B0C" w14:textId="77777777" w:rsidR="00552941" w:rsidRPr="004B6A4F" w:rsidRDefault="00552941"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Nu este cazul.</w:t>
      </w:r>
    </w:p>
    <w:p w14:paraId="75E9A115" w14:textId="77777777" w:rsidR="000C433A" w:rsidRPr="004B6A4F" w:rsidRDefault="000C433A" w:rsidP="003959EB">
      <w:pPr>
        <w:autoSpaceDE w:val="0"/>
        <w:autoSpaceDN w:val="0"/>
        <w:adjustRightInd w:val="0"/>
        <w:spacing w:after="0" w:line="240" w:lineRule="auto"/>
        <w:jc w:val="both"/>
        <w:rPr>
          <w:rFonts w:cstheme="minorHAnsi"/>
          <w:b/>
          <w:sz w:val="24"/>
          <w:szCs w:val="24"/>
          <w:lang w:val="pt-PT"/>
        </w:rPr>
      </w:pPr>
    </w:p>
    <w:p w14:paraId="02A41046" w14:textId="703F9BEE" w:rsidR="00964BE1" w:rsidRPr="00F4742B" w:rsidRDefault="000C433A" w:rsidP="00F4742B">
      <w:pPr>
        <w:pStyle w:val="Heading2"/>
        <w:rPr>
          <w:rFonts w:asciiTheme="minorHAnsi" w:hAnsiTheme="minorHAnsi" w:cstheme="minorHAnsi"/>
          <w:b/>
          <w:color w:val="auto"/>
          <w:sz w:val="24"/>
          <w:szCs w:val="24"/>
        </w:rPr>
      </w:pPr>
      <w:bookmarkStart w:id="32" w:name="_Toc149043863"/>
      <w:r w:rsidRPr="004B6A4F">
        <w:rPr>
          <w:rFonts w:asciiTheme="minorHAnsi" w:hAnsiTheme="minorHAnsi" w:cstheme="minorHAnsi"/>
          <w:b/>
          <w:color w:val="auto"/>
          <w:sz w:val="24"/>
          <w:szCs w:val="24"/>
        </w:rPr>
        <w:t>3.15 Acțiuni interregionale, transfrontaliere și transnaționale</w:t>
      </w:r>
      <w:bookmarkEnd w:id="32"/>
    </w:p>
    <w:p w14:paraId="6B10FE6E"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propuse nu au în mod direct un caracter transfrontalier sau transnațional, dar PR SV are în vedere crearea de sinergii cu alte programe și strategii europene la nivel interregional, transfrontalier și transnational, încurajându-se proiectele inter-regionale, transfrontaliere, internaționale și intersectoriale. Aceste proiectele pot viza crearea de parteneriate și realizarea de activități de cooperare la nivel int</w:t>
      </w:r>
      <w:r w:rsidR="004225AF" w:rsidRPr="004B6A4F">
        <w:rPr>
          <w:rFonts w:cstheme="minorHAnsi"/>
          <w:sz w:val="24"/>
          <w:szCs w:val="24"/>
          <w:lang w:val="pt-PT"/>
        </w:rPr>
        <w:t xml:space="preserve">erregional cu alte regiuni din </w:t>
      </w:r>
      <w:r w:rsidRPr="004B6A4F">
        <w:rPr>
          <w:rFonts w:cstheme="minorHAnsi"/>
          <w:sz w:val="24"/>
          <w:szCs w:val="24"/>
          <w:lang w:val="pt-PT"/>
        </w:rPr>
        <w:t>U</w:t>
      </w:r>
      <w:r w:rsidR="004225AF" w:rsidRPr="004B6A4F">
        <w:rPr>
          <w:rFonts w:cstheme="minorHAnsi"/>
          <w:sz w:val="24"/>
          <w:szCs w:val="24"/>
          <w:lang w:val="pt-PT"/>
        </w:rPr>
        <w:t>E</w:t>
      </w:r>
      <w:r w:rsidRPr="004B6A4F">
        <w:rPr>
          <w:rFonts w:cstheme="minorHAnsi"/>
          <w:sz w:val="24"/>
          <w:szCs w:val="24"/>
          <w:lang w:val="pt-PT"/>
        </w:rPr>
        <w:t xml:space="preserve"> de câte ori se consideră că o astfel de abordare poate aduce beneficii semnificative obiectivelor programului. Astfel de activități de colaborare pot viza: identificarea de modele digitale avansate aplicabile în sectorul public, schimb de informații, organizare de conferințe, training-uri, workshop-uri, vizite de studiu, strategii de dezvoltare și planuri de acțiune în domeniul digitalizării, pe baza celor mai bune practici.</w:t>
      </w:r>
    </w:p>
    <w:p w14:paraId="05FDBA3A"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p>
    <w:p w14:paraId="71DDFBA3" w14:textId="77777777" w:rsidR="004C42B1" w:rsidRPr="004B6A4F" w:rsidRDefault="004C42B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 activităţile sprijinite privind dezvoltarea serviciilor publice digitale vor contribui la îmbunătățirea capacității instituționale și implicit la atingerea obiectivelor SUERD - Aria prioritară 10 (acțiunea 1).</w:t>
      </w:r>
    </w:p>
    <w:p w14:paraId="6C0BA1BC" w14:textId="77777777" w:rsidR="000C433A" w:rsidRPr="004B6A4F" w:rsidRDefault="000C433A" w:rsidP="003959EB">
      <w:pPr>
        <w:autoSpaceDE w:val="0"/>
        <w:autoSpaceDN w:val="0"/>
        <w:adjustRightInd w:val="0"/>
        <w:spacing w:after="0" w:line="240" w:lineRule="auto"/>
        <w:jc w:val="both"/>
        <w:rPr>
          <w:rFonts w:cstheme="minorHAnsi"/>
          <w:b/>
          <w:sz w:val="24"/>
          <w:szCs w:val="24"/>
          <w:lang w:val="pt-PT"/>
        </w:rPr>
      </w:pPr>
    </w:p>
    <w:p w14:paraId="15489D83" w14:textId="77777777" w:rsidR="000C433A" w:rsidRPr="004B6A4F" w:rsidRDefault="000C433A" w:rsidP="001D4816">
      <w:pPr>
        <w:pStyle w:val="Heading2"/>
        <w:rPr>
          <w:rFonts w:asciiTheme="minorHAnsi" w:hAnsiTheme="minorHAnsi" w:cstheme="minorHAnsi"/>
          <w:b/>
          <w:color w:val="auto"/>
          <w:sz w:val="24"/>
          <w:szCs w:val="24"/>
        </w:rPr>
      </w:pPr>
      <w:bookmarkStart w:id="33" w:name="_Toc149043864"/>
      <w:r w:rsidRPr="004B6A4F">
        <w:rPr>
          <w:rFonts w:asciiTheme="minorHAnsi" w:hAnsiTheme="minorHAnsi" w:cstheme="minorHAnsi"/>
          <w:b/>
          <w:color w:val="auto"/>
          <w:sz w:val="24"/>
          <w:szCs w:val="24"/>
        </w:rPr>
        <w:t>3.16 Principii orizontale</w:t>
      </w:r>
      <w:bookmarkEnd w:id="33"/>
      <w:r w:rsidRPr="004B6A4F">
        <w:rPr>
          <w:rFonts w:asciiTheme="minorHAnsi" w:hAnsiTheme="minorHAnsi" w:cstheme="minorHAnsi"/>
          <w:b/>
          <w:color w:val="auto"/>
          <w:sz w:val="24"/>
          <w:szCs w:val="24"/>
        </w:rPr>
        <w:t xml:space="preserve"> </w:t>
      </w:r>
    </w:p>
    <w:p w14:paraId="3B85D3BD" w14:textId="77777777" w:rsidR="00076E05" w:rsidRPr="004B6A4F" w:rsidRDefault="000C433A" w:rsidP="00076E05">
      <w:pPr>
        <w:jc w:val="both"/>
        <w:rPr>
          <w:rFonts w:cstheme="minorHAnsi"/>
          <w:i/>
          <w:iCs/>
          <w:sz w:val="24"/>
          <w:szCs w:val="24"/>
          <w:lang w:val="pt-PT"/>
        </w:rPr>
      </w:pPr>
      <w:r w:rsidRPr="004B6A4F">
        <w:rPr>
          <w:rFonts w:cstheme="minorHAnsi"/>
          <w:sz w:val="24"/>
          <w:szCs w:val="24"/>
          <w:lang w:val="pt-PT"/>
        </w:rPr>
        <w:t>Respectarea prevederilor legale în vigoare referitoare la temele orizontale prevăzute la art. 9, alin</w:t>
      </w:r>
      <w:r w:rsidR="004665DB" w:rsidRPr="004B6A4F">
        <w:rPr>
          <w:rFonts w:cstheme="minorHAnsi"/>
          <w:sz w:val="24"/>
          <w:szCs w:val="24"/>
          <w:lang w:val="pt-PT"/>
        </w:rPr>
        <w:t>.</w:t>
      </w:r>
      <w:r w:rsidRPr="004B6A4F">
        <w:rPr>
          <w:rFonts w:cstheme="minorHAnsi"/>
          <w:sz w:val="24"/>
          <w:szCs w:val="24"/>
          <w:lang w:val="pt-PT"/>
        </w:rPr>
        <w:t xml:space="preserve"> (1,2,3,4) din Regulamentul (UE) 2021/1060 cu privire la respectarea drepturilor fundamentale, la egalitatea de șanse, la incluziune și nediscriminare, la integrarea principiilor dezvoltării durabile, constituie criterii de eligibilitate a </w:t>
      </w:r>
      <w:r w:rsidR="00076E05" w:rsidRPr="004B6A4F">
        <w:rPr>
          <w:rFonts w:cstheme="minorHAnsi"/>
          <w:sz w:val="24"/>
          <w:szCs w:val="24"/>
          <w:lang w:val="pt-PT"/>
        </w:rPr>
        <w:t xml:space="preserve">proiectelor în cadrul ghidului solicitantului. Pentru a se asigura că intervențiile finanțate respectă dispozițiile Cartei drepturilor fundamentale, a fost elaborat </w:t>
      </w:r>
      <w:r w:rsidR="00076E05" w:rsidRPr="004B6A4F">
        <w:rPr>
          <w:rFonts w:cstheme="minorHAnsi"/>
          <w:i/>
          <w:iCs/>
          <w:sz w:val="24"/>
          <w:szCs w:val="24"/>
          <w:lang w:val="pt-PT"/>
        </w:rPr>
        <w:t>Ghidul pentru aplicarea Cartei Drepturilor Fundamentale a UE în implementarea fondurilor europene nerambursabile”</w:t>
      </w:r>
      <w:r w:rsidR="00076E05" w:rsidRPr="004B6A4F">
        <w:rPr>
          <w:rStyle w:val="FootnoteReference"/>
          <w:rFonts w:cstheme="minorHAnsi"/>
          <w:i/>
          <w:iCs/>
          <w:sz w:val="24"/>
          <w:szCs w:val="24"/>
        </w:rPr>
        <w:footnoteReference w:id="11"/>
      </w:r>
      <w:r w:rsidR="00076E05" w:rsidRPr="004B6A4F">
        <w:rPr>
          <w:rFonts w:cstheme="minorHAnsi"/>
          <w:i/>
          <w:iCs/>
          <w:sz w:val="24"/>
          <w:szCs w:val="24"/>
          <w:lang w:val="pt-PT"/>
        </w:rPr>
        <w:t>.</w:t>
      </w:r>
    </w:p>
    <w:p w14:paraId="1818D48D" w14:textId="77777777" w:rsidR="00076E05" w:rsidRPr="004B6A4F" w:rsidRDefault="000C433A" w:rsidP="00076E05">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Egalitatea de șanse și de tratament are la bază participarea deplină și efectivă a fiecărei persoane la viața economică și socială, fără deosebire pe criterii de sex, origine rasială sau etnică, religie, dizabilități, vârstă sau orientare sexuală. </w:t>
      </w:r>
    </w:p>
    <w:p w14:paraId="0B9EE55D"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și infrastructura care sunt furnizate sau deschise publicului. </w:t>
      </w:r>
    </w:p>
    <w:p w14:paraId="69D1E6D7"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Intervențiile sprijinite prin fonduri vor ține cont de principiile și domeniile prioritare promovate prin </w:t>
      </w:r>
      <w:r w:rsidRPr="004B6A4F">
        <w:rPr>
          <w:rFonts w:asciiTheme="minorHAnsi" w:hAnsiTheme="minorHAnsi" w:cstheme="minorHAnsi"/>
          <w:i/>
          <w:iCs/>
          <w:color w:val="auto"/>
          <w:lang w:val="pt-PT"/>
        </w:rPr>
        <w:t>Strategia națională privind drepturile persoanelor cu dizabilități 2021-2027 (http://anpd.gov.ro/strategia2022-2027/#/)</w:t>
      </w:r>
      <w:r w:rsidRPr="004B6A4F">
        <w:rPr>
          <w:rFonts w:asciiTheme="minorHAnsi" w:hAnsiTheme="minorHAnsi" w:cstheme="minorHAnsi"/>
          <w:color w:val="auto"/>
          <w:lang w:val="pt-PT"/>
        </w:rPr>
        <w:t xml:space="preserve">. Se va urmări ca rezultatele proiectelor să permită persoanelor cu dizabilități accesul la produsele informaționale și comunicative, la serviciile și programele pe care societatea le pune la dispoziția membrilor săi, în condiții de egalitate și nediscriminare. </w:t>
      </w:r>
      <w:r w:rsidR="00F443A8" w:rsidRPr="004B6A4F">
        <w:rPr>
          <w:rFonts w:asciiTheme="minorHAnsi" w:hAnsiTheme="minorHAnsi" w:cstheme="minorHAnsi"/>
          <w:color w:val="auto"/>
          <w:lang w:val="pt-PT"/>
        </w:rPr>
        <w:t xml:space="preserve">Proiectele vor </w:t>
      </w:r>
      <w:r w:rsidRPr="004B6A4F">
        <w:rPr>
          <w:rFonts w:asciiTheme="minorHAnsi" w:hAnsiTheme="minorHAnsi" w:cstheme="minorHAnsi"/>
          <w:color w:val="auto"/>
          <w:lang w:val="pt-PT"/>
        </w:rPr>
        <w:t xml:space="preserve">include măsuri de îmbunătățire a accesibilității pentru persoanele cu handicap, inclusiv prin intermediul tehnologiilor informației și comunicațiilor. </w:t>
      </w:r>
    </w:p>
    <w:p w14:paraId="3491BFF1" w14:textId="77777777" w:rsidR="000C433A" w:rsidRPr="004B6A4F" w:rsidRDefault="000C433A" w:rsidP="00076E0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Acțiunile finanțate vor ține cont de prin</w:t>
      </w:r>
      <w:r w:rsidR="00F443A8" w:rsidRPr="004B6A4F">
        <w:rPr>
          <w:rFonts w:asciiTheme="minorHAnsi" w:hAnsiTheme="minorHAnsi" w:cstheme="minorHAnsi"/>
          <w:color w:val="auto"/>
          <w:lang w:val="pt-PT"/>
        </w:rPr>
        <w:t>cipiile dezvoltării durabile, precum și de obiectivele</w:t>
      </w:r>
      <w:r w:rsidRPr="004B6A4F">
        <w:rPr>
          <w:rFonts w:asciiTheme="minorHAnsi" w:hAnsiTheme="minorHAnsi" w:cstheme="minorHAnsi"/>
          <w:color w:val="auto"/>
          <w:lang w:val="pt-PT"/>
        </w:rPr>
        <w:t xml:space="preserve"> de conservare, protecție și îmbunătățire a calității mediului, în conformitate cu articolul 11 și cu articolul 191 alineatul (1) din TFUE. </w:t>
      </w:r>
    </w:p>
    <w:p w14:paraId="567D415D" w14:textId="77777777" w:rsidR="000C433A" w:rsidRPr="004B6A4F" w:rsidRDefault="000C433A" w:rsidP="00076E05">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Solicitanții de finanțare vor completa toate informațiile relevante în legătură cu aspectele menț</w:t>
      </w:r>
      <w:r w:rsidR="004665DB" w:rsidRPr="004B6A4F">
        <w:rPr>
          <w:rFonts w:cstheme="minorHAnsi"/>
          <w:sz w:val="24"/>
          <w:szCs w:val="24"/>
          <w:lang w:val="pt-PT"/>
        </w:rPr>
        <w:t>ionate mai sus, particularizate</w:t>
      </w:r>
      <w:r w:rsidRPr="004B6A4F">
        <w:rPr>
          <w:rFonts w:cstheme="minorHAnsi"/>
          <w:sz w:val="24"/>
          <w:szCs w:val="24"/>
          <w:lang w:val="pt-PT"/>
        </w:rPr>
        <w:t xml:space="preserve"> pentru proiectul propus, com</w:t>
      </w:r>
      <w:r w:rsidR="00463C91" w:rsidRPr="004B6A4F">
        <w:rPr>
          <w:rFonts w:cstheme="minorHAnsi"/>
          <w:sz w:val="24"/>
          <w:szCs w:val="24"/>
          <w:lang w:val="pt-PT"/>
        </w:rPr>
        <w:t>pletând corespunzător secțiunea</w:t>
      </w:r>
      <w:r w:rsidRPr="004B6A4F">
        <w:rPr>
          <w:rFonts w:cstheme="minorHAnsi"/>
          <w:sz w:val="24"/>
          <w:szCs w:val="24"/>
          <w:lang w:val="pt-PT"/>
        </w:rPr>
        <w:t xml:space="preserve"> </w:t>
      </w:r>
      <w:r w:rsidRPr="004B6A4F">
        <w:rPr>
          <w:rFonts w:cstheme="minorHAnsi"/>
          <w:i/>
          <w:iCs/>
          <w:sz w:val="24"/>
          <w:szCs w:val="24"/>
          <w:lang w:val="pt-PT"/>
        </w:rPr>
        <w:t xml:space="preserve">Principii orizontale </w:t>
      </w:r>
      <w:r w:rsidRPr="004B6A4F">
        <w:rPr>
          <w:rFonts w:cstheme="minorHAnsi"/>
          <w:sz w:val="24"/>
          <w:szCs w:val="24"/>
          <w:lang w:val="pt-PT"/>
        </w:rPr>
        <w:t>a Cererii de finanțare</w:t>
      </w:r>
      <w:r w:rsidR="00F443A8" w:rsidRPr="004B6A4F">
        <w:rPr>
          <w:rFonts w:cstheme="minorHAnsi"/>
          <w:sz w:val="24"/>
          <w:szCs w:val="24"/>
          <w:lang w:val="pt-PT"/>
        </w:rPr>
        <w:t xml:space="preserve"> (Anexa II la p</w:t>
      </w:r>
      <w:r w:rsidR="00192565" w:rsidRPr="004B6A4F">
        <w:rPr>
          <w:rFonts w:cstheme="minorHAnsi"/>
          <w:sz w:val="24"/>
          <w:szCs w:val="24"/>
          <w:lang w:val="pt-PT"/>
        </w:rPr>
        <w:t>r</w:t>
      </w:r>
      <w:r w:rsidR="00F443A8" w:rsidRPr="004B6A4F">
        <w:rPr>
          <w:rFonts w:cstheme="minorHAnsi"/>
          <w:sz w:val="24"/>
          <w:szCs w:val="24"/>
          <w:lang w:val="pt-PT"/>
        </w:rPr>
        <w:t>ezentul ghid)</w:t>
      </w:r>
      <w:r w:rsidRPr="004B6A4F">
        <w:rPr>
          <w:rFonts w:cstheme="minorHAnsi"/>
          <w:sz w:val="24"/>
          <w:szCs w:val="24"/>
          <w:lang w:val="pt-PT"/>
        </w:rPr>
        <w:t>.</w:t>
      </w:r>
    </w:p>
    <w:p w14:paraId="4EBA31E8" w14:textId="77777777" w:rsidR="00836E04" w:rsidRPr="004B6A4F" w:rsidRDefault="00836E04" w:rsidP="003959EB">
      <w:pPr>
        <w:autoSpaceDE w:val="0"/>
        <w:autoSpaceDN w:val="0"/>
        <w:adjustRightInd w:val="0"/>
        <w:spacing w:after="0" w:line="240" w:lineRule="auto"/>
        <w:jc w:val="both"/>
        <w:rPr>
          <w:rFonts w:cstheme="minorHAnsi"/>
          <w:sz w:val="24"/>
          <w:szCs w:val="24"/>
          <w:lang w:val="pt-PT"/>
        </w:rPr>
      </w:pPr>
    </w:p>
    <w:p w14:paraId="64B05918" w14:textId="491DB3A9" w:rsidR="000C433A" w:rsidRPr="00F4742B" w:rsidRDefault="00836E04" w:rsidP="00F4742B">
      <w:pPr>
        <w:pStyle w:val="Heading2"/>
        <w:rPr>
          <w:rFonts w:asciiTheme="minorHAnsi" w:hAnsiTheme="minorHAnsi" w:cstheme="minorHAnsi"/>
          <w:b/>
          <w:color w:val="auto"/>
          <w:sz w:val="24"/>
          <w:szCs w:val="24"/>
        </w:rPr>
      </w:pPr>
      <w:bookmarkStart w:id="34" w:name="_Toc149043865"/>
      <w:r w:rsidRPr="004B6A4F">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34"/>
    </w:p>
    <w:p w14:paraId="5C56C8D5" w14:textId="77777777" w:rsidR="002A46F8" w:rsidRPr="004B6A4F" w:rsidRDefault="00836E0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ro-RO"/>
        </w:rPr>
        <w:t>Acțiunile finanțate vor ține cont de principiile dezvoltării dura</w:t>
      </w:r>
      <w:r w:rsidR="002A46F8" w:rsidRPr="004B6A4F">
        <w:rPr>
          <w:rFonts w:cstheme="minorHAnsi"/>
          <w:sz w:val="24"/>
          <w:szCs w:val="24"/>
          <w:lang w:val="ro-RO"/>
        </w:rPr>
        <w:t>bile, de obiectivele</w:t>
      </w:r>
      <w:r w:rsidRPr="004B6A4F">
        <w:rPr>
          <w:rFonts w:cstheme="minorHAnsi"/>
          <w:sz w:val="24"/>
          <w:szCs w:val="24"/>
          <w:lang w:val="ro-RO"/>
        </w:rPr>
        <w:t xml:space="preserve"> de conservare, protecție și îmbunătățire a calității mediului, în conformitate cu articolul 11 și cu articolul 191 alineatul (1) din TFUE.</w:t>
      </w:r>
      <w:r w:rsidR="002A46F8" w:rsidRPr="004B6A4F">
        <w:rPr>
          <w:rFonts w:cstheme="minorHAnsi"/>
          <w:sz w:val="24"/>
          <w:szCs w:val="24"/>
          <w:lang w:val="ro-RO"/>
        </w:rPr>
        <w:t xml:space="preserve"> </w:t>
      </w:r>
      <w:r w:rsidR="002A46F8" w:rsidRPr="004B6A4F">
        <w:rPr>
          <w:rFonts w:cstheme="minorHAnsi"/>
          <w:sz w:val="24"/>
          <w:szCs w:val="24"/>
          <w:lang w:val="pt-PT"/>
        </w:rPr>
        <w:t>Aprobarea dezvoltării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0863686D" w14:textId="77777777" w:rsidR="002A46F8" w:rsidRPr="004B6A4F" w:rsidRDefault="002A46F8" w:rsidP="003959EB">
      <w:pPr>
        <w:autoSpaceDE w:val="0"/>
        <w:autoSpaceDN w:val="0"/>
        <w:adjustRightInd w:val="0"/>
        <w:spacing w:after="0" w:line="240" w:lineRule="auto"/>
        <w:jc w:val="both"/>
        <w:rPr>
          <w:rFonts w:cstheme="minorHAnsi"/>
          <w:sz w:val="24"/>
          <w:szCs w:val="24"/>
          <w:lang w:val="pt-PT"/>
        </w:rPr>
      </w:pPr>
    </w:p>
    <w:p w14:paraId="68A9D74A" w14:textId="77777777" w:rsidR="002A46F8" w:rsidRPr="004B6A4F" w:rsidRDefault="00EE3470"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a primi finanţ</w:t>
      </w:r>
      <w:r w:rsidR="002A46F8" w:rsidRPr="004B6A4F">
        <w:rPr>
          <w:rFonts w:cstheme="minorHAnsi"/>
          <w:sz w:val="24"/>
          <w:szCs w:val="24"/>
          <w:lang w:val="pt-PT"/>
        </w:rPr>
        <w:t>are din fonduri</w:t>
      </w:r>
      <w:r w:rsidRPr="004B6A4F">
        <w:rPr>
          <w:rFonts w:cstheme="minorHAnsi"/>
          <w:sz w:val="24"/>
          <w:szCs w:val="24"/>
          <w:lang w:val="pt-PT"/>
        </w:rPr>
        <w:t>le</w:t>
      </w:r>
      <w:r w:rsidR="002A46F8" w:rsidRPr="004B6A4F">
        <w:rPr>
          <w:rFonts w:cstheme="minorHAnsi"/>
          <w:sz w:val="24"/>
          <w:szCs w:val="24"/>
          <w:lang w:val="pt-PT"/>
        </w:rPr>
        <w:t xml:space="preserve"> europene, fiecare proiect trebuie să demonstreze conformitatea cu legislația și cu obiectivele de mediu conform următoarelor aspecte:</w:t>
      </w:r>
    </w:p>
    <w:p w14:paraId="56B52CD7" w14:textId="77777777" w:rsidR="002A46F8" w:rsidRPr="004B6A4F" w:rsidRDefault="002A46F8">
      <w:pPr>
        <w:pStyle w:val="ListParagraph"/>
        <w:numPr>
          <w:ilvl w:val="0"/>
          <w:numId w:val="29"/>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conformitatea cu principiul DNSH;</w:t>
      </w:r>
    </w:p>
    <w:p w14:paraId="7F8610B7" w14:textId="77777777" w:rsidR="002A46F8" w:rsidRPr="004B6A4F" w:rsidRDefault="002A46F8">
      <w:pPr>
        <w:pStyle w:val="ListParagraph"/>
        <w:numPr>
          <w:ilvl w:val="0"/>
          <w:numId w:val="29"/>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imunizarea la schimbările climatice, acolo unde este cazul;</w:t>
      </w:r>
    </w:p>
    <w:p w14:paraId="553C29CD" w14:textId="77777777" w:rsidR="009F41FD" w:rsidRPr="004B6A4F" w:rsidRDefault="002A46F8">
      <w:pPr>
        <w:pStyle w:val="ListParagraph"/>
        <w:numPr>
          <w:ilvl w:val="0"/>
          <w:numId w:val="29"/>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evaluarea impactului asupra mediului, acolo unde este cazul.</w:t>
      </w:r>
    </w:p>
    <w:p w14:paraId="001C77EA" w14:textId="77777777" w:rsidR="005C0111" w:rsidRPr="004B6A4F" w:rsidRDefault="005C0111" w:rsidP="003959EB">
      <w:pPr>
        <w:pStyle w:val="Default"/>
        <w:jc w:val="both"/>
        <w:rPr>
          <w:rFonts w:asciiTheme="minorHAnsi" w:hAnsiTheme="minorHAnsi" w:cstheme="minorHAnsi"/>
          <w:color w:val="auto"/>
          <w:lang w:val="pt-PT"/>
        </w:rPr>
      </w:pPr>
    </w:p>
    <w:p w14:paraId="5F3108B3" w14:textId="77777777" w:rsidR="002A46F8" w:rsidRPr="004B6A4F" w:rsidRDefault="002A46F8"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Fiecare proiect </w:t>
      </w:r>
      <w:r w:rsidR="000E612A" w:rsidRPr="004B6A4F">
        <w:rPr>
          <w:rFonts w:asciiTheme="minorHAnsi" w:hAnsiTheme="minorHAnsi" w:cstheme="minorHAnsi"/>
          <w:color w:val="auto"/>
          <w:lang w:val="pt-PT"/>
        </w:rPr>
        <w:t>propus la finanțare</w:t>
      </w:r>
      <w:r w:rsidRPr="004B6A4F">
        <w:rPr>
          <w:rFonts w:asciiTheme="minorHAnsi" w:hAnsiTheme="minorHAnsi" w:cstheme="minorHAnsi"/>
          <w:color w:val="auto"/>
          <w:lang w:val="pt-PT"/>
        </w:rPr>
        <w:t xml:space="preserve"> va ţine seama de aspectele analizate în Evaluarea DNSH PR Sud-Vest Oltenia 2021-2027</w:t>
      </w:r>
      <w:r w:rsidR="00EE3470" w:rsidRPr="004B6A4F">
        <w:rPr>
          <w:rFonts w:asciiTheme="minorHAnsi" w:hAnsiTheme="minorHAnsi" w:cstheme="minorHAnsi"/>
          <w:color w:val="auto"/>
          <w:lang w:val="pt-PT"/>
        </w:rPr>
        <w:t xml:space="preserve"> (a se vedea </w:t>
      </w:r>
      <w:r w:rsidR="000E612A" w:rsidRPr="004B6A4F">
        <w:rPr>
          <w:rFonts w:asciiTheme="minorHAnsi" w:hAnsiTheme="minorHAnsi" w:cstheme="minorHAnsi"/>
          <w:color w:val="auto"/>
          <w:lang w:val="pt-PT"/>
        </w:rPr>
        <w:t>Anexa IX</w:t>
      </w:r>
      <w:r w:rsidR="00EE3470" w:rsidRPr="004B6A4F">
        <w:rPr>
          <w:rFonts w:asciiTheme="minorHAnsi" w:hAnsiTheme="minorHAnsi" w:cstheme="minorHAnsi"/>
          <w:i/>
          <w:color w:val="auto"/>
          <w:lang w:val="pt-PT"/>
        </w:rPr>
        <w:t xml:space="preserve"> </w:t>
      </w:r>
      <w:r w:rsidR="00EE3470" w:rsidRPr="004B6A4F">
        <w:rPr>
          <w:rFonts w:asciiTheme="minorHAnsi" w:hAnsiTheme="minorHAnsi" w:cstheme="minorHAnsi"/>
          <w:color w:val="auto"/>
          <w:lang w:val="pt-PT"/>
        </w:rPr>
        <w:t>– Metodologie verificare DNSH)</w:t>
      </w:r>
      <w:r w:rsidRPr="004B6A4F">
        <w:rPr>
          <w:rFonts w:asciiTheme="minorHAnsi" w:hAnsiTheme="minorHAnsi" w:cstheme="minorHAnsi"/>
          <w:color w:val="auto"/>
          <w:lang w:val="pt-PT"/>
        </w:rPr>
        <w:t xml:space="preserve">, pentru toate cele 6 obiective de mediu, respectiv: </w:t>
      </w:r>
    </w:p>
    <w:p w14:paraId="772799CF"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Atenuarea schim</w:t>
      </w:r>
      <w:r w:rsidR="00EE3470" w:rsidRPr="004B6A4F">
        <w:rPr>
          <w:rFonts w:asciiTheme="minorHAnsi" w:hAnsiTheme="minorHAnsi" w:cstheme="minorHAnsi"/>
          <w:color w:val="auto"/>
          <w:lang w:val="pt-PT"/>
        </w:rPr>
        <w:t>bărilor climatice/emisii de GES;</w:t>
      </w:r>
      <w:r w:rsidRPr="004B6A4F">
        <w:rPr>
          <w:rFonts w:asciiTheme="minorHAnsi" w:hAnsiTheme="minorHAnsi" w:cstheme="minorHAnsi"/>
          <w:color w:val="auto"/>
          <w:lang w:val="pt-PT"/>
        </w:rPr>
        <w:t xml:space="preserve"> </w:t>
      </w:r>
    </w:p>
    <w:p w14:paraId="4544A02C" w14:textId="77777777" w:rsidR="002A46F8" w:rsidRPr="004B6A4F" w:rsidRDefault="002A46F8">
      <w:pPr>
        <w:pStyle w:val="Default"/>
        <w:numPr>
          <w:ilvl w:val="0"/>
          <w:numId w:val="30"/>
        </w:numPr>
        <w:jc w:val="both"/>
        <w:rPr>
          <w:rFonts w:asciiTheme="minorHAnsi" w:hAnsiTheme="minorHAnsi" w:cstheme="minorHAnsi"/>
          <w:color w:val="auto"/>
        </w:rPr>
      </w:pPr>
      <w:r w:rsidRPr="004B6A4F">
        <w:rPr>
          <w:rFonts w:asciiTheme="minorHAnsi" w:hAnsiTheme="minorHAnsi" w:cstheme="minorHAnsi"/>
          <w:color w:val="auto"/>
        </w:rPr>
        <w:t xml:space="preserve">Adaptarea la schimbările climatice; </w:t>
      </w:r>
    </w:p>
    <w:p w14:paraId="74C18921"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Utilizarea durabilă și protejarea resurselor de apă și a celor marine; </w:t>
      </w:r>
    </w:p>
    <w:p w14:paraId="3FB6AC54" w14:textId="77777777" w:rsidR="002A46F8" w:rsidRPr="004B6A4F" w:rsidRDefault="002A46F8">
      <w:pPr>
        <w:pStyle w:val="Default"/>
        <w:numPr>
          <w:ilvl w:val="0"/>
          <w:numId w:val="3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Tranziția către o economie circulară, inclusiv prevenirea generării de deșeuri și reciclarea acestora; </w:t>
      </w:r>
    </w:p>
    <w:p w14:paraId="5DFDD760" w14:textId="77777777" w:rsidR="002A46F8" w:rsidRPr="004B6A4F" w:rsidRDefault="002A46F8">
      <w:pPr>
        <w:pStyle w:val="Default"/>
        <w:numPr>
          <w:ilvl w:val="0"/>
          <w:numId w:val="30"/>
        </w:numPr>
        <w:jc w:val="both"/>
        <w:rPr>
          <w:rFonts w:asciiTheme="minorHAnsi" w:hAnsiTheme="minorHAnsi" w:cstheme="minorHAnsi"/>
          <w:color w:val="auto"/>
        </w:rPr>
      </w:pPr>
      <w:r w:rsidRPr="004B6A4F">
        <w:rPr>
          <w:rFonts w:asciiTheme="minorHAnsi" w:hAnsiTheme="minorHAnsi" w:cstheme="minorHAnsi"/>
          <w:color w:val="auto"/>
        </w:rPr>
        <w:t xml:space="preserve">Prevenirea și controlul poluării; </w:t>
      </w:r>
    </w:p>
    <w:p w14:paraId="6E3C54F0" w14:textId="77777777" w:rsidR="009F41FD" w:rsidRPr="004B6A4F" w:rsidRDefault="002A46F8">
      <w:pPr>
        <w:pStyle w:val="ListParagraph"/>
        <w:numPr>
          <w:ilvl w:val="0"/>
          <w:numId w:val="30"/>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Protecția și refacerea biodiversității și a ecosistemelor.</w:t>
      </w:r>
    </w:p>
    <w:p w14:paraId="1B937DF1"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Principiul de „a nu prejudicia în mod semnificativ” trebuie interpretat în sensul articolului 17 din Regulamentul (UE) nr. 2020/852 privind instituirea unui cadru de facilitare a investițiilor durabile (Regulamentul privind Taxonomia), care definește noțiunea de „prejudiciere în mod semnificativ” pentru șase obiective de mediu, respectiv: </w:t>
      </w:r>
    </w:p>
    <w:p w14:paraId="045338AF"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1. Se consideră că o activitate prejudiciază în mod semnificativ </w:t>
      </w:r>
      <w:r w:rsidRPr="004B6A4F">
        <w:rPr>
          <w:rFonts w:asciiTheme="minorHAnsi" w:hAnsiTheme="minorHAnsi" w:cstheme="minorHAnsi"/>
          <w:b/>
          <w:bCs/>
          <w:i/>
          <w:iCs/>
          <w:color w:val="auto"/>
          <w:lang w:val="pt-PT"/>
        </w:rPr>
        <w:t xml:space="preserve">atenuarea schimbărilor climatice </w:t>
      </w:r>
      <w:r w:rsidRPr="004B6A4F">
        <w:rPr>
          <w:rFonts w:asciiTheme="minorHAnsi" w:hAnsiTheme="minorHAnsi" w:cstheme="minorHAnsi"/>
          <w:color w:val="auto"/>
          <w:lang w:val="pt-PT"/>
        </w:rPr>
        <w:t xml:space="preserve">în cazul în care activitatea respectivă generează emisii semnificative de gaze cu efect de seră (GES). </w:t>
      </w:r>
    </w:p>
    <w:p w14:paraId="07B2328C"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2. Se consideră că o activitate prejudiciază în mod semnificativ </w:t>
      </w:r>
      <w:r w:rsidRPr="004B6A4F">
        <w:rPr>
          <w:rFonts w:asciiTheme="minorHAnsi" w:hAnsiTheme="minorHAnsi" w:cstheme="minorHAnsi"/>
          <w:b/>
          <w:bCs/>
          <w:i/>
          <w:iCs/>
          <w:color w:val="auto"/>
          <w:lang w:val="pt-PT"/>
        </w:rPr>
        <w:t xml:space="preserve">adaptarea la schimbările climatice </w:t>
      </w:r>
      <w:r w:rsidRPr="004B6A4F">
        <w:rPr>
          <w:rFonts w:asciiTheme="minorHAnsi" w:hAnsiTheme="minorHAnsi" w:cstheme="minorHAnsi"/>
          <w:color w:val="auto"/>
          <w:lang w:val="pt-PT"/>
        </w:rPr>
        <w:t xml:space="preserve">în cazul în care activitatea respectivă duce la creșterea efectului negativ al climatului actual și al climatului preconizat în viitor asupra activității în sine sau asupra persoanelor, asupra naturii sau asupra activelor. </w:t>
      </w:r>
    </w:p>
    <w:p w14:paraId="5A49D55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3. Se consideră că o activitate prejudiciază în mod semnificativ </w:t>
      </w:r>
      <w:r w:rsidRPr="004B6A4F">
        <w:rPr>
          <w:rFonts w:asciiTheme="minorHAnsi" w:hAnsiTheme="minorHAnsi" w:cstheme="minorHAnsi"/>
          <w:b/>
          <w:bCs/>
          <w:i/>
          <w:iCs/>
          <w:color w:val="auto"/>
          <w:lang w:val="pt-PT"/>
        </w:rPr>
        <w:t xml:space="preserve">utilizarea durabilă și protejarea resurselor de apă și a celor marine </w:t>
      </w:r>
      <w:r w:rsidRPr="004B6A4F">
        <w:rPr>
          <w:rFonts w:asciiTheme="minorHAnsi" w:hAnsiTheme="minorHAnsi" w:cstheme="minorHAnsi"/>
          <w:color w:val="auto"/>
          <w:lang w:val="pt-PT"/>
        </w:rPr>
        <w:t>în cazul în care activitatea respectivă este nocivă pentru starea bună sau pentru potențialul ecologic bun al corpurilor de apă, inclusiv al a</w:t>
      </w:r>
      <w:r w:rsidR="008D44A3" w:rsidRPr="004B6A4F">
        <w:rPr>
          <w:rFonts w:asciiTheme="minorHAnsi" w:hAnsiTheme="minorHAnsi" w:cstheme="minorHAnsi"/>
          <w:color w:val="auto"/>
          <w:lang w:val="pt-PT"/>
        </w:rPr>
        <w:t>pelor de suprafață și subterane</w:t>
      </w:r>
      <w:r w:rsidRPr="004B6A4F">
        <w:rPr>
          <w:rFonts w:asciiTheme="minorHAnsi" w:hAnsiTheme="minorHAnsi" w:cstheme="minorHAnsi"/>
          <w:color w:val="auto"/>
          <w:lang w:val="pt-PT"/>
        </w:rPr>
        <w:t xml:space="preserve"> sau starea ecologică bună a apelor marine. </w:t>
      </w:r>
    </w:p>
    <w:p w14:paraId="5D8A321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4. Se consideră că o activitate prejudiciază în mod semnificativ </w:t>
      </w:r>
      <w:r w:rsidRPr="004B6A4F">
        <w:rPr>
          <w:rFonts w:asciiTheme="minorHAnsi" w:hAnsiTheme="minorHAnsi" w:cstheme="minorHAnsi"/>
          <w:b/>
          <w:bCs/>
          <w:i/>
          <w:iCs/>
          <w:color w:val="auto"/>
          <w:lang w:val="pt-PT"/>
        </w:rPr>
        <w:t>economia circulară</w:t>
      </w:r>
      <w:r w:rsidRPr="004B6A4F">
        <w:rPr>
          <w:rFonts w:asciiTheme="minorHAnsi" w:hAnsiTheme="minorHAnsi" w:cstheme="minorHAnsi"/>
          <w:color w:val="auto"/>
          <w:lang w:val="pt-PT"/>
        </w:rPr>
        <w:t xml:space="preserve">, inclusiv prevenirea generării de deșeuri și reciclarea acestora, în cazul în care activitatea respectivă duce la ineficiențe semnificative în utilizarea materialelor sau în utilizarea directă sau indirectă a resurselor naturale, la o creștere semnificativă a </w:t>
      </w:r>
      <w:r w:rsidR="00F219B7" w:rsidRPr="004B6A4F">
        <w:rPr>
          <w:rFonts w:asciiTheme="minorHAnsi" w:hAnsiTheme="minorHAnsi" w:cstheme="minorHAnsi"/>
          <w:color w:val="auto"/>
          <w:lang w:val="pt-PT"/>
        </w:rPr>
        <w:t xml:space="preserve">generării, a incinerării sau a </w:t>
      </w:r>
      <w:r w:rsidRPr="004B6A4F">
        <w:rPr>
          <w:rFonts w:asciiTheme="minorHAnsi" w:hAnsiTheme="minorHAnsi" w:cstheme="minorHAnsi"/>
          <w:color w:val="auto"/>
          <w:lang w:val="pt-PT"/>
        </w:rPr>
        <w:t xml:space="preserve">eliminării deșeurilor, sau în cazul în care eliminarea pe termen lung a deșeurilor poate cauza prejudicii semnificative și pe termen lung mediului. </w:t>
      </w:r>
    </w:p>
    <w:p w14:paraId="19B05AC6"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5. Se consideră că o activitate prejudiciază în mod semnificativ </w:t>
      </w:r>
      <w:r w:rsidRPr="004B6A4F">
        <w:rPr>
          <w:rFonts w:asciiTheme="minorHAnsi" w:hAnsiTheme="minorHAnsi" w:cstheme="minorHAnsi"/>
          <w:b/>
          <w:bCs/>
          <w:i/>
          <w:iCs/>
          <w:color w:val="auto"/>
          <w:lang w:val="pt-PT"/>
        </w:rPr>
        <w:t xml:space="preserve">prevenirea și controlul poluării </w:t>
      </w:r>
      <w:r w:rsidRPr="004B6A4F">
        <w:rPr>
          <w:rFonts w:asciiTheme="minorHAnsi" w:hAnsiTheme="minorHAnsi" w:cstheme="minorHAnsi"/>
          <w:color w:val="auto"/>
          <w:lang w:val="pt-PT"/>
        </w:rPr>
        <w:t xml:space="preserve">în cazul în care activitatea respectivă duce la o creștere semnificativă a emisiilor de poluanți în aer, apă sau sol. </w:t>
      </w:r>
    </w:p>
    <w:p w14:paraId="1D971D2C" w14:textId="77777777" w:rsidR="002A46F8" w:rsidRPr="004B6A4F" w:rsidRDefault="002A46F8" w:rsidP="008D44A3">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6. Se consideră că o activitate economică prejudiciază în mod semnificativ </w:t>
      </w:r>
      <w:r w:rsidRPr="004B6A4F">
        <w:rPr>
          <w:rFonts w:asciiTheme="minorHAnsi" w:hAnsiTheme="minorHAnsi" w:cstheme="minorHAnsi"/>
          <w:b/>
          <w:bCs/>
          <w:i/>
          <w:iCs/>
          <w:color w:val="auto"/>
          <w:lang w:val="pt-PT"/>
        </w:rPr>
        <w:t xml:space="preserve">protecția și refacerea biodiversității și a ecosistemelor </w:t>
      </w:r>
      <w:r w:rsidRPr="004B6A4F">
        <w:rPr>
          <w:rFonts w:asciiTheme="minorHAnsi" w:hAnsiTheme="minorHAnsi" w:cstheme="minorHAnsi"/>
          <w:color w:val="auto"/>
          <w:lang w:val="pt-PT"/>
        </w:rPr>
        <w:t xml:space="preserve">în cazul în care activitatea respectivă este nocivă </w:t>
      </w:r>
      <w:r w:rsidRPr="004B6A4F">
        <w:rPr>
          <w:rFonts w:asciiTheme="minorHAnsi" w:hAnsiTheme="minorHAnsi" w:cstheme="minorHAnsi"/>
          <w:color w:val="auto"/>
          <w:lang w:val="pt-PT"/>
        </w:rPr>
        <w:lastRenderedPageBreak/>
        <w:t xml:space="preserve">în mod semnificativ pentru condiția bună și reziliența ecosistemelor sau nocivă pentru stadiul de conservare a habitatelor și a speciilor, inclusiv a celor de interes pentru Uniune. </w:t>
      </w:r>
    </w:p>
    <w:p w14:paraId="4946E026" w14:textId="77777777" w:rsidR="002A46F8" w:rsidRPr="004B6A4F" w:rsidRDefault="005B6B96" w:rsidP="008D44A3">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Solicitanții de finanțare vor avea în vedere recomandările făcute în</w:t>
      </w:r>
      <w:r w:rsidR="00AF7825" w:rsidRPr="004B6A4F">
        <w:rPr>
          <w:rFonts w:cstheme="minorHAnsi"/>
          <w:sz w:val="24"/>
          <w:szCs w:val="24"/>
          <w:lang w:val="pt-PT"/>
        </w:rPr>
        <w:t xml:space="preserve"> doc</w:t>
      </w:r>
      <w:r w:rsidR="00192565" w:rsidRPr="004B6A4F">
        <w:rPr>
          <w:rFonts w:cstheme="minorHAnsi"/>
          <w:sz w:val="24"/>
          <w:szCs w:val="24"/>
          <w:lang w:val="pt-PT"/>
        </w:rPr>
        <w:t>umentul menționat anterior, resp</w:t>
      </w:r>
      <w:r w:rsidR="00AF7825" w:rsidRPr="004B6A4F">
        <w:rPr>
          <w:rFonts w:cstheme="minorHAnsi"/>
          <w:sz w:val="24"/>
          <w:szCs w:val="24"/>
          <w:lang w:val="pt-PT"/>
        </w:rPr>
        <w:t xml:space="preserve">ectiv în </w:t>
      </w:r>
      <w:r w:rsidRPr="004B6A4F">
        <w:rPr>
          <w:rFonts w:cstheme="minorHAnsi"/>
          <w:sz w:val="24"/>
          <w:szCs w:val="24"/>
          <w:lang w:val="pt-PT"/>
        </w:rPr>
        <w:t>Evaluarea DNSH</w:t>
      </w:r>
      <w:r w:rsidR="00AF7825" w:rsidRPr="004B6A4F">
        <w:rPr>
          <w:rFonts w:cstheme="minorHAnsi"/>
          <w:sz w:val="24"/>
          <w:szCs w:val="24"/>
          <w:lang w:val="pt-PT"/>
        </w:rPr>
        <w:t xml:space="preserve"> PR Sud Vest Oltenia 2021-2027 (a se vedea </w:t>
      </w:r>
      <w:r w:rsidR="00BF2FC9" w:rsidRPr="004B6A4F">
        <w:rPr>
          <w:rFonts w:cstheme="minorHAnsi"/>
          <w:sz w:val="24"/>
          <w:szCs w:val="24"/>
          <w:lang w:val="pt-PT"/>
        </w:rPr>
        <w:t>Anexa IX</w:t>
      </w:r>
      <w:r w:rsidR="00AF7825" w:rsidRPr="004B6A4F">
        <w:rPr>
          <w:rFonts w:cstheme="minorHAnsi"/>
          <w:sz w:val="24"/>
          <w:szCs w:val="24"/>
          <w:lang w:val="pt-PT"/>
        </w:rPr>
        <w:t xml:space="preserve"> – Metodologie verificare DNSH).</w:t>
      </w:r>
    </w:p>
    <w:p w14:paraId="3F11F05D" w14:textId="77777777" w:rsidR="005B6B96" w:rsidRPr="004B6A4F" w:rsidRDefault="005B6B96" w:rsidP="008D44A3">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respecta principiul „eficiența energetică înainte de toate”, definit la articolul 2 punctul 18 din Regulamentul (UE) nr. 2018/1999 al Parlamentului European și al Consiliului.</w:t>
      </w:r>
    </w:p>
    <w:p w14:paraId="2E3F0278" w14:textId="77777777" w:rsidR="005B6B96" w:rsidRPr="004B6A4F" w:rsidRDefault="005B6B96" w:rsidP="003959EB">
      <w:pPr>
        <w:autoSpaceDE w:val="0"/>
        <w:autoSpaceDN w:val="0"/>
        <w:adjustRightInd w:val="0"/>
        <w:spacing w:after="0" w:line="240" w:lineRule="auto"/>
        <w:jc w:val="both"/>
        <w:rPr>
          <w:rFonts w:cstheme="minorHAnsi"/>
          <w:sz w:val="24"/>
          <w:szCs w:val="24"/>
          <w:lang w:val="pt-PT"/>
        </w:rPr>
      </w:pPr>
    </w:p>
    <w:p w14:paraId="424E7189" w14:textId="77777777" w:rsidR="002A46F8" w:rsidRPr="004B6A4F" w:rsidRDefault="005B6B96"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Se va avea în vedere includerea unor factori adecvați de evaluare a ofertelor de echipame</w:t>
      </w:r>
      <w:r w:rsidR="0059121F" w:rsidRPr="004B6A4F">
        <w:rPr>
          <w:rFonts w:cstheme="minorHAnsi"/>
          <w:sz w:val="24"/>
          <w:szCs w:val="24"/>
          <w:lang w:val="pt-PT"/>
        </w:rPr>
        <w:t>nte/servicii în vederea gestionă</w:t>
      </w:r>
      <w:r w:rsidRPr="004B6A4F">
        <w:rPr>
          <w:rFonts w:cstheme="minorHAnsi"/>
          <w:sz w:val="24"/>
          <w:szCs w:val="24"/>
          <w:lang w:val="pt-PT"/>
        </w:rPr>
        <w:t>rii mai eficiente a consumului de energie. Solicitanții de finanțare vor adopta criteriile „verzi" ale UE în ceea ce privește achizițiile publice (în acord cu strategiile UE transpuse prin Legea nr. 69/2016 privind achizițiile publice verzi și prin Ordinul nr. 1068/1652/2018 pentru aprobarea Ghidului de achiziții publice verzi).</w:t>
      </w:r>
    </w:p>
    <w:p w14:paraId="56667A99" w14:textId="77777777" w:rsidR="002A46F8" w:rsidRPr="004B6A4F" w:rsidRDefault="002A46F8" w:rsidP="003959EB">
      <w:pPr>
        <w:autoSpaceDE w:val="0"/>
        <w:autoSpaceDN w:val="0"/>
        <w:adjustRightInd w:val="0"/>
        <w:spacing w:after="0" w:line="240" w:lineRule="auto"/>
        <w:jc w:val="both"/>
        <w:rPr>
          <w:rFonts w:cstheme="minorHAnsi"/>
          <w:b/>
          <w:sz w:val="24"/>
          <w:szCs w:val="24"/>
          <w:lang w:val="pt-PT"/>
        </w:rPr>
      </w:pPr>
    </w:p>
    <w:p w14:paraId="347A13A7" w14:textId="20B714FA" w:rsidR="00AE522D" w:rsidRPr="004B6A4F" w:rsidRDefault="00DA0DC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Întrucâ</w:t>
      </w:r>
      <w:r w:rsidR="00AE522D" w:rsidRPr="004B6A4F">
        <w:rPr>
          <w:rFonts w:cstheme="minorHAnsi"/>
          <w:sz w:val="24"/>
          <w:szCs w:val="24"/>
          <w:lang w:val="pt-PT"/>
        </w:rPr>
        <w:t xml:space="preserve">t </w:t>
      </w:r>
      <w:r w:rsidRPr="004B6A4F">
        <w:rPr>
          <w:rFonts w:cstheme="minorHAnsi"/>
          <w:sz w:val="24"/>
          <w:szCs w:val="24"/>
          <w:lang w:val="pt-PT"/>
        </w:rPr>
        <w:t>prin prezentul ghid nu se finanţează investiţii î</w:t>
      </w:r>
      <w:r w:rsidR="00AE522D" w:rsidRPr="004B6A4F">
        <w:rPr>
          <w:rFonts w:cstheme="minorHAnsi"/>
          <w:sz w:val="24"/>
          <w:szCs w:val="24"/>
          <w:lang w:val="pt-PT"/>
        </w:rPr>
        <w:t xml:space="preserve">n </w:t>
      </w:r>
      <w:r w:rsidRPr="004B6A4F">
        <w:rPr>
          <w:rFonts w:cstheme="minorHAnsi"/>
          <w:sz w:val="24"/>
          <w:szCs w:val="24"/>
          <w:lang w:val="pt-PT"/>
        </w:rPr>
        <w:t>infrastructură,</w:t>
      </w:r>
      <w:r w:rsidR="00AE522D" w:rsidRPr="004B6A4F">
        <w:rPr>
          <w:rFonts w:cstheme="minorHAnsi"/>
          <w:sz w:val="24"/>
          <w:szCs w:val="24"/>
          <w:lang w:val="pt-PT"/>
        </w:rPr>
        <w:t xml:space="preserve"> </w:t>
      </w:r>
      <w:r w:rsidRPr="004B6A4F">
        <w:rPr>
          <w:rFonts w:cstheme="minorHAnsi"/>
          <w:sz w:val="24"/>
          <w:szCs w:val="24"/>
          <w:lang w:val="pt-PT"/>
        </w:rPr>
        <w:t xml:space="preserve">definită în cadrul secţiunii </w:t>
      </w:r>
      <w:r w:rsidRPr="004B6A4F">
        <w:rPr>
          <w:rFonts w:cstheme="minorHAnsi"/>
          <w:i/>
          <w:sz w:val="24"/>
          <w:szCs w:val="24"/>
          <w:lang w:val="pt-PT"/>
        </w:rPr>
        <w:t>1. Rezumat</w:t>
      </w:r>
      <w:r w:rsidRPr="004B6A4F">
        <w:rPr>
          <w:rFonts w:cstheme="minorHAnsi"/>
          <w:sz w:val="24"/>
          <w:szCs w:val="24"/>
          <w:lang w:val="pt-PT"/>
        </w:rPr>
        <w:t xml:space="preserve"> din </w:t>
      </w:r>
      <w:r w:rsidRPr="004B6A4F">
        <w:rPr>
          <w:rFonts w:cstheme="minorHAnsi"/>
          <w:i/>
          <w:sz w:val="24"/>
          <w:szCs w:val="24"/>
          <w:lang w:val="pt-PT"/>
        </w:rPr>
        <w:t>Comunicarea Comisiei Europene privind Orientările tehnice referitoare la imunizarea infrastructurii la schimbările climatice în perioada 2021-2027 publicate la 16 septembrie 2021 (2021/C 373/01)</w:t>
      </w:r>
      <w:r w:rsidRPr="004B6A4F">
        <w:rPr>
          <w:rFonts w:cstheme="minorHAnsi"/>
          <w:sz w:val="24"/>
          <w:szCs w:val="24"/>
          <w:lang w:val="pt-PT"/>
        </w:rPr>
        <w:t xml:space="preserve"> și anume „Infrastructura este un concept larg care cuprinde clădirile, infrastructura de rețea și o serie de sisteme și active </w:t>
      </w:r>
      <w:r w:rsidRPr="004B6A4F">
        <w:rPr>
          <w:rFonts w:cstheme="minorHAnsi"/>
          <w:sz w:val="24"/>
          <w:szCs w:val="24"/>
          <w:u w:val="single"/>
          <w:lang w:val="pt-PT"/>
        </w:rPr>
        <w:t>construite</w:t>
      </w:r>
      <w:r w:rsidRPr="004B6A4F">
        <w:rPr>
          <w:rFonts w:cstheme="minorHAnsi"/>
          <w:sz w:val="24"/>
          <w:szCs w:val="24"/>
          <w:lang w:val="pt-PT"/>
        </w:rPr>
        <w:t xml:space="preserve">”, proiectele propuse la finanţare </w:t>
      </w:r>
      <w:r w:rsidR="0059121F" w:rsidRPr="004B6A4F">
        <w:rPr>
          <w:rFonts w:cstheme="minorHAnsi"/>
          <w:sz w:val="24"/>
          <w:szCs w:val="24"/>
          <w:lang w:val="pt-PT"/>
        </w:rPr>
        <w:t xml:space="preserve">prin apelul </w:t>
      </w:r>
      <w:r w:rsidR="00BD4C77" w:rsidRPr="004B6A4F">
        <w:rPr>
          <w:rFonts w:cstheme="minorHAnsi"/>
          <w:i/>
          <w:sz w:val="24"/>
          <w:szCs w:val="24"/>
          <w:lang w:val="pt-PT"/>
        </w:rPr>
        <w:t>Cod SMIS PRSVO/224</w:t>
      </w:r>
      <w:r w:rsidR="004B6A4F">
        <w:rPr>
          <w:rFonts w:cstheme="minorHAnsi"/>
          <w:i/>
          <w:sz w:val="24"/>
          <w:szCs w:val="24"/>
          <w:lang w:val="pt-PT"/>
        </w:rPr>
        <w:t xml:space="preserve"> </w:t>
      </w:r>
      <w:r w:rsidR="00BD4C77" w:rsidRPr="004B6A4F">
        <w:rPr>
          <w:rFonts w:cstheme="minorHAnsi"/>
          <w:i/>
          <w:sz w:val="24"/>
          <w:szCs w:val="24"/>
          <w:lang w:val="pt-PT"/>
        </w:rPr>
        <w:t>/PRSVO_P2/OP1/</w:t>
      </w:r>
      <w:r w:rsidR="004B6A4F">
        <w:rPr>
          <w:rFonts w:cstheme="minorHAnsi"/>
          <w:i/>
          <w:sz w:val="24"/>
          <w:szCs w:val="24"/>
          <w:lang w:val="pt-PT"/>
        </w:rPr>
        <w:t xml:space="preserve"> </w:t>
      </w:r>
      <w:r w:rsidR="00BD4C77" w:rsidRPr="004B6A4F">
        <w:rPr>
          <w:rFonts w:cstheme="minorHAnsi"/>
          <w:i/>
          <w:sz w:val="24"/>
          <w:szCs w:val="24"/>
          <w:lang w:val="pt-PT"/>
        </w:rPr>
        <w:t>RSO1.2/PRSVO_A9</w:t>
      </w:r>
      <w:r w:rsidR="00BD4C77" w:rsidRPr="004B6A4F">
        <w:rPr>
          <w:rFonts w:cstheme="minorHAnsi"/>
          <w:sz w:val="24"/>
          <w:szCs w:val="24"/>
          <w:lang w:val="pt-PT"/>
        </w:rPr>
        <w:t xml:space="preserve"> </w:t>
      </w:r>
      <w:r w:rsidRPr="004B6A4F">
        <w:rPr>
          <w:rFonts w:cstheme="minorHAnsi"/>
          <w:b/>
          <w:sz w:val="24"/>
          <w:szCs w:val="24"/>
          <w:lang w:val="pt-PT"/>
        </w:rPr>
        <w:t>nu vor include</w:t>
      </w:r>
      <w:r w:rsidR="002E6FE6" w:rsidRPr="004B6A4F">
        <w:rPr>
          <w:rFonts w:cstheme="minorHAnsi"/>
          <w:b/>
          <w:sz w:val="24"/>
          <w:szCs w:val="24"/>
          <w:lang w:val="pt-PT"/>
        </w:rPr>
        <w:t xml:space="preserve"> analiza privind</w:t>
      </w:r>
      <w:r w:rsidRPr="004B6A4F">
        <w:rPr>
          <w:rFonts w:cstheme="minorHAnsi"/>
          <w:b/>
          <w:sz w:val="24"/>
          <w:szCs w:val="24"/>
          <w:lang w:val="pt-PT"/>
        </w:rPr>
        <w:t xml:space="preserve"> imunizarea</w:t>
      </w:r>
      <w:r w:rsidR="002E6FE6" w:rsidRPr="004B6A4F">
        <w:rPr>
          <w:rFonts w:cstheme="minorHAnsi"/>
          <w:b/>
          <w:sz w:val="24"/>
          <w:szCs w:val="24"/>
          <w:lang w:val="pt-PT"/>
        </w:rPr>
        <w:t xml:space="preserve"> infrastructurii la</w:t>
      </w:r>
      <w:r w:rsidRPr="004B6A4F">
        <w:rPr>
          <w:rFonts w:cstheme="minorHAnsi"/>
          <w:b/>
          <w:sz w:val="24"/>
          <w:szCs w:val="24"/>
          <w:lang w:val="pt-PT"/>
        </w:rPr>
        <w:t xml:space="preserve"> schimbările climatice</w:t>
      </w:r>
      <w:r w:rsidRPr="004B6A4F">
        <w:rPr>
          <w:rFonts w:cstheme="minorHAnsi"/>
          <w:sz w:val="24"/>
          <w:szCs w:val="24"/>
          <w:lang w:val="pt-PT"/>
        </w:rPr>
        <w:t>.</w:t>
      </w:r>
    </w:p>
    <w:p w14:paraId="4A50BFDD" w14:textId="77777777" w:rsidR="00AE522D" w:rsidRPr="004B6A4F" w:rsidRDefault="00AE522D" w:rsidP="003959EB">
      <w:pPr>
        <w:autoSpaceDE w:val="0"/>
        <w:autoSpaceDN w:val="0"/>
        <w:adjustRightInd w:val="0"/>
        <w:spacing w:after="0" w:line="240" w:lineRule="auto"/>
        <w:jc w:val="both"/>
        <w:rPr>
          <w:rFonts w:cstheme="minorHAnsi"/>
          <w:sz w:val="24"/>
          <w:szCs w:val="24"/>
          <w:lang w:val="pt-PT"/>
        </w:rPr>
      </w:pPr>
    </w:p>
    <w:p w14:paraId="16DD6518" w14:textId="77777777" w:rsidR="00EE5178" w:rsidRPr="004B6A4F" w:rsidRDefault="0019256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w:t>
      </w:r>
      <w:r w:rsidRPr="004B6A4F">
        <w:rPr>
          <w:rFonts w:cstheme="minorHAnsi"/>
          <w:i/>
          <w:sz w:val="24"/>
          <w:szCs w:val="24"/>
          <w:lang w:val="pt-PT"/>
        </w:rPr>
        <w:t xml:space="preserve"> </w:t>
      </w:r>
      <w:r w:rsidR="00EE5178" w:rsidRPr="004B6A4F">
        <w:rPr>
          <w:rFonts w:cstheme="minorHAnsi"/>
          <w:i/>
          <w:sz w:val="24"/>
          <w:szCs w:val="24"/>
          <w:lang w:val="pt-PT"/>
        </w:rPr>
        <w:t>Directiva 2011/92/UE a Parlamentului European și a Consiliului din 13 decembrie 2011 privind evaluarea efectelor anumitor proiecte publice și private asupra mediului</w:t>
      </w:r>
      <w:r w:rsidR="00EE5178" w:rsidRPr="004B6A4F">
        <w:rPr>
          <w:rFonts w:cstheme="minorHAnsi"/>
          <w:sz w:val="24"/>
          <w:szCs w:val="24"/>
          <w:lang w:val="pt-PT"/>
        </w:rPr>
        <w:t xml:space="preserve"> prevede la art. 1 (2) lit. a</w:t>
      </w:r>
      <w:r w:rsidR="00BF2FC9" w:rsidRPr="004B6A4F">
        <w:rPr>
          <w:rFonts w:cstheme="minorHAnsi"/>
          <w:sz w:val="24"/>
          <w:szCs w:val="24"/>
          <w:lang w:val="pt-PT"/>
        </w:rPr>
        <w:t>)</w:t>
      </w:r>
      <w:r w:rsidR="00EE5178" w:rsidRPr="004B6A4F">
        <w:rPr>
          <w:rFonts w:cstheme="minorHAnsi"/>
          <w:sz w:val="24"/>
          <w:szCs w:val="24"/>
          <w:lang w:val="pt-PT"/>
        </w:rPr>
        <w:t xml:space="preserve"> că, în sensul acestei directive, un „proiect” înseamnă:</w:t>
      </w:r>
    </w:p>
    <w:p w14:paraId="467BFB19" w14:textId="77777777" w:rsidR="00EE5178" w:rsidRPr="004B6A4F" w:rsidRDefault="00EE5178" w:rsidP="003B1CA2">
      <w:pPr>
        <w:pStyle w:val="ListParagraph"/>
        <w:numPr>
          <w:ilvl w:val="0"/>
          <w:numId w:val="10"/>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executarea lucrărilor de construcții sau a altor instalații sau lucrări;</w:t>
      </w:r>
    </w:p>
    <w:p w14:paraId="1D5CBC76" w14:textId="77777777" w:rsidR="002A46F8" w:rsidRPr="004B6A4F" w:rsidRDefault="00EE5178" w:rsidP="003B1CA2">
      <w:pPr>
        <w:pStyle w:val="ListParagraph"/>
        <w:numPr>
          <w:ilvl w:val="0"/>
          <w:numId w:val="10"/>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alte intervenții în mediul natural și asupra peisajului, inclusiv cele care implică exploatarea resurselor minerale;</w:t>
      </w:r>
    </w:p>
    <w:p w14:paraId="09B6AE32" w14:textId="77777777" w:rsidR="00EE5178" w:rsidRPr="004B6A4F" w:rsidRDefault="00EE5178" w:rsidP="003959EB">
      <w:pPr>
        <w:autoSpaceDE w:val="0"/>
        <w:autoSpaceDN w:val="0"/>
        <w:adjustRightInd w:val="0"/>
        <w:spacing w:after="0" w:line="240" w:lineRule="auto"/>
        <w:jc w:val="both"/>
        <w:rPr>
          <w:rFonts w:cstheme="minorHAnsi"/>
          <w:b/>
          <w:sz w:val="24"/>
          <w:szCs w:val="24"/>
          <w:lang w:val="pt-PT"/>
        </w:rPr>
      </w:pPr>
    </w:p>
    <w:p w14:paraId="404577E6" w14:textId="77777777" w:rsidR="00EE5178" w:rsidRPr="004B6A4F" w:rsidRDefault="00EE5178"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Potrivit legislaţiei naţionale, respectiv a </w:t>
      </w:r>
      <w:r w:rsidRPr="004B6A4F">
        <w:rPr>
          <w:rFonts w:cstheme="minorHAnsi"/>
          <w:i/>
          <w:sz w:val="24"/>
          <w:szCs w:val="24"/>
          <w:lang w:val="pt-PT"/>
        </w:rPr>
        <w:t>Legii nr. 292 din 3 decembrie 2018 privind evaluarea impactului anumitor proiecte publice şi private asupra mediului</w:t>
      </w:r>
      <w:r w:rsidRPr="004B6A4F">
        <w:rPr>
          <w:rFonts w:cstheme="minorHAnsi"/>
          <w:sz w:val="24"/>
          <w:szCs w:val="24"/>
          <w:lang w:val="pt-PT"/>
        </w:rPr>
        <w:t xml:space="preserve">, termenul de </w:t>
      </w:r>
      <w:r w:rsidR="00E03321" w:rsidRPr="004B6A4F">
        <w:rPr>
          <w:rFonts w:cstheme="minorHAnsi"/>
          <w:sz w:val="24"/>
          <w:szCs w:val="24"/>
          <w:lang w:val="pt-PT"/>
        </w:rPr>
        <w:t>“</w:t>
      </w:r>
      <w:r w:rsidRPr="004B6A4F">
        <w:rPr>
          <w:rFonts w:cstheme="minorHAnsi"/>
          <w:sz w:val="24"/>
          <w:szCs w:val="24"/>
          <w:lang w:val="pt-PT"/>
        </w:rPr>
        <w:t>proiect</w:t>
      </w:r>
      <w:r w:rsidR="00E03321" w:rsidRPr="004B6A4F">
        <w:rPr>
          <w:rFonts w:cstheme="minorHAnsi"/>
          <w:sz w:val="24"/>
          <w:szCs w:val="24"/>
          <w:lang w:val="pt-PT"/>
        </w:rPr>
        <w:t xml:space="preserve">” are </w:t>
      </w:r>
      <w:r w:rsidR="00E03321" w:rsidRPr="004B6A4F">
        <w:rPr>
          <w:rFonts w:cstheme="minorHAnsi"/>
          <w:sz w:val="24"/>
          <w:szCs w:val="24"/>
          <w:shd w:val="clear" w:color="auto" w:fill="FFFFFF"/>
          <w:lang w:val="pt-PT"/>
        </w:rPr>
        <w:t>următoarea semnificaţie: “</w:t>
      </w:r>
      <w:r w:rsidRPr="004B6A4F">
        <w:rPr>
          <w:rFonts w:cstheme="minorHAnsi"/>
          <w:sz w:val="24"/>
          <w:szCs w:val="24"/>
          <w:lang w:val="pt-PT"/>
        </w:rPr>
        <w:t>executarea lucrărilor de construcţii sau a altor instalaţii ori lucrări, precum şi alte intervenţii asupra cadrului natural şi peisajului, inclusiv cele care implică exploatarea resurselor minera</w:t>
      </w:r>
      <w:r w:rsidR="00E03321" w:rsidRPr="004B6A4F">
        <w:rPr>
          <w:rFonts w:cstheme="minorHAnsi"/>
          <w:sz w:val="24"/>
          <w:szCs w:val="24"/>
          <w:lang w:val="pt-PT"/>
        </w:rPr>
        <w:t>le” (art. 2, litera e).</w:t>
      </w:r>
    </w:p>
    <w:p w14:paraId="44159430" w14:textId="77777777" w:rsidR="00E03321" w:rsidRPr="004B6A4F" w:rsidRDefault="00E03321" w:rsidP="003959EB">
      <w:pPr>
        <w:autoSpaceDE w:val="0"/>
        <w:autoSpaceDN w:val="0"/>
        <w:adjustRightInd w:val="0"/>
        <w:spacing w:after="0" w:line="240" w:lineRule="auto"/>
        <w:jc w:val="both"/>
        <w:rPr>
          <w:rFonts w:cstheme="minorHAnsi"/>
          <w:sz w:val="24"/>
          <w:szCs w:val="24"/>
          <w:lang w:val="pt-PT"/>
        </w:rPr>
      </w:pPr>
    </w:p>
    <w:p w14:paraId="0AE2C2EB" w14:textId="4F6DFBFC" w:rsidR="00E03321" w:rsidRPr="004B6A4F" w:rsidRDefault="00E03321" w:rsidP="00C823A9">
      <w:pPr>
        <w:autoSpaceDE w:val="0"/>
        <w:autoSpaceDN w:val="0"/>
        <w:adjustRightInd w:val="0"/>
        <w:spacing w:after="0" w:line="240" w:lineRule="auto"/>
        <w:jc w:val="both"/>
        <w:rPr>
          <w:rFonts w:cstheme="minorHAnsi"/>
          <w:b/>
          <w:i/>
          <w:sz w:val="24"/>
          <w:szCs w:val="24"/>
          <w:lang w:val="pt-PT"/>
        </w:rPr>
      </w:pPr>
      <w:r w:rsidRPr="004B6A4F">
        <w:rPr>
          <w:rFonts w:cstheme="minorHAnsi"/>
          <w:sz w:val="24"/>
          <w:szCs w:val="24"/>
          <w:lang w:val="pt-PT"/>
        </w:rPr>
        <w:t xml:space="preserve">Având în vedere activităţile eligibile, </w:t>
      </w:r>
      <w:r w:rsidRPr="004B6A4F">
        <w:rPr>
          <w:rFonts w:cstheme="minorHAnsi"/>
          <w:b/>
          <w:sz w:val="24"/>
          <w:szCs w:val="24"/>
          <w:lang w:val="pt-PT"/>
        </w:rPr>
        <w:t>proiectele sprijinite prin apelul</w:t>
      </w:r>
      <w:r w:rsidR="00D804CA" w:rsidRPr="004B6A4F">
        <w:rPr>
          <w:rFonts w:cstheme="minorHAnsi"/>
          <w:b/>
          <w:i/>
          <w:sz w:val="24"/>
          <w:szCs w:val="24"/>
          <w:lang w:val="pt-PT"/>
        </w:rPr>
        <w:t xml:space="preserve"> Cod SMIS </w:t>
      </w:r>
      <w:r w:rsidR="00D804CA" w:rsidRPr="004B6A4F">
        <w:rPr>
          <w:rFonts w:cstheme="minorHAnsi"/>
          <w:b/>
          <w:sz w:val="24"/>
          <w:szCs w:val="24"/>
          <w:lang w:val="pt-PT"/>
        </w:rPr>
        <w:t xml:space="preserve"> PRSVO/224/PRSVO_P2/OP1/RSO1.2/PRSVO_A9 </w:t>
      </w:r>
      <w:r w:rsidR="00BF2FC9" w:rsidRPr="004B6A4F">
        <w:rPr>
          <w:rFonts w:cstheme="minorHAnsi"/>
          <w:b/>
          <w:sz w:val="24"/>
          <w:szCs w:val="24"/>
          <w:lang w:val="pt-PT"/>
        </w:rPr>
        <w:t>nu intră î</w:t>
      </w:r>
      <w:r w:rsidR="005A7590" w:rsidRPr="004B6A4F">
        <w:rPr>
          <w:rFonts w:cstheme="minorHAnsi"/>
          <w:b/>
          <w:sz w:val="24"/>
          <w:szCs w:val="24"/>
          <w:lang w:val="pt-PT"/>
        </w:rPr>
        <w:t>n domeniul</w:t>
      </w:r>
      <w:r w:rsidRPr="004B6A4F">
        <w:rPr>
          <w:rFonts w:cstheme="minorHAnsi"/>
          <w:b/>
          <w:sz w:val="24"/>
          <w:szCs w:val="24"/>
          <w:lang w:val="pt-PT"/>
        </w:rPr>
        <w:t xml:space="preserve"> de aplicare a </w:t>
      </w:r>
      <w:r w:rsidRPr="004B6A4F">
        <w:rPr>
          <w:rFonts w:cstheme="minorHAnsi"/>
          <w:b/>
          <w:i/>
          <w:sz w:val="24"/>
          <w:szCs w:val="24"/>
          <w:lang w:val="pt-PT"/>
        </w:rPr>
        <w:t xml:space="preserve">Directivei 2011/92/UE a Parlamentului European și a Consiliului </w:t>
      </w:r>
      <w:r w:rsidRPr="004B6A4F">
        <w:rPr>
          <w:rFonts w:cstheme="minorHAnsi"/>
          <w:sz w:val="24"/>
          <w:szCs w:val="24"/>
          <w:lang w:val="pt-PT"/>
        </w:rPr>
        <w:t>și a</w:t>
      </w:r>
      <w:r w:rsidR="00C823A9" w:rsidRPr="004B6A4F">
        <w:rPr>
          <w:rFonts w:cstheme="minorHAnsi"/>
          <w:b/>
          <w:i/>
          <w:sz w:val="24"/>
          <w:szCs w:val="24"/>
          <w:lang w:val="pt-PT"/>
        </w:rPr>
        <w:t xml:space="preserve"> Legii nr. 292/2018 privind evaluarea impactului anumitor proiecte publice şi private asupra mediului.</w:t>
      </w:r>
    </w:p>
    <w:p w14:paraId="385C5DCE" w14:textId="77777777" w:rsidR="009F41FD" w:rsidRPr="004B6A4F" w:rsidRDefault="009F41FD" w:rsidP="003959EB">
      <w:pPr>
        <w:autoSpaceDE w:val="0"/>
        <w:autoSpaceDN w:val="0"/>
        <w:adjustRightInd w:val="0"/>
        <w:spacing w:after="0" w:line="240" w:lineRule="auto"/>
        <w:jc w:val="both"/>
        <w:rPr>
          <w:rFonts w:cstheme="minorHAnsi"/>
          <w:b/>
          <w:sz w:val="24"/>
          <w:szCs w:val="24"/>
          <w:lang w:val="pt-PT"/>
        </w:rPr>
      </w:pPr>
    </w:p>
    <w:p w14:paraId="4A8776A9" w14:textId="77777777" w:rsidR="0081127C" w:rsidRPr="004B6A4F" w:rsidRDefault="0081127C" w:rsidP="001D4816">
      <w:pPr>
        <w:pStyle w:val="Heading2"/>
        <w:rPr>
          <w:rFonts w:asciiTheme="minorHAnsi" w:hAnsiTheme="minorHAnsi" w:cstheme="minorHAnsi"/>
          <w:b/>
          <w:color w:val="auto"/>
          <w:sz w:val="24"/>
          <w:szCs w:val="24"/>
        </w:rPr>
      </w:pPr>
      <w:bookmarkStart w:id="35" w:name="_Toc149043866"/>
      <w:r w:rsidRPr="004B6A4F">
        <w:rPr>
          <w:rFonts w:asciiTheme="minorHAnsi" w:hAnsiTheme="minorHAnsi" w:cstheme="minorHAnsi"/>
          <w:b/>
          <w:color w:val="auto"/>
          <w:sz w:val="24"/>
          <w:szCs w:val="24"/>
        </w:rPr>
        <w:lastRenderedPageBreak/>
        <w:t>3.18 Caracterul durabil al proiectului</w:t>
      </w:r>
      <w:bookmarkEnd w:id="35"/>
      <w:r w:rsidRPr="004B6A4F">
        <w:rPr>
          <w:rFonts w:asciiTheme="minorHAnsi" w:hAnsiTheme="minorHAnsi" w:cstheme="minorHAnsi"/>
          <w:b/>
          <w:color w:val="auto"/>
          <w:sz w:val="24"/>
          <w:szCs w:val="24"/>
        </w:rPr>
        <w:t xml:space="preserve"> </w:t>
      </w:r>
    </w:p>
    <w:p w14:paraId="49E00E88" w14:textId="77777777" w:rsidR="00097D9D" w:rsidRPr="004B6A4F" w:rsidRDefault="0059042A" w:rsidP="00D81665">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Beneficiarul/liderul de parteneriat are obligația de a asigura caracterul durabil al operațiunilor potrivit prevederilor art. 65 din Regulamentul (UE) nr. 2021/1060, prin evitarea următoarelor situații, timp de 5 ani de la efectuarea plății finale:</w:t>
      </w:r>
    </w:p>
    <w:p w14:paraId="339A48C8"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(a) încetarea unei activități productive sau transferul acesteia în afara regiunii de nivel NUTS 2 în care a primit sprijin; </w:t>
      </w:r>
    </w:p>
    <w:p w14:paraId="40E6DE2C"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(b) modificarea proprietății asupra unui element de infrastructură care conferă un avantaj nejustificat unei întreprinderi sau unui organism public; </w:t>
      </w:r>
    </w:p>
    <w:p w14:paraId="73E61CB1" w14:textId="77777777" w:rsidR="0081127C" w:rsidRPr="004B6A4F" w:rsidRDefault="0081127C" w:rsidP="00097D9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(c) o modificare substanțială care afectează natura, obiectivele sau condițiile de implementare a operațiunii și care ar conduce la subminarea obiectivelor inițiale ale acesteia. </w:t>
      </w:r>
    </w:p>
    <w:p w14:paraId="5DE7A2EB" w14:textId="77777777" w:rsidR="000B4101" w:rsidRPr="004B6A4F" w:rsidRDefault="000B4101" w:rsidP="003959EB">
      <w:pPr>
        <w:autoSpaceDE w:val="0"/>
        <w:autoSpaceDN w:val="0"/>
        <w:adjustRightInd w:val="0"/>
        <w:spacing w:after="0" w:line="240" w:lineRule="auto"/>
        <w:rPr>
          <w:rFonts w:cstheme="minorHAnsi"/>
          <w:sz w:val="24"/>
          <w:szCs w:val="24"/>
          <w:lang w:val="pt-PT"/>
        </w:rPr>
      </w:pPr>
    </w:p>
    <w:p w14:paraId="1A61EB83" w14:textId="77777777" w:rsidR="0059042A" w:rsidRPr="004B6A4F" w:rsidRDefault="0081127C" w:rsidP="001D4816">
      <w:pPr>
        <w:pStyle w:val="Heading2"/>
        <w:rPr>
          <w:rFonts w:asciiTheme="minorHAnsi" w:hAnsiTheme="minorHAnsi" w:cstheme="minorHAnsi"/>
          <w:b/>
          <w:color w:val="auto"/>
          <w:sz w:val="24"/>
          <w:szCs w:val="24"/>
        </w:rPr>
      </w:pPr>
      <w:bookmarkStart w:id="36" w:name="_Toc149043867"/>
      <w:r w:rsidRPr="004B6A4F">
        <w:rPr>
          <w:rFonts w:asciiTheme="minorHAnsi" w:hAnsiTheme="minorHAnsi" w:cstheme="minorHAnsi"/>
          <w:b/>
          <w:color w:val="auto"/>
          <w:sz w:val="24"/>
          <w:szCs w:val="24"/>
        </w:rPr>
        <w:t>3.19 Acțiuni menite să garanteze egalitatea de șanse, de gen, incluziunea și nediscriminarea</w:t>
      </w:r>
      <w:bookmarkEnd w:id="36"/>
      <w:r w:rsidRPr="004B6A4F">
        <w:rPr>
          <w:rFonts w:asciiTheme="minorHAnsi" w:hAnsiTheme="minorHAnsi" w:cstheme="minorHAnsi"/>
          <w:b/>
          <w:color w:val="auto"/>
          <w:sz w:val="24"/>
          <w:szCs w:val="24"/>
        </w:rPr>
        <w:t xml:space="preserve"> </w:t>
      </w:r>
    </w:p>
    <w:p w14:paraId="3994C7C6" w14:textId="77777777" w:rsidR="0081127C" w:rsidRPr="004B6A4F" w:rsidRDefault="0081127C" w:rsidP="00D81665">
      <w:pPr>
        <w:autoSpaceDE w:val="0"/>
        <w:autoSpaceDN w:val="0"/>
        <w:adjustRightInd w:val="0"/>
        <w:spacing w:after="0" w:line="240" w:lineRule="auto"/>
        <w:jc w:val="both"/>
        <w:rPr>
          <w:rFonts w:cstheme="minorHAnsi"/>
          <w:sz w:val="24"/>
          <w:szCs w:val="24"/>
          <w:lang w:val="ro-RO"/>
        </w:rPr>
      </w:pPr>
      <w:r w:rsidRPr="004B6A4F">
        <w:rPr>
          <w:rFonts w:cstheme="minorHAnsi"/>
          <w:sz w:val="24"/>
          <w:szCs w:val="24"/>
          <w:lang w:val="ro-RO"/>
        </w:rPr>
        <w:t xml:space="preserve">În cadrul apelului se urmărește ca rezultatele proiectelor să permită persoanelor cu dizabilităţi accesul la produsele informaționale și comunicative, la serviciile și programele pe care societatea le pune la dispoziția membrilor săi, în condiții de egalitate și nediscriminare. </w:t>
      </w:r>
    </w:p>
    <w:p w14:paraId="1BC0BFD6" w14:textId="77777777" w:rsidR="00BD26B0" w:rsidRPr="004B6A4F" w:rsidRDefault="0081127C" w:rsidP="00BD26B0">
      <w:pPr>
        <w:autoSpaceDE w:val="0"/>
        <w:autoSpaceDN w:val="0"/>
        <w:adjustRightInd w:val="0"/>
        <w:spacing w:before="240" w:after="0" w:line="240" w:lineRule="auto"/>
        <w:jc w:val="both"/>
        <w:rPr>
          <w:rFonts w:cstheme="minorHAnsi"/>
          <w:i/>
          <w:iCs/>
          <w:sz w:val="24"/>
          <w:szCs w:val="24"/>
          <w:lang w:val="pt-PT"/>
        </w:rPr>
      </w:pPr>
      <w:r w:rsidRPr="004B6A4F">
        <w:rPr>
          <w:rFonts w:cstheme="minorHAnsi"/>
          <w:sz w:val="24"/>
          <w:szCs w:val="24"/>
          <w:lang w:val="ro-RO"/>
        </w:rPr>
        <w:t xml:space="preserve">Intervențiile sprijinite vor ține cont de principiile și domeniile prioritare promovate prin </w:t>
      </w:r>
      <w:r w:rsidRPr="004B6A4F">
        <w:rPr>
          <w:rFonts w:cstheme="minorHAnsi"/>
          <w:b/>
          <w:bCs/>
          <w:i/>
          <w:iCs/>
          <w:sz w:val="24"/>
          <w:szCs w:val="24"/>
          <w:lang w:val="ro-RO"/>
        </w:rPr>
        <w:t>Strategia națională privind drepturile persoanelor cu dizabilități 2021-2027</w:t>
      </w:r>
      <w:r w:rsidRPr="004B6A4F">
        <w:rPr>
          <w:rFonts w:cstheme="minorHAnsi"/>
          <w:b/>
          <w:bCs/>
          <w:sz w:val="24"/>
          <w:szCs w:val="24"/>
          <w:lang w:val="ro-RO"/>
        </w:rPr>
        <w:t xml:space="preserve">, inclusiv ale </w:t>
      </w:r>
      <w:r w:rsidRPr="004B6A4F">
        <w:rPr>
          <w:rFonts w:cstheme="minorHAnsi"/>
          <w:b/>
          <w:bCs/>
          <w:i/>
          <w:iCs/>
          <w:sz w:val="24"/>
          <w:szCs w:val="24"/>
          <w:lang w:val="ro-RO"/>
        </w:rPr>
        <w:t xml:space="preserve">Convenției ONU privind drepturile persoanelor cu dizabilităţi (CDPD a ONU), inclusiv a Comentariilor Generale ale CRPD4 </w:t>
      </w:r>
      <w:r w:rsidRPr="004B6A4F">
        <w:rPr>
          <w:rFonts w:cstheme="minorHAnsi"/>
          <w:sz w:val="24"/>
          <w:szCs w:val="24"/>
          <w:lang w:val="ro-RO"/>
        </w:rPr>
        <w:t xml:space="preserve">și se va urmări ca rezultatele proiectelor să permită persoanelor cu dizabilităţi accesul la produsele informaționale și comunicative, la serviciile și programele pe care societatea le pune la dispoziția membrilor săi, în condiții de egalitate și nediscriminare. </w:t>
      </w:r>
      <w:r w:rsidRPr="004B6A4F">
        <w:rPr>
          <w:rFonts w:cstheme="minorHAnsi"/>
          <w:sz w:val="24"/>
          <w:szCs w:val="24"/>
          <w:lang w:val="pt-PT"/>
        </w:rPr>
        <w:t xml:space="preserve">De asemenea, solicitantul va descrie modalitatea prin care se asigură respectarea </w:t>
      </w:r>
      <w:r w:rsidRPr="004B6A4F">
        <w:rPr>
          <w:rFonts w:cstheme="minorHAnsi"/>
          <w:i/>
          <w:iCs/>
          <w:sz w:val="24"/>
          <w:szCs w:val="24"/>
          <w:lang w:val="pt-PT"/>
        </w:rPr>
        <w:t>Cartei drepturilor f</w:t>
      </w:r>
      <w:r w:rsidR="00BD26B0" w:rsidRPr="004B6A4F">
        <w:rPr>
          <w:rFonts w:cstheme="minorHAnsi"/>
          <w:i/>
          <w:iCs/>
          <w:sz w:val="24"/>
          <w:szCs w:val="24"/>
          <w:lang w:val="pt-PT"/>
        </w:rPr>
        <w:t>undamentale a Uniunii Europene.</w:t>
      </w:r>
    </w:p>
    <w:p w14:paraId="4C8C4477" w14:textId="77777777" w:rsidR="00097D9D" w:rsidRPr="004B6A4F" w:rsidRDefault="00BF2FC9" w:rsidP="00BD26B0">
      <w:pPr>
        <w:autoSpaceDE w:val="0"/>
        <w:autoSpaceDN w:val="0"/>
        <w:adjustRightInd w:val="0"/>
        <w:spacing w:before="240" w:after="0" w:line="240" w:lineRule="auto"/>
        <w:jc w:val="both"/>
        <w:rPr>
          <w:rFonts w:cstheme="minorHAnsi"/>
          <w:sz w:val="24"/>
          <w:szCs w:val="24"/>
          <w:lang w:val="pt-PT"/>
        </w:rPr>
      </w:pPr>
      <w:r w:rsidRPr="004B6A4F">
        <w:rPr>
          <w:rFonts w:eastAsia="Times New Roman" w:cstheme="minorHAnsi"/>
          <w:color w:val="000000"/>
          <w:sz w:val="24"/>
          <w:szCs w:val="24"/>
          <w:lang w:val="pt-PT" w:eastAsia="en-GB"/>
        </w:rPr>
        <w:t>Informațiile și comunicarea presupun accesul la bunuri și servicii pe care le utilizează toți oamenii și la produse și servicii din sfera tehnologiei informației și comunicațiilor (TIC), precum aplicațiile de pe telefon.</w:t>
      </w:r>
      <w:r w:rsidRPr="004B6A4F">
        <w:rPr>
          <w:rFonts w:cstheme="minorHAnsi"/>
          <w:sz w:val="24"/>
          <w:szCs w:val="24"/>
          <w:lang w:val="pt-PT"/>
        </w:rPr>
        <w:t xml:space="preserve"> </w:t>
      </w:r>
      <w:r w:rsidR="00BD26B0" w:rsidRPr="004B6A4F">
        <w:rPr>
          <w:rFonts w:cstheme="minorHAnsi"/>
          <w:sz w:val="24"/>
          <w:szCs w:val="24"/>
          <w:lang w:val="pt-PT"/>
        </w:rPr>
        <w:t>Accesul la produsele informaționale și comunicative, la serviciile</w:t>
      </w:r>
      <w:r w:rsidR="00C823A9" w:rsidRPr="004B6A4F">
        <w:rPr>
          <w:rFonts w:cstheme="minorHAnsi"/>
          <w:sz w:val="24"/>
          <w:szCs w:val="24"/>
          <w:lang w:val="pt-PT"/>
        </w:rPr>
        <w:t xml:space="preserve"> publice</w:t>
      </w:r>
      <w:r w:rsidR="00BD26B0" w:rsidRPr="004B6A4F">
        <w:rPr>
          <w:rFonts w:cstheme="minorHAnsi"/>
          <w:sz w:val="24"/>
          <w:szCs w:val="24"/>
          <w:lang w:val="pt-PT"/>
        </w:rPr>
        <w:t xml:space="preserve"> și programele pe care societatea le pune la dispoziția membrilor săi</w:t>
      </w:r>
      <w:r w:rsidR="00BD26B0" w:rsidRPr="004B6A4F">
        <w:rPr>
          <w:rFonts w:eastAsia="Times New Roman" w:cstheme="minorHAnsi"/>
          <w:color w:val="000000"/>
          <w:sz w:val="24"/>
          <w:szCs w:val="24"/>
          <w:lang w:val="pt-PT" w:eastAsia="en-GB"/>
        </w:rPr>
        <w:t xml:space="preserve"> trebuie să fie asigurat </w:t>
      </w:r>
      <w:r w:rsidR="00BD26B0" w:rsidRPr="004B6A4F">
        <w:rPr>
          <w:rFonts w:cstheme="minorHAnsi"/>
          <w:color w:val="000000"/>
          <w:sz w:val="24"/>
          <w:szCs w:val="24"/>
          <w:shd w:val="clear" w:color="auto" w:fill="FFFFFF"/>
          <w:lang w:val="pt-PT"/>
        </w:rPr>
        <w:t>pentru persoanele cu dizabilităţi</w:t>
      </w:r>
      <w:r w:rsidR="00BD26B0" w:rsidRPr="004B6A4F">
        <w:rPr>
          <w:rFonts w:eastAsia="Times New Roman" w:cstheme="minorHAnsi"/>
          <w:color w:val="000000"/>
          <w:sz w:val="24"/>
          <w:szCs w:val="24"/>
          <w:lang w:val="pt-PT" w:eastAsia="en-GB"/>
        </w:rPr>
        <w:t xml:space="preserve"> </w:t>
      </w:r>
      <w:r w:rsidR="00097D9D" w:rsidRPr="004B6A4F">
        <w:rPr>
          <w:rFonts w:eastAsia="Times New Roman" w:cstheme="minorHAnsi"/>
          <w:color w:val="000000"/>
          <w:sz w:val="24"/>
          <w:szCs w:val="24"/>
          <w:lang w:val="pt-PT" w:eastAsia="en-GB"/>
        </w:rPr>
        <w:t xml:space="preserve">în aceeași măsură ca pentru cele fără dizabilități. </w:t>
      </w:r>
    </w:p>
    <w:p w14:paraId="3C2B6D43" w14:textId="77777777" w:rsidR="00BD26B0" w:rsidRPr="004B6A4F" w:rsidRDefault="00097D9D" w:rsidP="00BD26B0">
      <w:pPr>
        <w:shd w:val="clear" w:color="auto" w:fill="FFFFFF"/>
        <w:spacing w:before="240" w:after="240" w:line="240" w:lineRule="auto"/>
        <w:jc w:val="both"/>
        <w:rPr>
          <w:rFonts w:eastAsia="Times New Roman" w:cstheme="minorHAnsi"/>
          <w:color w:val="000000"/>
          <w:sz w:val="24"/>
          <w:szCs w:val="24"/>
          <w:lang w:val="pt-PT" w:eastAsia="en-GB"/>
        </w:rPr>
      </w:pPr>
      <w:r w:rsidRPr="004B6A4F">
        <w:rPr>
          <w:rFonts w:eastAsia="Times New Roman" w:cstheme="minorHAnsi"/>
          <w:color w:val="000000"/>
          <w:sz w:val="24"/>
          <w:szCs w:val="24"/>
          <w:lang w:val="pt-PT" w:eastAsia="en-GB"/>
        </w:rPr>
        <w:t xml:space="preserve">O gamă tot mai largă de servicii de </w:t>
      </w:r>
      <w:r w:rsidR="00BD26B0" w:rsidRPr="004B6A4F">
        <w:rPr>
          <w:rFonts w:eastAsia="Times New Roman" w:cstheme="minorHAnsi"/>
          <w:color w:val="000000"/>
          <w:sz w:val="24"/>
          <w:szCs w:val="24"/>
          <w:lang w:val="pt-PT" w:eastAsia="en-GB"/>
        </w:rPr>
        <w:t>bază tind să fie oferite online și e</w:t>
      </w:r>
      <w:r w:rsidRPr="004B6A4F">
        <w:rPr>
          <w:rFonts w:eastAsia="Times New Roman" w:cstheme="minorHAnsi"/>
          <w:color w:val="000000"/>
          <w:sz w:val="24"/>
          <w:szCs w:val="24"/>
          <w:lang w:val="pt-PT" w:eastAsia="en-GB"/>
        </w:rPr>
        <w:t xml:space="preserve">ste important ca această tendință să reprezinte o șansă în plus pentru persoanele cu dizabilități și nu o barieră suplimentară. </w:t>
      </w:r>
    </w:p>
    <w:p w14:paraId="75DFE122" w14:textId="7790DAF1" w:rsidR="0059042A" w:rsidRPr="004B6A4F" w:rsidRDefault="00097D9D" w:rsidP="00807C56">
      <w:pPr>
        <w:shd w:val="clear" w:color="auto" w:fill="FFFFFF"/>
        <w:spacing w:before="240" w:after="240" w:line="240" w:lineRule="auto"/>
        <w:jc w:val="both"/>
        <w:rPr>
          <w:rFonts w:eastAsia="Times New Roman" w:cstheme="minorHAnsi"/>
          <w:color w:val="000000"/>
          <w:sz w:val="24"/>
          <w:szCs w:val="24"/>
          <w:lang w:val="pt-PT" w:eastAsia="en-GB"/>
        </w:rPr>
      </w:pPr>
      <w:r w:rsidRPr="004B6A4F">
        <w:rPr>
          <w:rFonts w:eastAsia="Times New Roman" w:cstheme="minorHAnsi"/>
          <w:color w:val="000000"/>
          <w:sz w:val="24"/>
          <w:szCs w:val="24"/>
          <w:lang w:val="pt-PT" w:eastAsia="en-GB"/>
        </w:rPr>
        <w:t>În vederea asigurării accesului persoanelor cu dizabilități</w:t>
      </w:r>
      <w:r w:rsidR="00BD26B0" w:rsidRPr="004B6A4F">
        <w:rPr>
          <w:rFonts w:eastAsia="Times New Roman" w:cstheme="minorHAnsi"/>
          <w:color w:val="000000"/>
          <w:sz w:val="24"/>
          <w:szCs w:val="24"/>
          <w:lang w:val="pt-PT" w:eastAsia="en-GB"/>
        </w:rPr>
        <w:t xml:space="preserve"> la aceste servicii,</w:t>
      </w:r>
      <w:r w:rsidRPr="004B6A4F">
        <w:rPr>
          <w:rFonts w:eastAsia="Times New Roman" w:cstheme="minorHAnsi"/>
          <w:color w:val="000000"/>
          <w:sz w:val="24"/>
          <w:szCs w:val="24"/>
          <w:lang w:val="pt-PT" w:eastAsia="en-GB"/>
        </w:rPr>
        <w:t xml:space="preserve"> sunt necesare mijloace și limbaje diverse, precum interpretare mimico-gestuală, limbaj Braille sau tehnologii alternative, precum dispozitivele de recunoaștere a textului şi citire a acestuia cu voce sintetizată, pictograme și altele.</w:t>
      </w:r>
    </w:p>
    <w:p w14:paraId="28CCD688" w14:textId="77777777" w:rsidR="0081127C" w:rsidRPr="004B6A4F" w:rsidRDefault="0081127C" w:rsidP="001D4816">
      <w:pPr>
        <w:pStyle w:val="Heading2"/>
        <w:rPr>
          <w:rFonts w:asciiTheme="minorHAnsi" w:hAnsiTheme="minorHAnsi" w:cstheme="minorHAnsi"/>
          <w:b/>
          <w:color w:val="auto"/>
          <w:sz w:val="24"/>
          <w:szCs w:val="24"/>
        </w:rPr>
      </w:pPr>
      <w:bookmarkStart w:id="37" w:name="_Toc149043868"/>
      <w:r w:rsidRPr="004B6A4F">
        <w:rPr>
          <w:rFonts w:asciiTheme="minorHAnsi" w:hAnsiTheme="minorHAnsi" w:cstheme="minorHAnsi"/>
          <w:b/>
          <w:color w:val="auto"/>
          <w:sz w:val="24"/>
          <w:szCs w:val="24"/>
        </w:rPr>
        <w:t xml:space="preserve">3.20 Teme secundare </w:t>
      </w:r>
      <w:r w:rsidR="0059042A" w:rsidRPr="004B6A4F">
        <w:rPr>
          <w:rFonts w:asciiTheme="minorHAnsi" w:hAnsiTheme="minorHAnsi" w:cstheme="minorHAnsi"/>
          <w:b/>
          <w:color w:val="auto"/>
          <w:sz w:val="24"/>
          <w:szCs w:val="24"/>
        </w:rPr>
        <w:t>în cadrul FSE+</w:t>
      </w:r>
      <w:bookmarkEnd w:id="37"/>
    </w:p>
    <w:p w14:paraId="4CD76FF2" w14:textId="77777777" w:rsidR="0081127C" w:rsidRPr="004B6A4F" w:rsidRDefault="0059042A"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Nu este cazul</w:t>
      </w:r>
    </w:p>
    <w:p w14:paraId="7FEE6A02" w14:textId="77777777" w:rsidR="0059042A" w:rsidRPr="004B6A4F" w:rsidRDefault="0059042A" w:rsidP="003959EB">
      <w:pPr>
        <w:autoSpaceDE w:val="0"/>
        <w:autoSpaceDN w:val="0"/>
        <w:adjustRightInd w:val="0"/>
        <w:spacing w:after="0" w:line="240" w:lineRule="auto"/>
        <w:rPr>
          <w:rFonts w:cstheme="minorHAnsi"/>
          <w:sz w:val="24"/>
          <w:szCs w:val="24"/>
          <w:lang w:val="pt-PT"/>
        </w:rPr>
      </w:pPr>
    </w:p>
    <w:p w14:paraId="7187573F" w14:textId="0B2C3B9A" w:rsidR="00576DF0" w:rsidRPr="004B6A4F" w:rsidRDefault="0081127C" w:rsidP="00807C56">
      <w:pPr>
        <w:pStyle w:val="Heading2"/>
        <w:rPr>
          <w:rFonts w:asciiTheme="minorHAnsi" w:hAnsiTheme="minorHAnsi" w:cstheme="minorHAnsi"/>
          <w:b/>
          <w:color w:val="auto"/>
          <w:sz w:val="24"/>
          <w:szCs w:val="24"/>
        </w:rPr>
      </w:pPr>
      <w:bookmarkStart w:id="38" w:name="_Toc149043869"/>
      <w:r w:rsidRPr="004B6A4F">
        <w:rPr>
          <w:rFonts w:asciiTheme="minorHAnsi" w:hAnsiTheme="minorHAnsi" w:cstheme="minorHAnsi"/>
          <w:b/>
          <w:color w:val="auto"/>
          <w:sz w:val="24"/>
          <w:szCs w:val="24"/>
        </w:rPr>
        <w:lastRenderedPageBreak/>
        <w:t>3.21 Informarea și vizibilitatea sprijinului din fonduri</w:t>
      </w:r>
      <w:bookmarkEnd w:id="38"/>
      <w:r w:rsidRPr="004B6A4F">
        <w:rPr>
          <w:rFonts w:asciiTheme="minorHAnsi" w:hAnsiTheme="minorHAnsi" w:cstheme="minorHAnsi"/>
          <w:b/>
          <w:color w:val="auto"/>
          <w:sz w:val="24"/>
          <w:szCs w:val="24"/>
        </w:rPr>
        <w:t xml:space="preserve"> </w:t>
      </w:r>
    </w:p>
    <w:p w14:paraId="0A8780F8"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0B6B71E1"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33FC78AA" w14:textId="77777777" w:rsidR="00DF0889" w:rsidRPr="004B6A4F" w:rsidRDefault="00DF0889" w:rsidP="00DF0889">
      <w:pPr>
        <w:spacing w:after="0" w:line="240" w:lineRule="auto"/>
        <w:jc w:val="both"/>
        <w:rPr>
          <w:rFonts w:cstheme="minorHAnsi"/>
          <w:sz w:val="24"/>
          <w:szCs w:val="24"/>
          <w:lang w:val="ro-RO"/>
        </w:rPr>
      </w:pPr>
    </w:p>
    <w:p w14:paraId="77ADE6E0"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sz w:val="24"/>
          <w:szCs w:val="24"/>
          <w:lang w:val="ro-RO"/>
        </w:rPr>
        <w:t xml:space="preserve">Beneficiarii proiectelor finanțate în cadrul PR SV Oltenia au obligația respectării următoarelor cerințe:  </w:t>
      </w:r>
    </w:p>
    <w:p w14:paraId="657F0666" w14:textId="77777777" w:rsidR="00DF0889" w:rsidRPr="004B6A4F" w:rsidRDefault="00DF0889" w:rsidP="00DF0889">
      <w:pPr>
        <w:spacing w:after="0" w:line="240" w:lineRule="auto"/>
        <w:jc w:val="both"/>
        <w:rPr>
          <w:rFonts w:cstheme="minorHAnsi"/>
          <w:b/>
          <w:bCs/>
          <w:sz w:val="24"/>
          <w:szCs w:val="24"/>
          <w:lang w:val="ro-RO"/>
        </w:rPr>
      </w:pPr>
    </w:p>
    <w:p w14:paraId="55256DF7"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b/>
          <w:bCs/>
          <w:sz w:val="24"/>
          <w:szCs w:val="24"/>
          <w:lang w:val="ro-RO"/>
        </w:rPr>
        <w:t>- Elementele de identitate vizuală</w:t>
      </w:r>
      <w:r w:rsidRPr="004B6A4F">
        <w:rPr>
          <w:rFonts w:cstheme="minorHAnsi"/>
          <w:sz w:val="24"/>
          <w:szCs w:val="24"/>
          <w:lang w:val="ro-RO"/>
        </w:rPr>
        <w:t xml:space="preserve"> care trebuie afișate pe toate materialele/instrumentele de comunicare și vizibilitate realizate în cadrul proiectelor sunt:</w:t>
      </w:r>
    </w:p>
    <w:p w14:paraId="17F880B0" w14:textId="77777777" w:rsidR="00DF0889" w:rsidRPr="004B6A4F" w:rsidRDefault="00DF0889" w:rsidP="00A742AF">
      <w:pPr>
        <w:widowControl w:val="0"/>
        <w:numPr>
          <w:ilvl w:val="0"/>
          <w:numId w:val="43"/>
        </w:numPr>
        <w:spacing w:after="0" w:line="240" w:lineRule="auto"/>
        <w:ind w:hanging="357"/>
        <w:jc w:val="both"/>
        <w:rPr>
          <w:rFonts w:cstheme="minorHAnsi"/>
          <w:sz w:val="24"/>
          <w:szCs w:val="24"/>
          <w:lang w:val="ro-RO"/>
        </w:rPr>
      </w:pPr>
      <w:r w:rsidRPr="004B6A4F">
        <w:rPr>
          <w:rFonts w:cstheme="minorHAnsi"/>
          <w:sz w:val="24"/>
          <w:szCs w:val="24"/>
          <w:lang w:val="ro-RO"/>
        </w:rPr>
        <w:t>emblema UE, însoțită de declarația de finanțare „Cofinanțat de Uniunea Europeană”;</w:t>
      </w:r>
    </w:p>
    <w:p w14:paraId="336D9F41" w14:textId="77777777" w:rsidR="00DF0889" w:rsidRPr="004B6A4F" w:rsidRDefault="00DF0889" w:rsidP="00A742AF">
      <w:pPr>
        <w:widowControl w:val="0"/>
        <w:numPr>
          <w:ilvl w:val="0"/>
          <w:numId w:val="43"/>
        </w:numPr>
        <w:tabs>
          <w:tab w:val="left" w:pos="721"/>
        </w:tabs>
        <w:spacing w:after="0" w:line="240" w:lineRule="auto"/>
        <w:ind w:hanging="357"/>
        <w:jc w:val="both"/>
        <w:rPr>
          <w:rFonts w:cstheme="minorHAnsi"/>
          <w:sz w:val="24"/>
          <w:szCs w:val="24"/>
          <w:lang w:val="ro-RO"/>
        </w:rPr>
      </w:pPr>
      <w:r w:rsidRPr="004B6A4F">
        <w:rPr>
          <w:rFonts w:cstheme="minorHAnsi"/>
          <w:sz w:val="24"/>
          <w:szCs w:val="24"/>
          <w:lang w:val="ro-RO"/>
        </w:rPr>
        <w:t>sigla Guvernului României;</w:t>
      </w:r>
    </w:p>
    <w:p w14:paraId="0F8346C0" w14:textId="77777777" w:rsidR="00DF0889" w:rsidRPr="004B6A4F" w:rsidRDefault="00DF0889" w:rsidP="00A742AF">
      <w:pPr>
        <w:widowControl w:val="0"/>
        <w:numPr>
          <w:ilvl w:val="0"/>
          <w:numId w:val="43"/>
        </w:numPr>
        <w:tabs>
          <w:tab w:val="left" w:pos="747"/>
        </w:tabs>
        <w:spacing w:after="0" w:line="240" w:lineRule="auto"/>
        <w:ind w:hanging="357"/>
        <w:jc w:val="both"/>
        <w:rPr>
          <w:rFonts w:cstheme="minorHAnsi"/>
          <w:sz w:val="24"/>
          <w:szCs w:val="24"/>
          <w:lang w:val="ro-RO"/>
        </w:rPr>
      </w:pPr>
      <w:r w:rsidRPr="004B6A4F">
        <w:rPr>
          <w:rFonts w:cstheme="minorHAnsi"/>
          <w:sz w:val="24"/>
          <w:szCs w:val="24"/>
          <w:lang w:val="ro-RO"/>
        </w:rPr>
        <w:t>sigla Programului Regional Sud-Vest Oltenia;</w:t>
      </w:r>
    </w:p>
    <w:p w14:paraId="3A3DE7D3"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 xml:space="preserve">sigla ADR Sud-Vest Oltenia; </w:t>
      </w:r>
    </w:p>
    <w:p w14:paraId="73F36CB4"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sigla  beneficiarului, dacă există;</w:t>
      </w:r>
    </w:p>
    <w:p w14:paraId="5C9E3A89" w14:textId="77777777" w:rsidR="00DF0889" w:rsidRPr="004B6A4F" w:rsidRDefault="00DF0889" w:rsidP="00A742AF">
      <w:pPr>
        <w:widowControl w:val="0"/>
        <w:numPr>
          <w:ilvl w:val="0"/>
          <w:numId w:val="43"/>
        </w:numPr>
        <w:tabs>
          <w:tab w:val="left" w:pos="752"/>
        </w:tabs>
        <w:spacing w:after="0" w:line="240" w:lineRule="auto"/>
        <w:ind w:hanging="357"/>
        <w:jc w:val="both"/>
        <w:rPr>
          <w:rFonts w:cstheme="minorHAnsi"/>
          <w:sz w:val="24"/>
          <w:szCs w:val="24"/>
          <w:lang w:val="ro-RO"/>
        </w:rPr>
      </w:pPr>
      <w:r w:rsidRPr="004B6A4F">
        <w:rPr>
          <w:rFonts w:cstheme="minorHAnsi"/>
          <w:sz w:val="24"/>
          <w:szCs w:val="24"/>
          <w:lang w:val="ro-RO"/>
        </w:rPr>
        <w:t>sloganul programului: Dezvoltăm Oltenia!</w:t>
      </w:r>
    </w:p>
    <w:p w14:paraId="3D38916E" w14:textId="77777777" w:rsidR="00DF0889" w:rsidRPr="004B6A4F" w:rsidRDefault="00DF0889" w:rsidP="00DF0889">
      <w:pPr>
        <w:widowControl w:val="0"/>
        <w:tabs>
          <w:tab w:val="left" w:pos="752"/>
        </w:tabs>
        <w:spacing w:after="0" w:line="240" w:lineRule="auto"/>
        <w:ind w:left="1100"/>
        <w:jc w:val="both"/>
        <w:rPr>
          <w:rFonts w:cstheme="minorHAnsi"/>
          <w:sz w:val="24"/>
          <w:szCs w:val="24"/>
          <w:lang w:val="ro-RO"/>
        </w:rPr>
      </w:pPr>
    </w:p>
    <w:p w14:paraId="3E3005DF" w14:textId="77777777" w:rsidR="00DF0889" w:rsidRPr="004B6A4F" w:rsidRDefault="00DF0889" w:rsidP="00DF0889">
      <w:pPr>
        <w:spacing w:after="0" w:line="240" w:lineRule="auto"/>
        <w:jc w:val="both"/>
        <w:rPr>
          <w:rFonts w:cstheme="minorHAnsi"/>
          <w:sz w:val="24"/>
          <w:szCs w:val="24"/>
          <w:lang w:val="ro-RO"/>
        </w:rPr>
      </w:pPr>
      <w:r w:rsidRPr="004B6A4F">
        <w:rPr>
          <w:rFonts w:cstheme="minorHAnsi"/>
          <w:b/>
          <w:bCs/>
          <w:sz w:val="24"/>
          <w:szCs w:val="24"/>
          <w:lang w:val="ro-RO"/>
        </w:rPr>
        <w:t>-Activitățile obligatorii de comunicare și vizibilitate</w:t>
      </w:r>
      <w:r w:rsidRPr="004B6A4F">
        <w:rPr>
          <w:rFonts w:cstheme="minorHAnsi"/>
          <w:sz w:val="24"/>
          <w:szCs w:val="24"/>
          <w:lang w:val="ro-RO"/>
        </w:rPr>
        <w:t>, aplicabile proiectelor, sunt:</w:t>
      </w:r>
    </w:p>
    <w:p w14:paraId="535E1ED7" w14:textId="77777777" w:rsidR="00DF0889" w:rsidRPr="004B6A4F" w:rsidRDefault="00DF0889" w:rsidP="00A742AF">
      <w:pPr>
        <w:pStyle w:val="ListParagraph"/>
        <w:numPr>
          <w:ilvl w:val="0"/>
          <w:numId w:val="44"/>
        </w:numPr>
        <w:ind w:hanging="436"/>
        <w:contextualSpacing/>
        <w:rPr>
          <w:rFonts w:asciiTheme="minorHAnsi" w:hAnsiTheme="minorHAnsi" w:cstheme="minorHAnsi"/>
          <w:sz w:val="24"/>
          <w:szCs w:val="24"/>
          <w:lang w:val="ro-RO"/>
        </w:rPr>
      </w:pPr>
      <w:r w:rsidRPr="004B6A4F">
        <w:rPr>
          <w:rFonts w:asciiTheme="minorHAnsi" w:hAnsiTheme="minorHAnsi" w:cstheme="minorHAnsi"/>
          <w:b/>
          <w:bCs/>
          <w:sz w:val="24"/>
          <w:szCs w:val="24"/>
          <w:lang w:val="ro-RO"/>
        </w:rPr>
        <w:t>Publicarea unor comunicate de presă</w:t>
      </w:r>
      <w:r w:rsidRPr="004B6A4F">
        <w:rPr>
          <w:rFonts w:asciiTheme="minorHAnsi" w:hAnsiTheme="minorHAnsi" w:cstheme="minorHAnsi"/>
          <w:sz w:val="24"/>
          <w:szCs w:val="24"/>
          <w:lang w:val="ro-RO"/>
        </w:rPr>
        <w:t xml:space="preserve"> - la începutul contractului și la finalizare, </w:t>
      </w:r>
      <w:r w:rsidRPr="004B6A4F">
        <w:rPr>
          <w:rFonts w:asciiTheme="minorHAnsi" w:hAnsiTheme="minorHAnsi" w:cstheme="minorHAnsi"/>
          <w:color w:val="000000" w:themeColor="text1"/>
          <w:sz w:val="24"/>
          <w:szCs w:val="24"/>
          <w:lang w:val="ro-RO"/>
        </w:rPr>
        <w:t xml:space="preserve">pe prima pagină </w:t>
      </w:r>
      <w:r w:rsidRPr="004B6A4F">
        <w:rPr>
          <w:rFonts w:asciiTheme="minorHAnsi" w:hAnsiTheme="minorHAnsi" w:cstheme="minorHAnsi"/>
          <w:sz w:val="24"/>
          <w:szCs w:val="24"/>
          <w:lang w:val="ro-RO"/>
        </w:rPr>
        <w:t>a site-ului propriu  a unui comunicat/anunț de presă în orice alt mediu de comunicare cu vizibilitate mare pentru publicul larg (presă scrisă tipărită locală/regională/națională, publicații online etc);</w:t>
      </w:r>
    </w:p>
    <w:p w14:paraId="5CD20E59"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Afișarea pe </w:t>
      </w:r>
      <w:r w:rsidRPr="004B6A4F">
        <w:rPr>
          <w:rFonts w:asciiTheme="minorHAnsi" w:hAnsiTheme="minorHAnsi" w:cstheme="minorHAnsi"/>
          <w:b/>
          <w:bCs/>
          <w:sz w:val="24"/>
          <w:szCs w:val="24"/>
          <w:lang w:val="ro-RO"/>
        </w:rPr>
        <w:t>site-ul oficial și/sau pe contul/conturile de social media al/ ale beneficiarului</w:t>
      </w:r>
      <w:r w:rsidRPr="004B6A4F">
        <w:rPr>
          <w:rFonts w:asciiTheme="minorHAnsi" w:hAnsiTheme="minorHAnsi" w:cstheme="minorHAnsi"/>
          <w:sz w:val="24"/>
          <w:szCs w:val="24"/>
          <w:lang w:val="ro-RO"/>
        </w:rPr>
        <w:t xml:space="preserve"> (</w:t>
      </w:r>
      <w:r w:rsidRPr="004B6A4F">
        <w:rPr>
          <w:rFonts w:asciiTheme="minorHAnsi" w:hAnsiTheme="minorHAnsi" w:cstheme="minorHAnsi"/>
          <w:sz w:val="24"/>
          <w:szCs w:val="24"/>
          <w:u w:val="single"/>
          <w:lang w:val="ro-RO"/>
        </w:rPr>
        <w:t>dacă un astfel de site/pagină există),</w:t>
      </w:r>
      <w:r w:rsidRPr="004B6A4F">
        <w:rPr>
          <w:rFonts w:asciiTheme="minorHAnsi" w:hAnsiTheme="minorHAnsi" w:cstheme="minorHAnsi"/>
          <w:sz w:val="24"/>
          <w:szCs w:val="24"/>
          <w:lang w:val="ro-RO"/>
        </w:rPr>
        <w:t xml:space="preserve"> a unei descrieri a proiectului </w:t>
      </w:r>
      <w:bookmarkStart w:id="39" w:name="_Hlk93393429"/>
      <w:r w:rsidRPr="004B6A4F">
        <w:rPr>
          <w:rFonts w:asciiTheme="minorHAnsi" w:hAnsiTheme="minorHAnsi" w:cstheme="minorHAnsi"/>
          <w:sz w:val="24"/>
          <w:szCs w:val="24"/>
          <w:lang w:val="ro-RO"/>
        </w:rPr>
        <w:t>proporțională cu nivelul finanțării primite</w:t>
      </w:r>
      <w:bookmarkEnd w:id="39"/>
      <w:r w:rsidRPr="004B6A4F">
        <w:rPr>
          <w:rFonts w:asciiTheme="minorHAnsi" w:hAnsiTheme="minorHAnsi" w:cstheme="minorHAnsi"/>
          <w:sz w:val="24"/>
          <w:szCs w:val="24"/>
          <w:lang w:val="ro-RO"/>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017D49EC"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Aplicarea de </w:t>
      </w:r>
      <w:r w:rsidRPr="004B6A4F">
        <w:rPr>
          <w:rFonts w:asciiTheme="minorHAnsi" w:hAnsiTheme="minorHAnsi" w:cstheme="minorHAnsi"/>
          <w:b/>
          <w:bCs/>
          <w:sz w:val="24"/>
          <w:szCs w:val="24"/>
          <w:lang w:val="ro-RO"/>
        </w:rPr>
        <w:t>autocolante/plăcuțe</w:t>
      </w:r>
      <w:r w:rsidRPr="004B6A4F">
        <w:rPr>
          <w:rFonts w:asciiTheme="minorHAnsi" w:hAnsiTheme="minorHAnsi" w:cstheme="minorHAnsi"/>
          <w:sz w:val="24"/>
          <w:szCs w:val="24"/>
          <w:lang w:val="ro-RO"/>
        </w:rPr>
        <w:t xml:space="preserve"> pe mașini unelte (echipament industrial) /utilaje (inclusiv agricole) /mijloace de transport de orice fel;</w:t>
      </w:r>
    </w:p>
    <w:p w14:paraId="3E899131"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În cazul proiectelor pentru care </w:t>
      </w:r>
      <w:r w:rsidRPr="004B6A4F">
        <w:rPr>
          <w:rFonts w:asciiTheme="minorHAnsi" w:hAnsiTheme="minorHAnsi" w:cstheme="minorHAnsi"/>
          <w:b/>
          <w:bCs/>
          <w:sz w:val="24"/>
          <w:szCs w:val="24"/>
          <w:lang w:val="ro-RO"/>
        </w:rPr>
        <w:t>valoarea totală nu depășește 500.000 euro</w:t>
      </w:r>
      <w:r w:rsidRPr="004B6A4F">
        <w:rPr>
          <w:rFonts w:asciiTheme="minorHAnsi" w:hAnsiTheme="minorHAnsi" w:cstheme="minorHAnsi"/>
          <w:sz w:val="24"/>
          <w:szCs w:val="24"/>
          <w:lang w:val="ro-RO"/>
        </w:rPr>
        <w:t xml:space="preserve"> se va expune cel puțin un </w:t>
      </w:r>
      <w:r w:rsidRPr="004B6A4F">
        <w:rPr>
          <w:rFonts w:asciiTheme="minorHAnsi" w:hAnsiTheme="minorHAnsi" w:cstheme="minorHAnsi"/>
          <w:b/>
          <w:bCs/>
          <w:sz w:val="24"/>
          <w:szCs w:val="24"/>
          <w:lang w:val="ro-RO"/>
        </w:rPr>
        <w:t>afiș</w:t>
      </w:r>
      <w:r w:rsidRPr="004B6A4F">
        <w:rPr>
          <w:rFonts w:asciiTheme="minorHAnsi" w:hAnsiTheme="minorHAnsi" w:cstheme="minorHAnsi"/>
          <w:sz w:val="24"/>
          <w:szCs w:val="24"/>
          <w:lang w:val="ro-RO"/>
        </w:rPr>
        <w:t xml:space="preserve"> cu dimensiunea minimă A3 sau un afișaj electronic echivalent;</w:t>
      </w:r>
    </w:p>
    <w:p w14:paraId="3E93CFF5" w14:textId="77777777" w:rsidR="00DF0889" w:rsidRPr="004B6A4F" w:rsidRDefault="00DF0889" w:rsidP="00A742AF">
      <w:pPr>
        <w:pStyle w:val="ListParagraph"/>
        <w:numPr>
          <w:ilvl w:val="0"/>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În cazul proiectelor pentru care </w:t>
      </w:r>
      <w:r w:rsidRPr="004B6A4F">
        <w:rPr>
          <w:rFonts w:asciiTheme="minorHAnsi" w:hAnsiTheme="minorHAnsi" w:cstheme="minorHAnsi"/>
          <w:b/>
          <w:bCs/>
          <w:sz w:val="24"/>
          <w:szCs w:val="24"/>
          <w:lang w:val="ro-RO"/>
        </w:rPr>
        <w:t>valoarea totală depășește 500.000 euro</w:t>
      </w:r>
      <w:r w:rsidRPr="004B6A4F">
        <w:rPr>
          <w:rFonts w:asciiTheme="minorHAnsi" w:hAnsiTheme="minorHAnsi" w:cstheme="minorHAnsi"/>
          <w:sz w:val="24"/>
          <w:szCs w:val="24"/>
          <w:lang w:val="ro-RO"/>
        </w:rPr>
        <w:t xml:space="preserve">, beneficiarul are obligația de a monta </w:t>
      </w:r>
      <w:r w:rsidRPr="004B6A4F">
        <w:rPr>
          <w:rFonts w:asciiTheme="minorHAnsi" w:hAnsiTheme="minorHAnsi" w:cstheme="minorHAnsi"/>
          <w:b/>
          <w:bCs/>
          <w:sz w:val="24"/>
          <w:szCs w:val="24"/>
          <w:lang w:val="ro-RO"/>
        </w:rPr>
        <w:t>plăci sau panouri</w:t>
      </w:r>
      <w:r w:rsidRPr="004B6A4F">
        <w:rPr>
          <w:rFonts w:asciiTheme="minorHAnsi" w:hAnsiTheme="minorHAnsi" w:cstheme="minorHAnsi"/>
          <w:sz w:val="24"/>
          <w:szCs w:val="24"/>
          <w:lang w:val="ro-RO"/>
        </w:rPr>
        <w:t>, după cum urmează:</w:t>
      </w:r>
    </w:p>
    <w:p w14:paraId="479DB010"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lastRenderedPageBreak/>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07782949"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Pentru proiectele care cuprind </w:t>
      </w:r>
      <w:r w:rsidRPr="004B6A4F">
        <w:rPr>
          <w:rFonts w:asciiTheme="minorHAnsi" w:hAnsiTheme="minorHAnsi" w:cstheme="minorHAnsi"/>
          <w:b/>
          <w:bCs/>
          <w:sz w:val="24"/>
          <w:szCs w:val="24"/>
          <w:lang w:val="ro-RO"/>
        </w:rPr>
        <w:t>investiții în infrastructura de transport</w:t>
      </w:r>
      <w:r w:rsidRPr="004B6A4F">
        <w:rPr>
          <w:rFonts w:asciiTheme="minorHAnsi" w:hAnsiTheme="minorHAnsi" w:cstheme="minorHAnsi"/>
          <w:sz w:val="24"/>
          <w:szCs w:val="24"/>
          <w:lang w:val="ro-RO"/>
        </w:rPr>
        <w:t xml:space="preserve"> (drumuri județene) se vor instala minimum 3 panouri față/verso în locațiile care asigură cea mai bună vizibilitate de pe parcursul segmentului de drum aferent proiectului.</w:t>
      </w:r>
    </w:p>
    <w:p w14:paraId="27D49656"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Dimensiunea panourilor este de minimum L 2m x h 1,5m și cea a plăcilor de L 0,8m x h 0,5 m.</w:t>
      </w:r>
    </w:p>
    <w:p w14:paraId="2198194A"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Pentru proiectele de </w:t>
      </w:r>
      <w:r w:rsidRPr="004B6A4F">
        <w:rPr>
          <w:rFonts w:asciiTheme="minorHAnsi" w:hAnsiTheme="minorHAnsi" w:cstheme="minorHAnsi"/>
          <w:b/>
          <w:bCs/>
          <w:sz w:val="24"/>
          <w:szCs w:val="24"/>
          <w:lang w:val="ro-RO"/>
        </w:rPr>
        <w:t>achiziție de bunuri și/sau servicii</w:t>
      </w:r>
      <w:r w:rsidRPr="004B6A4F">
        <w:rPr>
          <w:rFonts w:asciiTheme="minorHAnsi" w:hAnsiTheme="minorHAnsi" w:cstheme="minorHAnsi"/>
          <w:sz w:val="24"/>
          <w:szCs w:val="24"/>
          <w:lang w:val="ro-RO"/>
        </w:rPr>
        <w:t xml:space="preserve"> va fi instalat un panou sau o placă cu dimensiunea de minimum L 0,8m x h 0,5 m.</w:t>
      </w:r>
    </w:p>
    <w:p w14:paraId="630F00A0"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au obligația amplasării plăcilor/panourilor la începerea implementării fizice a proiectului sau la instalarea echipamentelor. </w:t>
      </w:r>
    </w:p>
    <w:p w14:paraId="5197E4AC" w14:textId="77777777" w:rsidR="00DF0889" w:rsidRPr="004B6A4F" w:rsidRDefault="00DF0889" w:rsidP="00A742AF">
      <w:pPr>
        <w:pStyle w:val="ListParagraph"/>
        <w:numPr>
          <w:ilvl w:val="1"/>
          <w:numId w:val="44"/>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Panourile/plăcile trebuie să rămână montate permanent.</w:t>
      </w:r>
    </w:p>
    <w:p w14:paraId="4B2C7F90" w14:textId="77777777" w:rsidR="00DF0889" w:rsidRPr="004B6A4F" w:rsidRDefault="00DF0889" w:rsidP="00A742AF">
      <w:pPr>
        <w:pStyle w:val="ListParagraph"/>
        <w:numPr>
          <w:ilvl w:val="0"/>
          <w:numId w:val="45"/>
        </w:numPr>
        <w:ind w:left="851" w:hanging="720"/>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Realizarea </w:t>
      </w:r>
      <w:r w:rsidRPr="004B6A4F">
        <w:rPr>
          <w:rFonts w:asciiTheme="minorHAnsi" w:hAnsiTheme="minorHAnsi" w:cstheme="minorHAnsi"/>
          <w:b/>
          <w:bCs/>
          <w:sz w:val="24"/>
          <w:szCs w:val="24"/>
          <w:lang w:val="ro-RO"/>
        </w:rPr>
        <w:t>unui portofoliu de fotografii</w:t>
      </w:r>
      <w:r w:rsidRPr="004B6A4F">
        <w:rPr>
          <w:rFonts w:asciiTheme="minorHAnsi" w:hAnsiTheme="minorHAnsi" w:cstheme="minorHAnsi"/>
          <w:sz w:val="24"/>
          <w:szCs w:val="24"/>
          <w:lang w:val="ro-RO"/>
        </w:rPr>
        <w:t xml:space="preserve"> pe parcursul desfășurării proiectului pentru a ilustra</w:t>
      </w:r>
      <w:r w:rsidRPr="004B6A4F">
        <w:rPr>
          <w:rFonts w:asciiTheme="minorHAnsi" w:hAnsiTheme="minorHAnsi" w:cstheme="minorHAnsi"/>
          <w:bCs/>
          <w:sz w:val="24"/>
          <w:szCs w:val="24"/>
          <w:lang w:val="ro-RO"/>
        </w:rPr>
        <w:t xml:space="preserve"> evoluția acestuia.</w:t>
      </w:r>
    </w:p>
    <w:p w14:paraId="0526926E" w14:textId="77777777" w:rsidR="00DF0889" w:rsidRPr="004B6A4F" w:rsidRDefault="00DF0889" w:rsidP="00DF0889">
      <w:pPr>
        <w:pStyle w:val="ListParagraph"/>
        <w:ind w:left="851"/>
        <w:rPr>
          <w:rFonts w:asciiTheme="minorHAnsi" w:hAnsiTheme="minorHAnsi" w:cstheme="minorHAnsi"/>
          <w:sz w:val="24"/>
          <w:szCs w:val="24"/>
          <w:lang w:val="ro-RO"/>
        </w:rPr>
      </w:pPr>
    </w:p>
    <w:p w14:paraId="33CC34A4" w14:textId="77777777" w:rsidR="00DF0889" w:rsidRPr="004B6A4F" w:rsidRDefault="00DF0889" w:rsidP="00DF0889">
      <w:pPr>
        <w:spacing w:after="0" w:line="255" w:lineRule="exact"/>
        <w:jc w:val="both"/>
        <w:rPr>
          <w:rFonts w:cstheme="minorHAnsi"/>
          <w:sz w:val="24"/>
          <w:szCs w:val="24"/>
          <w:lang w:val="ro-RO"/>
        </w:rPr>
      </w:pPr>
      <w:r w:rsidRPr="004B6A4F">
        <w:rPr>
          <w:rFonts w:cstheme="minorHAnsi"/>
          <w:b/>
          <w:bCs/>
          <w:sz w:val="24"/>
          <w:szCs w:val="24"/>
          <w:lang w:val="ro-RO"/>
        </w:rPr>
        <w:t>În cazul proiectelor cu o valoare totală mai mare de 10 milioane euro și a celor finanțate în cadrul operațiunilor de importanță strategică</w:t>
      </w:r>
      <w:r w:rsidRPr="004B6A4F">
        <w:rPr>
          <w:rFonts w:cstheme="minorHAnsi"/>
          <w:sz w:val="24"/>
          <w:szCs w:val="24"/>
          <w:lang w:val="ro-RO"/>
        </w:rPr>
        <w:t>, beneficiarul trebuie să asigure, pe lângă activitățile minime de comunicare enumerate în secțiunile anterioare, și următoarele activități:</w:t>
      </w:r>
    </w:p>
    <w:p w14:paraId="3C0C57A3"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lang w:val="ro-RO"/>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408ADCCF"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lang w:val="ro-RO"/>
        </w:rPr>
        <w:t>Realizarea unei baze de date cu fotografii și/sau clipuri, pe toată perioada de implementare a proiectului, pentru ilustrarea progresului înregistrat, care vor fi furnizate, la cerere și AM PR SV Oltenia;</w:t>
      </w:r>
    </w:p>
    <w:p w14:paraId="2A45CDD0"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color w:val="auto"/>
          <w:lang w:val="ro-RO"/>
        </w:rPr>
        <w:t xml:space="preserve">Promovarea proiectului prin campanii derulate prin social media. Postările pot avea la bază pozele sau clipurile realizate pentru ilustrarea progresului din cadrul proiectului;  </w:t>
      </w:r>
    </w:p>
    <w:p w14:paraId="52F56B85" w14:textId="77777777" w:rsidR="00DF0889" w:rsidRPr="004B6A4F" w:rsidRDefault="00DF0889" w:rsidP="00A742AF">
      <w:pPr>
        <w:pStyle w:val="Default"/>
        <w:numPr>
          <w:ilvl w:val="1"/>
          <w:numId w:val="46"/>
        </w:numPr>
        <w:ind w:left="1434" w:hanging="357"/>
        <w:jc w:val="both"/>
        <w:rPr>
          <w:rFonts w:asciiTheme="minorHAnsi" w:hAnsiTheme="minorHAnsi" w:cstheme="minorHAnsi"/>
          <w:color w:val="auto"/>
          <w:lang w:val="ro-RO"/>
        </w:rPr>
      </w:pPr>
      <w:r w:rsidRPr="004B6A4F">
        <w:rPr>
          <w:rFonts w:asciiTheme="minorHAnsi" w:hAnsiTheme="minorHAnsi" w:cstheme="minorHAnsi"/>
          <w:color w:val="auto"/>
          <w:lang w:val="ro-RO"/>
        </w:rPr>
        <w:t>O promovare susținută în media prin conferințe de presă, comunicate de presă etc.;</w:t>
      </w:r>
    </w:p>
    <w:p w14:paraId="2C2AA7AE" w14:textId="77777777" w:rsidR="00DF0889" w:rsidRPr="004B6A4F" w:rsidRDefault="00DF0889" w:rsidP="00A742AF">
      <w:pPr>
        <w:pStyle w:val="Default"/>
        <w:numPr>
          <w:ilvl w:val="1"/>
          <w:numId w:val="46"/>
        </w:numPr>
        <w:spacing w:after="49"/>
        <w:jc w:val="both"/>
        <w:rPr>
          <w:rFonts w:asciiTheme="minorHAnsi" w:hAnsiTheme="minorHAnsi" w:cstheme="minorHAnsi"/>
          <w:color w:val="auto"/>
          <w:lang w:val="ro-RO"/>
        </w:rPr>
      </w:pPr>
      <w:r w:rsidRPr="004B6A4F">
        <w:rPr>
          <w:rFonts w:asciiTheme="minorHAnsi" w:hAnsiTheme="minorHAnsi" w:cstheme="minorHAnsi"/>
          <w:color w:val="auto"/>
          <w:lang w:val="ro-RO"/>
        </w:rPr>
        <w:t>Realizarea unui clip/prezentare la finalizarea contractului, care</w:t>
      </w:r>
      <w:r w:rsidRPr="004B6A4F">
        <w:rPr>
          <w:rFonts w:asciiTheme="minorHAnsi" w:hAnsiTheme="minorHAnsi" w:cstheme="minorHAnsi"/>
          <w:lang w:val="ro-RO"/>
        </w:rPr>
        <w:t xml:space="preserve"> să promoveze evoluția proiectului în timp și să arate impactul operațiunii strategice și a sprijinului financiar european.</w:t>
      </w:r>
    </w:p>
    <w:p w14:paraId="7B6F9A4B" w14:textId="77777777" w:rsidR="00DF0889" w:rsidRPr="004B6A4F" w:rsidRDefault="00DF0889" w:rsidP="00DF0889">
      <w:pPr>
        <w:pStyle w:val="Default"/>
        <w:spacing w:after="49"/>
        <w:ind w:left="1080"/>
        <w:jc w:val="both"/>
        <w:rPr>
          <w:rFonts w:asciiTheme="minorHAnsi" w:hAnsiTheme="minorHAnsi" w:cstheme="minorHAnsi"/>
          <w:color w:val="auto"/>
          <w:sz w:val="16"/>
          <w:szCs w:val="16"/>
          <w:lang w:val="ro-RO"/>
        </w:rPr>
      </w:pPr>
    </w:p>
    <w:p w14:paraId="037F3885" w14:textId="77777777" w:rsidR="00DF0889" w:rsidRPr="004B6A4F" w:rsidRDefault="00DF0889" w:rsidP="00DF0889">
      <w:pPr>
        <w:spacing w:after="0" w:line="255" w:lineRule="exact"/>
        <w:jc w:val="both"/>
        <w:rPr>
          <w:rFonts w:cstheme="minorHAnsi"/>
          <w:b/>
          <w:bCs/>
          <w:sz w:val="24"/>
          <w:szCs w:val="24"/>
          <w:lang w:val="ro-RO"/>
        </w:rPr>
      </w:pPr>
      <w:r w:rsidRPr="004B6A4F">
        <w:rPr>
          <w:rFonts w:cstheme="minorHAnsi"/>
          <w:b/>
          <w:bCs/>
          <w:sz w:val="24"/>
          <w:szCs w:val="24"/>
          <w:lang w:val="ro-RO"/>
        </w:rPr>
        <w:t>De asemenea, beneficiarii trebuie să elaboreze și să  transmită Autorității de Management, după contractare, un Plan de acțiuni de comunicare în care să fie detaliate toate activitățile propuse.</w:t>
      </w:r>
    </w:p>
    <w:p w14:paraId="42A7F0CD" w14:textId="77777777" w:rsidR="00DF0889" w:rsidRPr="004B6A4F" w:rsidRDefault="00DF0889" w:rsidP="00DF0889">
      <w:pPr>
        <w:tabs>
          <w:tab w:val="left" w:pos="851"/>
        </w:tabs>
        <w:spacing w:before="120" w:after="0" w:line="276" w:lineRule="auto"/>
        <w:jc w:val="both"/>
        <w:rPr>
          <w:rFonts w:cstheme="minorHAnsi"/>
          <w:b/>
          <w:bCs/>
          <w:sz w:val="24"/>
          <w:szCs w:val="24"/>
          <w:lang w:val="ro-RO"/>
        </w:rPr>
      </w:pPr>
      <w:r w:rsidRPr="004B6A4F">
        <w:rPr>
          <w:rFonts w:cstheme="minorHAnsi"/>
          <w:b/>
          <w:bCs/>
          <w:sz w:val="24"/>
          <w:szCs w:val="24"/>
          <w:lang w:val="ro-RO"/>
        </w:rPr>
        <w:lastRenderedPageBreak/>
        <w:t>În cazul instrumentelor financiare (capitaluri proprii, garanții și împrumuturi), beneficiarul se asigură, prin intermediul condițiilor contractuale, că destinatarii finali respectă cerințele prevăzute in acest Manualul de Identitate Vizuală.</w:t>
      </w:r>
    </w:p>
    <w:p w14:paraId="3FCDC1F0" w14:textId="77777777" w:rsidR="00DF0889" w:rsidRPr="004B6A4F" w:rsidRDefault="00DF0889" w:rsidP="00DF0889">
      <w:pPr>
        <w:spacing w:after="0" w:line="240" w:lineRule="auto"/>
        <w:jc w:val="both"/>
        <w:rPr>
          <w:rFonts w:cstheme="minorHAnsi"/>
          <w:sz w:val="24"/>
          <w:szCs w:val="24"/>
          <w:lang w:val="ro-RO"/>
        </w:rPr>
      </w:pPr>
    </w:p>
    <w:p w14:paraId="5395E961" w14:textId="77777777" w:rsidR="00DF0889" w:rsidRPr="004B6A4F" w:rsidRDefault="00DF0889" w:rsidP="00DF0889">
      <w:pPr>
        <w:spacing w:after="0" w:line="240" w:lineRule="auto"/>
        <w:jc w:val="both"/>
        <w:rPr>
          <w:rFonts w:cstheme="minorHAnsi"/>
          <w:b/>
          <w:bCs/>
          <w:sz w:val="24"/>
          <w:szCs w:val="24"/>
          <w:lang w:val="ro-RO"/>
        </w:rPr>
      </w:pPr>
      <w:r w:rsidRPr="004B6A4F">
        <w:rPr>
          <w:rFonts w:cstheme="minorHAnsi"/>
          <w:b/>
          <w:bCs/>
          <w:sz w:val="24"/>
          <w:szCs w:val="24"/>
          <w:lang w:val="ro-RO"/>
        </w:rPr>
        <w:t>Informații importante</w:t>
      </w:r>
    </w:p>
    <w:p w14:paraId="39271C3C"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2C72F626"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vor transmite pentru avizare designul/conținutul materialelor de informare și publicitate elaborate în vederea realizării activităților de informare și publicitate, asumate prin contractul de finanțare, </w:t>
      </w:r>
      <w:r w:rsidRPr="004B6A4F">
        <w:rPr>
          <w:rFonts w:asciiTheme="minorHAnsi" w:hAnsiTheme="minorHAnsi" w:cstheme="minorHAnsi"/>
          <w:b/>
          <w:bCs/>
          <w:sz w:val="24"/>
          <w:szCs w:val="24"/>
          <w:lang w:val="ro-RO"/>
        </w:rPr>
        <w:t>cu cel puțin 10 zile lucrătoare</w:t>
      </w:r>
      <w:r w:rsidRPr="004B6A4F">
        <w:rPr>
          <w:rFonts w:asciiTheme="minorHAnsi" w:hAnsiTheme="minorHAnsi" w:cstheme="minorHAnsi"/>
          <w:sz w:val="24"/>
          <w:szCs w:val="24"/>
          <w:lang w:val="ro-RO"/>
        </w:rPr>
        <w:t xml:space="preserve"> înainte de lansarea și utilizarea acestora.</w:t>
      </w:r>
    </w:p>
    <w:p w14:paraId="5159ED2A"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1EC4A8A"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0F44149" w14:textId="77777777" w:rsidR="00DF0889" w:rsidRPr="004B6A4F" w:rsidRDefault="00DF0889" w:rsidP="00A742AF">
      <w:pPr>
        <w:pStyle w:val="ListParagraph"/>
        <w:numPr>
          <w:ilvl w:val="0"/>
          <w:numId w:val="47"/>
        </w:numPr>
        <w:contextualSpacing/>
        <w:rPr>
          <w:rFonts w:asciiTheme="minorHAnsi" w:hAnsiTheme="minorHAnsi" w:cstheme="minorHAnsi"/>
          <w:sz w:val="24"/>
          <w:szCs w:val="24"/>
          <w:lang w:val="ro-RO"/>
        </w:rPr>
      </w:pPr>
      <w:r w:rsidRPr="004B6A4F">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46108650" w14:textId="77777777" w:rsidR="009E4292" w:rsidRPr="004B6A4F" w:rsidRDefault="009E4292" w:rsidP="009E4292">
      <w:pPr>
        <w:spacing w:after="0" w:line="240" w:lineRule="auto"/>
        <w:ind w:left="360"/>
        <w:jc w:val="both"/>
        <w:rPr>
          <w:rFonts w:cstheme="minorHAnsi"/>
          <w:sz w:val="24"/>
          <w:szCs w:val="24"/>
          <w:lang w:val="ro-RO"/>
        </w:rPr>
      </w:pPr>
    </w:p>
    <w:p w14:paraId="02FD7638" w14:textId="318A4A9F" w:rsidR="009E4292" w:rsidRPr="004B6A4F" w:rsidRDefault="009E4292" w:rsidP="009E4292">
      <w:pPr>
        <w:pStyle w:val="ListParagraph"/>
        <w:ind w:left="0"/>
        <w:rPr>
          <w:rFonts w:asciiTheme="minorHAnsi" w:hAnsiTheme="minorHAnsi" w:cstheme="minorHAnsi"/>
          <w:i/>
          <w:iCs/>
          <w:lang w:val="ro-RO"/>
        </w:rPr>
      </w:pPr>
      <w:r w:rsidRPr="004B6A4F">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4B6A4F">
        <w:rPr>
          <w:rFonts w:asciiTheme="minorHAnsi" w:hAnsiTheme="minorHAnsi" w:cstheme="minorHAnsi"/>
          <w:sz w:val="24"/>
          <w:szCs w:val="24"/>
          <w:lang w:val="pt-PT"/>
        </w:rPr>
        <w:t>:</w:t>
      </w:r>
      <w:r w:rsidRPr="004B6A4F">
        <w:rPr>
          <w:rFonts w:asciiTheme="minorHAnsi" w:hAnsiTheme="minorHAnsi" w:cstheme="minorHAnsi"/>
          <w:sz w:val="24"/>
          <w:szCs w:val="24"/>
          <w:lang w:val="ro-RO"/>
        </w:rPr>
        <w:t xml:space="preserve"> </w:t>
      </w:r>
      <w:hyperlink r:id="rId10" w:history="1">
        <w:r w:rsidRPr="004B6A4F">
          <w:rPr>
            <w:rStyle w:val="Hyperlink"/>
            <w:rFonts w:asciiTheme="minorHAnsi" w:hAnsiTheme="minorHAnsi" w:cstheme="minorHAnsi"/>
            <w:sz w:val="24"/>
            <w:szCs w:val="24"/>
            <w:lang w:val="ro-RO"/>
          </w:rPr>
          <w:t>https://pr2021-2027.adroltenia.ro/</w:t>
        </w:r>
      </w:hyperlink>
      <w:r w:rsidRPr="004B6A4F">
        <w:rPr>
          <w:rFonts w:asciiTheme="minorHAnsi" w:hAnsiTheme="minorHAnsi" w:cstheme="minorHAnsi"/>
          <w:sz w:val="24"/>
          <w:szCs w:val="24"/>
          <w:lang w:val="ro-RO"/>
        </w:rPr>
        <w:t>. Drept urmare, beneficiarii au obligația de a verifica și consulta periodic pagina web a Programului.</w:t>
      </w:r>
      <w:r w:rsidRPr="004B6A4F">
        <w:rPr>
          <w:rFonts w:asciiTheme="minorHAnsi" w:hAnsiTheme="minorHAnsi" w:cstheme="minorHAnsi"/>
          <w:i/>
          <w:iCs/>
          <w:lang w:val="ro-RO"/>
        </w:rPr>
        <w:t xml:space="preserve"> </w:t>
      </w:r>
    </w:p>
    <w:p w14:paraId="017762E3" w14:textId="77777777" w:rsidR="00BC333F" w:rsidRDefault="00BC333F" w:rsidP="003959EB">
      <w:pPr>
        <w:pStyle w:val="Default"/>
        <w:jc w:val="both"/>
        <w:rPr>
          <w:rFonts w:asciiTheme="minorHAnsi" w:hAnsiTheme="minorHAnsi" w:cstheme="minorHAnsi"/>
          <w:color w:val="auto"/>
          <w:sz w:val="22"/>
          <w:szCs w:val="22"/>
          <w:lang w:val="pt-PT"/>
        </w:rPr>
      </w:pPr>
    </w:p>
    <w:p w14:paraId="5318B456" w14:textId="77777777" w:rsidR="007E75D0" w:rsidRPr="004B6A4F" w:rsidRDefault="009E6635" w:rsidP="003959EB">
      <w:pPr>
        <w:pStyle w:val="Heading1"/>
        <w:shd w:val="clear" w:color="auto" w:fill="B4C6E7" w:themeFill="accent5" w:themeFillTint="66"/>
        <w:spacing w:after="0"/>
        <w:rPr>
          <w:rFonts w:asciiTheme="minorHAnsi" w:hAnsiTheme="minorHAnsi" w:cstheme="minorHAnsi"/>
          <w:sz w:val="28"/>
          <w:szCs w:val="28"/>
        </w:rPr>
      </w:pPr>
      <w:bookmarkStart w:id="40" w:name="_Toc149043870"/>
      <w:r w:rsidRPr="004B6A4F">
        <w:rPr>
          <w:rFonts w:asciiTheme="minorHAnsi" w:hAnsiTheme="minorHAnsi" w:cstheme="minorHAnsi"/>
          <w:sz w:val="28"/>
          <w:szCs w:val="28"/>
        </w:rPr>
        <w:t>4. INFORMAȚII ADMINISTRATIVE DESPRE APELUL DE PROIECTE</w:t>
      </w:r>
      <w:bookmarkEnd w:id="40"/>
    </w:p>
    <w:p w14:paraId="0B3A05E5" w14:textId="77777777" w:rsidR="007E75D0" w:rsidRPr="004B6A4F" w:rsidRDefault="007E75D0" w:rsidP="003959EB">
      <w:pPr>
        <w:pStyle w:val="Default"/>
        <w:ind w:left="1440"/>
        <w:rPr>
          <w:rFonts w:asciiTheme="minorHAnsi" w:hAnsiTheme="minorHAnsi" w:cstheme="minorHAnsi"/>
          <w:color w:val="auto"/>
          <w:lang w:val="pt-PT"/>
        </w:rPr>
      </w:pPr>
    </w:p>
    <w:p w14:paraId="4C00C662" w14:textId="77777777" w:rsidR="007E75D0" w:rsidRPr="004B6A4F" w:rsidRDefault="009E6635" w:rsidP="003959EB">
      <w:pPr>
        <w:pStyle w:val="Heading2"/>
        <w:rPr>
          <w:rFonts w:asciiTheme="minorHAnsi" w:hAnsiTheme="minorHAnsi" w:cstheme="minorHAnsi"/>
          <w:b/>
          <w:color w:val="auto"/>
          <w:sz w:val="24"/>
          <w:szCs w:val="24"/>
        </w:rPr>
      </w:pPr>
      <w:bookmarkStart w:id="41" w:name="_Toc149043871"/>
      <w:r w:rsidRPr="004B6A4F">
        <w:rPr>
          <w:rFonts w:asciiTheme="minorHAnsi" w:hAnsiTheme="minorHAnsi" w:cstheme="minorHAnsi"/>
          <w:b/>
          <w:color w:val="auto"/>
          <w:sz w:val="24"/>
          <w:szCs w:val="24"/>
        </w:rPr>
        <w:t>4.1 Data deschiderii apelului de proiecte</w:t>
      </w:r>
      <w:bookmarkEnd w:id="41"/>
    </w:p>
    <w:p w14:paraId="54C76D2D" w14:textId="77777777" w:rsidR="009E6635" w:rsidRPr="004B6A4F" w:rsidRDefault="009E6635" w:rsidP="003959EB">
      <w:pPr>
        <w:pStyle w:val="Default"/>
        <w:jc w:val="both"/>
        <w:rPr>
          <w:rFonts w:asciiTheme="minorHAnsi" w:hAnsiTheme="minorHAnsi" w:cstheme="minorHAnsi"/>
          <w:color w:val="auto"/>
          <w:lang w:val="pt-PT"/>
        </w:rPr>
      </w:pPr>
    </w:p>
    <w:p w14:paraId="01B42D72" w14:textId="16D2EE7F" w:rsidR="009E6635" w:rsidRPr="004B6A4F" w:rsidRDefault="009E663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Data și ora deschiderii apelului de proiecte, respectiv a publicării ghidului solicitantului</w:t>
      </w:r>
      <w:r w:rsidR="00843812" w:rsidRPr="004B6A4F">
        <w:rPr>
          <w:rFonts w:asciiTheme="minorHAnsi" w:hAnsiTheme="minorHAnsi" w:cstheme="minorHAnsi"/>
          <w:color w:val="auto"/>
          <w:lang w:val="pt-PT"/>
        </w:rPr>
        <w:t xml:space="preserve"> de finanțare aprobat: data </w:t>
      </w:r>
      <w:r w:rsidR="0063121F" w:rsidRPr="004B6A4F">
        <w:rPr>
          <w:rFonts w:asciiTheme="minorHAnsi" w:hAnsiTheme="minorHAnsi" w:cstheme="minorHAnsi"/>
          <w:color w:val="auto"/>
          <w:lang w:val="pt-PT"/>
        </w:rPr>
        <w:t xml:space="preserve">22.01.2024 </w:t>
      </w:r>
    </w:p>
    <w:p w14:paraId="4DAEED08" w14:textId="77777777" w:rsidR="009E6635" w:rsidRPr="004B6A4F" w:rsidRDefault="009E6635" w:rsidP="003959EB">
      <w:pPr>
        <w:pStyle w:val="Heading2"/>
        <w:rPr>
          <w:rFonts w:asciiTheme="minorHAnsi" w:hAnsiTheme="minorHAnsi" w:cstheme="minorHAnsi"/>
          <w:b/>
          <w:color w:val="auto"/>
          <w:sz w:val="24"/>
          <w:szCs w:val="24"/>
        </w:rPr>
      </w:pPr>
      <w:bookmarkStart w:id="42" w:name="_Toc149043872"/>
      <w:r w:rsidRPr="004B6A4F">
        <w:rPr>
          <w:rFonts w:asciiTheme="minorHAnsi" w:hAnsiTheme="minorHAnsi" w:cstheme="minorHAnsi"/>
          <w:b/>
          <w:color w:val="auto"/>
          <w:sz w:val="24"/>
          <w:szCs w:val="24"/>
        </w:rPr>
        <w:lastRenderedPageBreak/>
        <w:t>4.2 Perioada de pregătire a proiectelor</w:t>
      </w:r>
      <w:bookmarkEnd w:id="42"/>
    </w:p>
    <w:p w14:paraId="4AC81E67" w14:textId="77777777" w:rsidR="0081127C" w:rsidRPr="004B6A4F" w:rsidRDefault="0081127C" w:rsidP="003959EB">
      <w:pPr>
        <w:autoSpaceDE w:val="0"/>
        <w:autoSpaceDN w:val="0"/>
        <w:adjustRightInd w:val="0"/>
        <w:spacing w:after="0" w:line="240" w:lineRule="auto"/>
        <w:jc w:val="both"/>
        <w:rPr>
          <w:rFonts w:cstheme="minorHAnsi"/>
          <w:b/>
          <w:sz w:val="24"/>
          <w:szCs w:val="24"/>
          <w:lang w:val="pt-PT"/>
        </w:rPr>
      </w:pPr>
    </w:p>
    <w:p w14:paraId="7A432EBB" w14:textId="35142B9F" w:rsidR="0081127C" w:rsidRPr="004B6A4F" w:rsidRDefault="009E663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Pentru pregătirea proiectelor în vederea depunerii cererii de finanțare, solicitantul de finanțare are la dispoziție o perioadă de </w:t>
      </w:r>
      <w:r w:rsidR="00A212D9" w:rsidRPr="004B6A4F">
        <w:rPr>
          <w:rFonts w:cstheme="minorHAnsi"/>
          <w:sz w:val="24"/>
          <w:szCs w:val="24"/>
          <w:lang w:val="pt-PT"/>
        </w:rPr>
        <w:t xml:space="preserve">60 </w:t>
      </w:r>
      <w:r w:rsidRPr="004B6A4F">
        <w:rPr>
          <w:rFonts w:cstheme="minorHAnsi"/>
          <w:sz w:val="24"/>
          <w:szCs w:val="24"/>
          <w:lang w:val="pt-PT"/>
        </w:rPr>
        <w:t>de zile calendaristice de la data deschiderii apelului de proiecte.</w:t>
      </w:r>
    </w:p>
    <w:p w14:paraId="7E64A98D" w14:textId="77777777" w:rsidR="007823D7" w:rsidRPr="004B6A4F" w:rsidRDefault="007823D7" w:rsidP="003959EB">
      <w:pPr>
        <w:autoSpaceDE w:val="0"/>
        <w:autoSpaceDN w:val="0"/>
        <w:adjustRightInd w:val="0"/>
        <w:spacing w:after="0" w:line="240" w:lineRule="auto"/>
        <w:jc w:val="both"/>
        <w:rPr>
          <w:rFonts w:cstheme="minorHAnsi"/>
          <w:b/>
          <w:sz w:val="24"/>
          <w:szCs w:val="24"/>
          <w:lang w:val="pt-PT"/>
        </w:rPr>
      </w:pPr>
    </w:p>
    <w:p w14:paraId="76C97C88" w14:textId="77777777" w:rsidR="009E6635" w:rsidRDefault="009E6635" w:rsidP="003959EB">
      <w:pPr>
        <w:pStyle w:val="Heading2"/>
        <w:rPr>
          <w:rFonts w:asciiTheme="minorHAnsi" w:hAnsiTheme="minorHAnsi" w:cstheme="minorHAnsi"/>
          <w:b/>
          <w:color w:val="auto"/>
          <w:sz w:val="24"/>
          <w:szCs w:val="24"/>
        </w:rPr>
      </w:pPr>
      <w:bookmarkStart w:id="43" w:name="_Toc149043873"/>
      <w:r w:rsidRPr="004B6A4F">
        <w:rPr>
          <w:rFonts w:asciiTheme="minorHAnsi" w:hAnsiTheme="minorHAnsi" w:cstheme="minorHAnsi"/>
          <w:b/>
          <w:color w:val="auto"/>
          <w:sz w:val="24"/>
          <w:szCs w:val="24"/>
        </w:rPr>
        <w:t>4.3 Perioada de depunere a proiectelor</w:t>
      </w:r>
      <w:bookmarkEnd w:id="43"/>
      <w:r w:rsidRPr="004B6A4F">
        <w:rPr>
          <w:rFonts w:asciiTheme="minorHAnsi" w:hAnsiTheme="minorHAnsi" w:cstheme="minorHAnsi"/>
          <w:b/>
          <w:color w:val="auto"/>
          <w:sz w:val="24"/>
          <w:szCs w:val="24"/>
        </w:rPr>
        <w:t xml:space="preserve"> </w:t>
      </w:r>
    </w:p>
    <w:p w14:paraId="366A363B" w14:textId="77777777" w:rsidR="001078DB" w:rsidRPr="001078DB" w:rsidRDefault="001078DB" w:rsidP="001078DB">
      <w:pPr>
        <w:rPr>
          <w:lang w:val="ro-RO" w:eastAsia="ro-RO"/>
        </w:rPr>
      </w:pPr>
    </w:p>
    <w:p w14:paraId="2ABB666B" w14:textId="77777777" w:rsidR="009E6635" w:rsidRPr="004B6A4F" w:rsidRDefault="009E6635" w:rsidP="00E65F0F">
      <w:pPr>
        <w:pStyle w:val="Heading3"/>
        <w:ind w:left="284"/>
        <w:jc w:val="both"/>
        <w:rPr>
          <w:rFonts w:asciiTheme="minorHAnsi" w:hAnsiTheme="minorHAnsi" w:cstheme="minorHAnsi"/>
          <w:b/>
          <w:color w:val="auto"/>
          <w:lang w:val="pt-PT"/>
        </w:rPr>
      </w:pPr>
      <w:bookmarkStart w:id="44" w:name="_Toc149043874"/>
      <w:r w:rsidRPr="004B6A4F">
        <w:rPr>
          <w:rFonts w:asciiTheme="minorHAnsi" w:hAnsiTheme="minorHAnsi" w:cstheme="minorHAnsi"/>
          <w:b/>
          <w:color w:val="auto"/>
          <w:lang w:val="pt-PT"/>
        </w:rPr>
        <w:t>4.3.1 Data și ora pentru începerea depunerii de proiecte</w:t>
      </w:r>
      <w:bookmarkEnd w:id="44"/>
      <w:r w:rsidRPr="004B6A4F">
        <w:rPr>
          <w:rFonts w:asciiTheme="minorHAnsi" w:hAnsiTheme="minorHAnsi" w:cstheme="minorHAnsi"/>
          <w:b/>
          <w:color w:val="auto"/>
          <w:lang w:val="pt-PT"/>
        </w:rPr>
        <w:t xml:space="preserve"> </w:t>
      </w:r>
    </w:p>
    <w:p w14:paraId="5F00829E" w14:textId="77777777" w:rsidR="00303746" w:rsidRPr="004B6A4F" w:rsidRDefault="00303746" w:rsidP="003959EB">
      <w:pPr>
        <w:pStyle w:val="Default"/>
        <w:jc w:val="both"/>
        <w:rPr>
          <w:rFonts w:asciiTheme="minorHAnsi" w:hAnsiTheme="minorHAnsi" w:cstheme="minorHAnsi"/>
          <w:color w:val="auto"/>
          <w:lang w:val="pt-PT"/>
        </w:rPr>
      </w:pPr>
    </w:p>
    <w:p w14:paraId="3BE8F2BA" w14:textId="2F306439" w:rsidR="009E6635" w:rsidRPr="004B6A4F" w:rsidRDefault="0063121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Data </w:t>
      </w:r>
      <w:r w:rsidRPr="004B6A4F">
        <w:rPr>
          <w:rFonts w:asciiTheme="minorHAnsi" w:hAnsiTheme="minorHAnsi" w:cstheme="minorHAnsi"/>
          <w:color w:val="auto"/>
          <w:lang w:val="ro-RO"/>
        </w:rPr>
        <w:t>și ora de începere a depunerii de proiecte:</w:t>
      </w:r>
      <w:r w:rsidR="009E6635"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22.0</w:t>
      </w:r>
      <w:r w:rsidR="00C04001" w:rsidRPr="004B6A4F">
        <w:rPr>
          <w:rFonts w:asciiTheme="minorHAnsi" w:hAnsiTheme="minorHAnsi" w:cstheme="minorHAnsi"/>
          <w:color w:val="auto"/>
          <w:lang w:val="pt-PT"/>
        </w:rPr>
        <w:t>3</w:t>
      </w:r>
      <w:r w:rsidRPr="004B6A4F">
        <w:rPr>
          <w:rFonts w:asciiTheme="minorHAnsi" w:hAnsiTheme="minorHAnsi" w:cstheme="minorHAnsi"/>
          <w:color w:val="auto"/>
          <w:lang w:val="pt-PT"/>
        </w:rPr>
        <w:t xml:space="preserve">.2024 </w:t>
      </w:r>
      <w:r w:rsidR="009E6635" w:rsidRPr="004B6A4F">
        <w:rPr>
          <w:rFonts w:asciiTheme="minorHAnsi" w:hAnsiTheme="minorHAnsi" w:cstheme="minorHAnsi"/>
          <w:color w:val="auto"/>
          <w:lang w:val="pt-PT"/>
        </w:rPr>
        <w:t xml:space="preserve">ora </w:t>
      </w:r>
      <w:r w:rsidRPr="004B6A4F">
        <w:rPr>
          <w:rFonts w:asciiTheme="minorHAnsi" w:hAnsiTheme="minorHAnsi" w:cstheme="minorHAnsi"/>
          <w:color w:val="auto"/>
          <w:lang w:val="pt-PT"/>
        </w:rPr>
        <w:t xml:space="preserve">12:00 </w:t>
      </w:r>
    </w:p>
    <w:p w14:paraId="72B49638" w14:textId="77777777" w:rsidR="009E6635" w:rsidRPr="004B6A4F" w:rsidRDefault="009E6635" w:rsidP="003959EB">
      <w:pPr>
        <w:pStyle w:val="Default"/>
        <w:jc w:val="both"/>
        <w:rPr>
          <w:rFonts w:asciiTheme="minorHAnsi" w:hAnsiTheme="minorHAnsi" w:cstheme="minorHAnsi"/>
          <w:color w:val="auto"/>
          <w:lang w:val="pt-PT"/>
        </w:rPr>
      </w:pPr>
    </w:p>
    <w:p w14:paraId="14F3DB95" w14:textId="77777777" w:rsidR="009E6635" w:rsidRPr="004B6A4F" w:rsidRDefault="009E6635" w:rsidP="00E65F0F">
      <w:pPr>
        <w:pStyle w:val="Heading3"/>
        <w:ind w:left="284"/>
        <w:jc w:val="both"/>
        <w:rPr>
          <w:rFonts w:asciiTheme="minorHAnsi" w:hAnsiTheme="minorHAnsi" w:cstheme="minorHAnsi"/>
          <w:b/>
          <w:color w:val="auto"/>
          <w:lang w:val="pt-PT"/>
        </w:rPr>
      </w:pPr>
      <w:bookmarkStart w:id="45" w:name="_Toc149043875"/>
      <w:r w:rsidRPr="004B6A4F">
        <w:rPr>
          <w:rFonts w:asciiTheme="minorHAnsi" w:hAnsiTheme="minorHAnsi" w:cstheme="minorHAnsi"/>
          <w:b/>
          <w:color w:val="auto"/>
          <w:lang w:val="pt-PT"/>
        </w:rPr>
        <w:t>4.3.2 Data și ora închiderii apelului de proiecte</w:t>
      </w:r>
      <w:bookmarkEnd w:id="45"/>
      <w:r w:rsidRPr="004B6A4F">
        <w:rPr>
          <w:rFonts w:asciiTheme="minorHAnsi" w:hAnsiTheme="minorHAnsi" w:cstheme="minorHAnsi"/>
          <w:b/>
          <w:color w:val="auto"/>
          <w:lang w:val="pt-PT"/>
        </w:rPr>
        <w:t xml:space="preserve"> </w:t>
      </w:r>
    </w:p>
    <w:p w14:paraId="0A7810B5" w14:textId="6241ABCE" w:rsidR="009E6635" w:rsidRPr="004B6A4F" w:rsidRDefault="0063121F"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Data și ora de închidere a depunerii de proiecte:</w:t>
      </w:r>
      <w:r w:rsidR="00843812" w:rsidRPr="004B6A4F">
        <w:rPr>
          <w:rFonts w:asciiTheme="minorHAnsi" w:hAnsiTheme="minorHAnsi" w:cstheme="minorHAnsi"/>
          <w:color w:val="auto"/>
          <w:lang w:val="pt-PT"/>
        </w:rPr>
        <w:t xml:space="preserve"> </w:t>
      </w:r>
      <w:r w:rsidR="00C04001" w:rsidRPr="004B6A4F">
        <w:rPr>
          <w:rFonts w:asciiTheme="minorHAnsi" w:hAnsiTheme="minorHAnsi" w:cstheme="minorHAnsi"/>
          <w:color w:val="auto"/>
          <w:lang w:val="pt-PT"/>
        </w:rPr>
        <w:t>2</w:t>
      </w:r>
      <w:r w:rsidR="00CD11F6" w:rsidRPr="004B6A4F">
        <w:rPr>
          <w:rFonts w:asciiTheme="minorHAnsi" w:hAnsiTheme="minorHAnsi" w:cstheme="minorHAnsi"/>
          <w:color w:val="auto"/>
          <w:lang w:val="pt-PT"/>
        </w:rPr>
        <w:t>2</w:t>
      </w:r>
      <w:r w:rsidR="00C04001" w:rsidRPr="004B6A4F">
        <w:rPr>
          <w:rFonts w:asciiTheme="minorHAnsi" w:hAnsiTheme="minorHAnsi" w:cstheme="minorHAnsi"/>
          <w:color w:val="auto"/>
          <w:lang w:val="pt-PT"/>
        </w:rPr>
        <w:t>.0</w:t>
      </w:r>
      <w:r w:rsidR="00F7383C" w:rsidRPr="004B6A4F">
        <w:rPr>
          <w:rFonts w:asciiTheme="minorHAnsi" w:hAnsiTheme="minorHAnsi" w:cstheme="minorHAnsi"/>
          <w:color w:val="auto"/>
          <w:lang w:val="pt-PT"/>
        </w:rPr>
        <w:t>6</w:t>
      </w:r>
      <w:r w:rsidR="00C04001" w:rsidRPr="004B6A4F">
        <w:rPr>
          <w:rFonts w:asciiTheme="minorHAnsi" w:hAnsiTheme="minorHAnsi" w:cstheme="minorHAnsi"/>
          <w:color w:val="auto"/>
          <w:lang w:val="pt-PT"/>
        </w:rPr>
        <w:t xml:space="preserve">.2024 </w:t>
      </w:r>
      <w:r w:rsidR="00843812" w:rsidRPr="004B6A4F">
        <w:rPr>
          <w:rFonts w:asciiTheme="minorHAnsi" w:hAnsiTheme="minorHAnsi" w:cstheme="minorHAnsi"/>
          <w:color w:val="auto"/>
          <w:lang w:val="pt-PT"/>
        </w:rPr>
        <w:t xml:space="preserve">ora </w:t>
      </w:r>
      <w:r w:rsidR="00C04001" w:rsidRPr="004B6A4F">
        <w:rPr>
          <w:rFonts w:asciiTheme="minorHAnsi" w:hAnsiTheme="minorHAnsi" w:cstheme="minorHAnsi"/>
          <w:color w:val="auto"/>
          <w:lang w:val="pt-PT"/>
        </w:rPr>
        <w:t>12:00</w:t>
      </w:r>
    </w:p>
    <w:p w14:paraId="3140FA16" w14:textId="23AF472F" w:rsidR="009E6635" w:rsidRPr="004B6A4F" w:rsidRDefault="009E6635"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Procesul de evaluare se va realiza în ordinea</w:t>
      </w:r>
      <w:r w:rsidR="00994F0A" w:rsidRPr="004B6A4F">
        <w:rPr>
          <w:rFonts w:asciiTheme="minorHAnsi" w:hAnsiTheme="minorHAnsi" w:cstheme="minorHAnsi"/>
          <w:color w:val="auto"/>
          <w:lang w:val="pt-PT"/>
        </w:rPr>
        <w:t xml:space="preserve"> depunerii proiectelor în MySMIS2021/</w:t>
      </w:r>
      <w:r w:rsidR="001078DB">
        <w:rPr>
          <w:rFonts w:asciiTheme="minorHAnsi" w:hAnsiTheme="minorHAnsi" w:cstheme="minorHAnsi"/>
          <w:color w:val="auto"/>
          <w:lang w:val="pt-PT"/>
        </w:rPr>
        <w:t xml:space="preserve"> </w:t>
      </w:r>
      <w:r w:rsidR="00994F0A" w:rsidRPr="004B6A4F">
        <w:rPr>
          <w:rFonts w:asciiTheme="minorHAnsi" w:hAnsiTheme="minorHAnsi" w:cstheme="minorHAnsi"/>
          <w:color w:val="auto"/>
          <w:lang w:val="pt-PT"/>
        </w:rPr>
        <w:t>SMIS2021+</w:t>
      </w:r>
      <w:r w:rsidRPr="004B6A4F">
        <w:rPr>
          <w:rFonts w:asciiTheme="minorHAnsi" w:hAnsiTheme="minorHAnsi" w:cstheme="minorHAnsi"/>
          <w:color w:val="auto"/>
          <w:lang w:val="pt-PT"/>
        </w:rPr>
        <w:t xml:space="preserve">. </w:t>
      </w:r>
      <w:r w:rsidR="000F0F09" w:rsidRPr="004B6A4F">
        <w:rPr>
          <w:rFonts w:asciiTheme="minorHAnsi" w:eastAsia="SimSun" w:hAnsiTheme="minorHAnsi" w:cstheme="minorHAnsi"/>
          <w:lang w:val="pt-PT"/>
        </w:rPr>
        <w:t>AM poate decide închiderea apelului înainte de termen în momentul în care valoarea nerambursabilă solicitată prin cererile de finanțare depuse atinge pragul de 300% din alocarea financiară a apelului de proiecte. Decizia va fi comunicată public cu minim 3 zile lucrătoare înainte de aplicare.</w:t>
      </w:r>
    </w:p>
    <w:p w14:paraId="7CB49F5D" w14:textId="77777777" w:rsidR="009E6635" w:rsidRPr="004B6A4F" w:rsidRDefault="009E6635" w:rsidP="003959EB">
      <w:pPr>
        <w:autoSpaceDE w:val="0"/>
        <w:autoSpaceDN w:val="0"/>
        <w:adjustRightInd w:val="0"/>
        <w:spacing w:after="0" w:line="240" w:lineRule="auto"/>
        <w:jc w:val="both"/>
        <w:rPr>
          <w:rFonts w:cstheme="minorHAnsi"/>
          <w:b/>
          <w:sz w:val="24"/>
          <w:szCs w:val="24"/>
          <w:lang w:val="pt-PT"/>
        </w:rPr>
      </w:pPr>
    </w:p>
    <w:p w14:paraId="559E3D31" w14:textId="77777777" w:rsidR="00994F0A" w:rsidRPr="004B6A4F" w:rsidRDefault="00994F0A" w:rsidP="003959EB">
      <w:pPr>
        <w:pStyle w:val="Heading2"/>
        <w:rPr>
          <w:rFonts w:asciiTheme="minorHAnsi" w:hAnsiTheme="minorHAnsi" w:cstheme="minorHAnsi"/>
          <w:b/>
          <w:color w:val="auto"/>
          <w:sz w:val="24"/>
          <w:szCs w:val="24"/>
        </w:rPr>
      </w:pPr>
      <w:bookmarkStart w:id="46" w:name="_Toc149043876"/>
      <w:r w:rsidRPr="004B6A4F">
        <w:rPr>
          <w:rFonts w:asciiTheme="minorHAnsi" w:hAnsiTheme="minorHAnsi" w:cstheme="minorHAnsi"/>
          <w:b/>
          <w:color w:val="auto"/>
          <w:sz w:val="24"/>
          <w:szCs w:val="24"/>
        </w:rPr>
        <w:t>4.4 Modalitatea de depunere a proiectelor</w:t>
      </w:r>
      <w:bookmarkEnd w:id="46"/>
      <w:r w:rsidRPr="004B6A4F">
        <w:rPr>
          <w:rFonts w:asciiTheme="minorHAnsi" w:hAnsiTheme="minorHAnsi" w:cstheme="minorHAnsi"/>
          <w:b/>
          <w:color w:val="auto"/>
          <w:sz w:val="24"/>
          <w:szCs w:val="24"/>
        </w:rPr>
        <w:t xml:space="preserve"> </w:t>
      </w:r>
    </w:p>
    <w:p w14:paraId="329E764A" w14:textId="77777777" w:rsidR="00994F0A" w:rsidRPr="004B6A4F" w:rsidRDefault="00994F0A" w:rsidP="003959EB">
      <w:pPr>
        <w:spacing w:after="0"/>
        <w:jc w:val="both"/>
        <w:rPr>
          <w:rFonts w:cstheme="minorHAnsi"/>
          <w:sz w:val="24"/>
          <w:szCs w:val="24"/>
          <w:lang w:val="ro-RO" w:eastAsia="ro-RO"/>
        </w:rPr>
      </w:pPr>
    </w:p>
    <w:p w14:paraId="042CC788" w14:textId="77777777" w:rsidR="00994F0A" w:rsidRPr="004B6A4F" w:rsidRDefault="00994F0A"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Cererile de finanțare se vor depune prin aplicația electronică MySMIS2021/SMIS2021+, disponibilă la adresa web: </w:t>
      </w:r>
      <w:hyperlink r:id="rId11" w:history="1">
        <w:r w:rsidRPr="004B6A4F">
          <w:rPr>
            <w:rStyle w:val="Hyperlink"/>
            <w:rFonts w:asciiTheme="minorHAnsi" w:hAnsiTheme="minorHAnsi" w:cstheme="minorHAnsi"/>
            <w:color w:val="auto"/>
            <w:lang w:val="pt-PT"/>
          </w:rPr>
          <w:t>http://www.fonduriue.ro/MySMIS2021/SMIS2021</w:t>
        </w:r>
      </w:hyperlink>
      <w:r w:rsidRPr="004B6A4F">
        <w:rPr>
          <w:rFonts w:asciiTheme="minorHAnsi" w:hAnsiTheme="minorHAnsi" w:cstheme="minorHAnsi"/>
          <w:color w:val="auto"/>
          <w:lang w:val="pt-PT"/>
        </w:rPr>
        <w:t xml:space="preserve">+, doar în intervalul menționat la secțiunea 4.3 a prezentului ghid. </w:t>
      </w:r>
    </w:p>
    <w:p w14:paraId="44EF6D4B" w14:textId="77777777" w:rsidR="002A2539" w:rsidRPr="004B6A4F" w:rsidRDefault="00994F0A"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Data depunerii cererii de finanțare este considerată data transmiterii aplicației prin sistemul electronic MySMIS2021/SMIS2021+.</w:t>
      </w:r>
    </w:p>
    <w:p w14:paraId="3040BBA0" w14:textId="77777777" w:rsidR="00843812" w:rsidRPr="004B6A4F" w:rsidRDefault="00843812" w:rsidP="003959EB">
      <w:pPr>
        <w:autoSpaceDE w:val="0"/>
        <w:autoSpaceDN w:val="0"/>
        <w:adjustRightInd w:val="0"/>
        <w:spacing w:after="0" w:line="240" w:lineRule="auto"/>
        <w:jc w:val="both"/>
        <w:rPr>
          <w:rFonts w:cstheme="minorHAnsi"/>
          <w:b/>
          <w:lang w:val="pt-PT"/>
        </w:rPr>
      </w:pPr>
    </w:p>
    <w:p w14:paraId="3E6AB9C0" w14:textId="77777777" w:rsidR="002A2539" w:rsidRPr="004B6A4F" w:rsidRDefault="0014426A" w:rsidP="003959EB">
      <w:pPr>
        <w:pStyle w:val="Heading1"/>
        <w:shd w:val="clear" w:color="auto" w:fill="B4C6E7" w:themeFill="accent5" w:themeFillTint="66"/>
        <w:spacing w:after="0"/>
        <w:rPr>
          <w:rFonts w:asciiTheme="minorHAnsi" w:hAnsiTheme="minorHAnsi" w:cstheme="minorHAnsi"/>
          <w:sz w:val="28"/>
          <w:szCs w:val="28"/>
        </w:rPr>
      </w:pPr>
      <w:bookmarkStart w:id="47" w:name="_Toc149043877"/>
      <w:r w:rsidRPr="004B6A4F">
        <w:rPr>
          <w:rFonts w:asciiTheme="minorHAnsi" w:hAnsiTheme="minorHAnsi" w:cstheme="minorHAnsi"/>
          <w:sz w:val="28"/>
          <w:szCs w:val="28"/>
        </w:rPr>
        <w:t>5. CONDIȚII DE ELIGIBILITATE</w:t>
      </w:r>
      <w:bookmarkEnd w:id="47"/>
    </w:p>
    <w:p w14:paraId="770C1B41" w14:textId="77777777" w:rsidR="0014426A" w:rsidRPr="004B6A4F" w:rsidRDefault="0014426A" w:rsidP="00843812">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w:t>
      </w:r>
      <w:r w:rsidR="00C823A9" w:rsidRPr="004B6A4F">
        <w:rPr>
          <w:rFonts w:asciiTheme="minorHAnsi" w:hAnsiTheme="minorHAnsi" w:cstheme="minorHAnsi"/>
          <w:color w:val="auto"/>
          <w:lang w:val="pt-PT"/>
        </w:rPr>
        <w:t>privind valoarea minimă nerambursabil</w:t>
      </w:r>
      <w:r w:rsidRPr="004B6A4F">
        <w:rPr>
          <w:rFonts w:asciiTheme="minorHAnsi" w:hAnsiTheme="minorHAnsi" w:cstheme="minorHAnsi"/>
          <w:color w:val="auto"/>
          <w:lang w:val="pt-PT"/>
        </w:rPr>
        <w:t xml:space="preserve">ă a proiectului, a cărui respectare este obligatorie doar până la momentul încheierii contractului de finanțare, inclusiv. </w:t>
      </w:r>
    </w:p>
    <w:p w14:paraId="267E797C" w14:textId="77777777" w:rsidR="002A2539" w:rsidRPr="004B6A4F" w:rsidRDefault="0014426A" w:rsidP="00843812">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Pentru aplicarea și obținerea finanțării în cadrul</w:t>
      </w:r>
      <w:r w:rsidR="00D5200A" w:rsidRPr="004B6A4F">
        <w:rPr>
          <w:rFonts w:cstheme="minorHAnsi"/>
          <w:sz w:val="24"/>
          <w:szCs w:val="24"/>
          <w:lang w:val="pt-PT"/>
        </w:rPr>
        <w:t xml:space="preserve"> </w:t>
      </w:r>
      <w:r w:rsidR="00D5200A" w:rsidRPr="004B6A4F">
        <w:rPr>
          <w:rFonts w:cstheme="minorHAnsi"/>
          <w:sz w:val="24"/>
          <w:szCs w:val="24"/>
          <w:lang w:val="pt-PT" w:eastAsia="ro-RO"/>
        </w:rPr>
        <w:t xml:space="preserve">Programului Regional (PR) </w:t>
      </w:r>
      <w:r w:rsidR="00D5200A" w:rsidRPr="004B6A4F">
        <w:rPr>
          <w:rFonts w:cstheme="minorHAnsi"/>
          <w:sz w:val="24"/>
          <w:szCs w:val="24"/>
          <w:lang w:val="pt-PT"/>
        </w:rPr>
        <w:t>Sud-Vest Oltenia</w:t>
      </w:r>
      <w:r w:rsidR="00D5200A" w:rsidRPr="004B6A4F">
        <w:rPr>
          <w:rFonts w:cstheme="minorHAnsi"/>
          <w:sz w:val="24"/>
          <w:szCs w:val="24"/>
          <w:lang w:val="pt-PT" w:eastAsia="ro-RO"/>
        </w:rPr>
        <w:t xml:space="preserve"> 2021-2027, </w:t>
      </w:r>
      <w:r w:rsidR="00D5200A" w:rsidRPr="004B6A4F">
        <w:rPr>
          <w:rFonts w:cstheme="minorHAnsi"/>
          <w:sz w:val="24"/>
          <w:szCs w:val="24"/>
          <w:lang w:val="pt-PT"/>
        </w:rPr>
        <w:t xml:space="preserve">Prioritatea 2 - „Digitalizare în beneficiul cetățenilor și al firmelor”, Obiectivul Specific 1.2 - „Valorificarea avantajelor digitalizării, în beneficiul cetățenilor, al companiilor, al </w:t>
      </w:r>
      <w:r w:rsidR="00D5200A" w:rsidRPr="004B6A4F">
        <w:rPr>
          <w:rFonts w:cstheme="minorHAnsi"/>
          <w:sz w:val="24"/>
          <w:szCs w:val="24"/>
          <w:lang w:val="pt-PT"/>
        </w:rPr>
        <w:lastRenderedPageBreak/>
        <w:t>organizațiilor de cercetare și al autorităților publice”, Acţiunea A - “Digitalizare în folosul cetățenilor”</w:t>
      </w:r>
      <w:r w:rsidRPr="004B6A4F">
        <w:rPr>
          <w:rFonts w:cstheme="minorHAnsi"/>
          <w:sz w:val="24"/>
          <w:szCs w:val="24"/>
          <w:lang w:val="pt-PT"/>
        </w:rPr>
        <w:t>, atât solicitantul de finanţare, cât și proiectul trebuie să respecte în mod cumulativ toate criteriile de eligibilitate menționate în cadrul prezentului capitol, în termenele stabilite în prezentul ghid şi în anexele la acesta.</w:t>
      </w:r>
    </w:p>
    <w:p w14:paraId="5D07610A"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F22920C" w14:textId="77777777" w:rsidR="005C0111" w:rsidRPr="004B6A4F" w:rsidRDefault="005C0111" w:rsidP="003959EB">
      <w:pPr>
        <w:pStyle w:val="Heading2"/>
        <w:rPr>
          <w:rFonts w:asciiTheme="minorHAnsi" w:hAnsiTheme="minorHAnsi" w:cstheme="minorHAnsi"/>
          <w:b/>
          <w:color w:val="auto"/>
          <w:sz w:val="24"/>
          <w:szCs w:val="24"/>
        </w:rPr>
      </w:pPr>
      <w:bookmarkStart w:id="48" w:name="_Toc149043878"/>
      <w:r w:rsidRPr="004B6A4F">
        <w:rPr>
          <w:rFonts w:asciiTheme="minorHAnsi" w:hAnsiTheme="minorHAnsi" w:cstheme="minorHAnsi"/>
          <w:b/>
          <w:color w:val="auto"/>
          <w:sz w:val="24"/>
          <w:szCs w:val="24"/>
        </w:rPr>
        <w:t xml:space="preserve">5.1. Eligibilitatea solicitanților și </w:t>
      </w:r>
      <w:r w:rsidR="00843812" w:rsidRPr="004B6A4F">
        <w:rPr>
          <w:rFonts w:asciiTheme="minorHAnsi" w:hAnsiTheme="minorHAnsi" w:cstheme="minorHAnsi"/>
          <w:b/>
          <w:color w:val="auto"/>
          <w:sz w:val="24"/>
          <w:szCs w:val="24"/>
        </w:rPr>
        <w:t xml:space="preserve">a </w:t>
      </w:r>
      <w:r w:rsidRPr="004B6A4F">
        <w:rPr>
          <w:rFonts w:asciiTheme="minorHAnsi" w:hAnsiTheme="minorHAnsi" w:cstheme="minorHAnsi"/>
          <w:b/>
          <w:color w:val="auto"/>
          <w:sz w:val="24"/>
          <w:szCs w:val="24"/>
        </w:rPr>
        <w:t>partenerilor</w:t>
      </w:r>
      <w:bookmarkEnd w:id="48"/>
    </w:p>
    <w:p w14:paraId="6C49D942" w14:textId="77777777" w:rsidR="005C0111" w:rsidRPr="004B6A4F" w:rsidRDefault="005C0111" w:rsidP="003959EB">
      <w:pPr>
        <w:autoSpaceDE w:val="0"/>
        <w:autoSpaceDN w:val="0"/>
        <w:adjustRightInd w:val="0"/>
        <w:spacing w:after="0" w:line="240" w:lineRule="auto"/>
        <w:jc w:val="both"/>
        <w:rPr>
          <w:rFonts w:cstheme="minorHAnsi"/>
          <w:b/>
          <w:bCs/>
          <w:sz w:val="24"/>
          <w:szCs w:val="24"/>
          <w:lang w:val="pt-PT"/>
        </w:rPr>
      </w:pPr>
    </w:p>
    <w:p w14:paraId="68209F67" w14:textId="77777777" w:rsidR="005C0111" w:rsidRPr="004B6A4F" w:rsidRDefault="00843812" w:rsidP="009A15DD">
      <w:pPr>
        <w:pStyle w:val="Heading3"/>
        <w:ind w:firstLine="284"/>
        <w:rPr>
          <w:rFonts w:asciiTheme="minorHAnsi" w:hAnsiTheme="minorHAnsi" w:cstheme="minorHAnsi"/>
          <w:b/>
          <w:color w:val="auto"/>
          <w:lang w:val="pt-PT"/>
        </w:rPr>
      </w:pPr>
      <w:bookmarkStart w:id="49" w:name="_Toc149043879"/>
      <w:r w:rsidRPr="004B6A4F">
        <w:rPr>
          <w:rFonts w:asciiTheme="minorHAnsi" w:hAnsiTheme="minorHAnsi" w:cstheme="minorHAnsi"/>
          <w:b/>
          <w:color w:val="auto"/>
          <w:lang w:val="pt-PT"/>
        </w:rPr>
        <w:t>5.1.1 Cerințe privind eli</w:t>
      </w:r>
      <w:r w:rsidR="005C0111" w:rsidRPr="004B6A4F">
        <w:rPr>
          <w:rFonts w:asciiTheme="minorHAnsi" w:hAnsiTheme="minorHAnsi" w:cstheme="minorHAnsi"/>
          <w:b/>
          <w:color w:val="auto"/>
          <w:lang w:val="pt-PT"/>
        </w:rPr>
        <w:t>gi</w:t>
      </w:r>
      <w:r w:rsidRPr="004B6A4F">
        <w:rPr>
          <w:rFonts w:asciiTheme="minorHAnsi" w:hAnsiTheme="minorHAnsi" w:cstheme="minorHAnsi"/>
          <w:b/>
          <w:color w:val="auto"/>
          <w:lang w:val="pt-PT"/>
        </w:rPr>
        <w:t>bi</w:t>
      </w:r>
      <w:r w:rsidR="005C0111" w:rsidRPr="004B6A4F">
        <w:rPr>
          <w:rFonts w:asciiTheme="minorHAnsi" w:hAnsiTheme="minorHAnsi" w:cstheme="minorHAnsi"/>
          <w:b/>
          <w:color w:val="auto"/>
          <w:lang w:val="pt-PT"/>
        </w:rPr>
        <w:t xml:space="preserve">litatea solicitanților și </w:t>
      </w:r>
      <w:r w:rsidR="003D1792" w:rsidRPr="004B6A4F">
        <w:rPr>
          <w:rFonts w:asciiTheme="minorHAnsi" w:hAnsiTheme="minorHAnsi" w:cstheme="minorHAnsi"/>
          <w:b/>
          <w:color w:val="auto"/>
          <w:lang w:val="pt-PT"/>
        </w:rPr>
        <w:t xml:space="preserve">a </w:t>
      </w:r>
      <w:r w:rsidR="005C0111" w:rsidRPr="004B6A4F">
        <w:rPr>
          <w:rFonts w:asciiTheme="minorHAnsi" w:hAnsiTheme="minorHAnsi" w:cstheme="minorHAnsi"/>
          <w:b/>
          <w:color w:val="auto"/>
          <w:lang w:val="pt-PT"/>
        </w:rPr>
        <w:t>partenerilor</w:t>
      </w:r>
      <w:bookmarkEnd w:id="49"/>
    </w:p>
    <w:p w14:paraId="469017F2"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20F37D7A" w14:textId="77777777" w:rsidR="005C0111" w:rsidRPr="004B6A4F" w:rsidRDefault="005C011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Solicitantul eligibil, în sensul prezentului ghid, reprezintă entitatea care îndeplineşte cumulativ criteriile enumerate și prezenta</w:t>
      </w:r>
      <w:r w:rsidR="003D1792" w:rsidRPr="004B6A4F">
        <w:rPr>
          <w:rFonts w:cstheme="minorHAnsi"/>
          <w:sz w:val="24"/>
          <w:szCs w:val="24"/>
          <w:lang w:val="pt-PT"/>
        </w:rPr>
        <w:t>te în cadrul prezentei secțiuni.</w:t>
      </w:r>
    </w:p>
    <w:p w14:paraId="38216DA3"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577E885" w14:textId="77777777" w:rsidR="005C0111" w:rsidRPr="004B6A4F" w:rsidRDefault="005C0111">
      <w:pPr>
        <w:pStyle w:val="ListParagraph"/>
        <w:numPr>
          <w:ilvl w:val="0"/>
          <w:numId w:val="11"/>
        </w:numPr>
        <w:shd w:val="clear" w:color="auto" w:fill="D0CECE" w:themeFill="background2" w:themeFillShade="E6"/>
        <w:tabs>
          <w:tab w:val="left" w:pos="284"/>
        </w:tabs>
        <w:autoSpaceDE w:val="0"/>
        <w:autoSpaceDN w:val="0"/>
        <w:adjustRightInd w:val="0"/>
        <w:ind w:left="0" w:firstLine="0"/>
        <w:rPr>
          <w:rFonts w:asciiTheme="minorHAnsi" w:hAnsiTheme="minorHAnsi" w:cstheme="minorHAnsi"/>
          <w:b/>
          <w:sz w:val="24"/>
          <w:szCs w:val="24"/>
        </w:rPr>
      </w:pPr>
      <w:r w:rsidRPr="004B6A4F">
        <w:rPr>
          <w:rFonts w:asciiTheme="minorHAnsi" w:hAnsiTheme="minorHAnsi" w:cstheme="minorHAnsi"/>
          <w:b/>
          <w:sz w:val="24"/>
          <w:szCs w:val="24"/>
        </w:rPr>
        <w:t>Forma de constituire a solicitantului</w:t>
      </w:r>
    </w:p>
    <w:p w14:paraId="14201C26" w14:textId="77777777" w:rsidR="005C0111" w:rsidRPr="004B6A4F" w:rsidRDefault="005C0111" w:rsidP="003959EB">
      <w:pPr>
        <w:autoSpaceDE w:val="0"/>
        <w:autoSpaceDN w:val="0"/>
        <w:adjustRightInd w:val="0"/>
        <w:spacing w:after="0" w:line="240" w:lineRule="auto"/>
        <w:jc w:val="both"/>
        <w:rPr>
          <w:rFonts w:cstheme="minorHAnsi"/>
          <w:b/>
          <w:sz w:val="24"/>
          <w:szCs w:val="24"/>
        </w:rPr>
      </w:pPr>
    </w:p>
    <w:p w14:paraId="2EE48B96"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Solicitanţii de finanţare pot fi</w:t>
      </w:r>
      <w:r w:rsidR="00C605CD" w:rsidRPr="004B6A4F">
        <w:rPr>
          <w:rFonts w:cstheme="minorHAnsi"/>
          <w:sz w:val="24"/>
          <w:szCs w:val="24"/>
          <w:lang w:val="pt-PT"/>
        </w:rPr>
        <w:t xml:space="preserve"> reprezentaţi de</w:t>
      </w:r>
      <w:r w:rsidRPr="004B6A4F">
        <w:rPr>
          <w:rFonts w:cstheme="minorHAnsi"/>
          <w:sz w:val="24"/>
          <w:szCs w:val="24"/>
          <w:lang w:val="pt-PT"/>
        </w:rPr>
        <w:t>:</w:t>
      </w:r>
    </w:p>
    <w:p w14:paraId="10CBD2A9" w14:textId="77777777" w:rsidR="005C0111" w:rsidRPr="004B6A4F" w:rsidRDefault="005C0111" w:rsidP="003959EB">
      <w:pPr>
        <w:autoSpaceDE w:val="0"/>
        <w:autoSpaceDN w:val="0"/>
        <w:adjustRightInd w:val="0"/>
        <w:spacing w:after="0" w:line="240" w:lineRule="auto"/>
        <w:jc w:val="both"/>
        <w:rPr>
          <w:rFonts w:cstheme="minorHAnsi"/>
          <w:b/>
          <w:sz w:val="24"/>
          <w:szCs w:val="24"/>
          <w:lang w:val="pt-PT"/>
        </w:rPr>
      </w:pPr>
    </w:p>
    <w:p w14:paraId="75D48298" w14:textId="02F26A99" w:rsidR="00AD05C0" w:rsidRPr="00E65F0F" w:rsidRDefault="005B3188" w:rsidP="00E65F0F">
      <w:pPr>
        <w:pStyle w:val="ListParagraph"/>
        <w:numPr>
          <w:ilvl w:val="0"/>
          <w:numId w:val="26"/>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w:t>
      </w:r>
      <w:r w:rsidR="00C605CD" w:rsidRPr="004B6A4F">
        <w:rPr>
          <w:rFonts w:asciiTheme="minorHAnsi" w:hAnsiTheme="minorHAnsi" w:cstheme="minorHAnsi"/>
          <w:b/>
          <w:sz w:val="24"/>
          <w:szCs w:val="24"/>
          <w:lang w:val="pt-PT"/>
        </w:rPr>
        <w:t xml:space="preserve"> Administrativ Teritorială </w:t>
      </w:r>
      <w:r w:rsidRPr="004B6A4F">
        <w:rPr>
          <w:rFonts w:asciiTheme="minorHAnsi" w:hAnsiTheme="minorHAnsi" w:cstheme="minorHAnsi"/>
          <w:b/>
          <w:sz w:val="24"/>
          <w:szCs w:val="24"/>
          <w:lang w:val="pt-PT"/>
        </w:rPr>
        <w:t>o</w:t>
      </w:r>
      <w:r w:rsidR="00C605CD" w:rsidRPr="004B6A4F">
        <w:rPr>
          <w:rFonts w:asciiTheme="minorHAnsi" w:hAnsiTheme="minorHAnsi" w:cstheme="minorHAnsi"/>
          <w:b/>
          <w:sz w:val="24"/>
          <w:szCs w:val="24"/>
          <w:lang w:val="pt-PT"/>
        </w:rPr>
        <w:t>raș</w:t>
      </w:r>
      <w:r w:rsidR="003D1792" w:rsidRPr="004B6A4F">
        <w:rPr>
          <w:rFonts w:asciiTheme="minorHAnsi" w:hAnsiTheme="minorHAnsi" w:cstheme="minorHAnsi"/>
          <w:b/>
          <w:sz w:val="24"/>
          <w:szCs w:val="24"/>
          <w:lang w:val="pt-PT"/>
        </w:rPr>
        <w:t>ul</w:t>
      </w:r>
      <w:r w:rsidR="00C605CD" w:rsidRPr="004B6A4F">
        <w:rPr>
          <w:rFonts w:asciiTheme="minorHAnsi" w:hAnsiTheme="minorHAnsi" w:cstheme="minorHAnsi"/>
          <w:b/>
          <w:sz w:val="24"/>
          <w:szCs w:val="24"/>
          <w:lang w:val="pt-PT"/>
        </w:rPr>
        <w:t>, municipiu</w:t>
      </w:r>
      <w:r w:rsidR="003D1792" w:rsidRPr="004B6A4F">
        <w:rPr>
          <w:rFonts w:asciiTheme="minorHAnsi" w:hAnsiTheme="minorHAnsi" w:cstheme="minorHAnsi"/>
          <w:b/>
          <w:sz w:val="24"/>
          <w:szCs w:val="24"/>
          <w:lang w:val="pt-PT"/>
        </w:rPr>
        <w:t>l</w:t>
      </w:r>
      <w:r w:rsidR="00C605CD" w:rsidRPr="004B6A4F">
        <w:rPr>
          <w:rFonts w:asciiTheme="minorHAnsi" w:hAnsiTheme="minorHAnsi" w:cstheme="minorHAnsi"/>
          <w:b/>
          <w:sz w:val="24"/>
          <w:szCs w:val="24"/>
          <w:lang w:val="pt-PT"/>
        </w:rPr>
        <w:t>, județ</w:t>
      </w:r>
      <w:r w:rsidR="003D1792" w:rsidRPr="004B6A4F">
        <w:rPr>
          <w:rFonts w:asciiTheme="minorHAnsi" w:hAnsiTheme="minorHAnsi" w:cstheme="minorHAnsi"/>
          <w:b/>
          <w:sz w:val="24"/>
          <w:szCs w:val="24"/>
          <w:lang w:val="pt-PT"/>
        </w:rPr>
        <w:t>ul</w:t>
      </w:r>
      <w:r w:rsidR="006D0BE0" w:rsidRPr="004B6A4F">
        <w:rPr>
          <w:rFonts w:asciiTheme="minorHAnsi" w:hAnsiTheme="minorHAnsi" w:cstheme="minorHAnsi"/>
          <w:sz w:val="24"/>
          <w:szCs w:val="24"/>
          <w:lang w:val="pt-PT"/>
        </w:rPr>
        <w:t>, definită</w:t>
      </w:r>
      <w:r w:rsidRPr="004B6A4F">
        <w:rPr>
          <w:rFonts w:asciiTheme="minorHAnsi" w:hAnsiTheme="minorHAnsi" w:cstheme="minorHAnsi"/>
          <w:sz w:val="24"/>
          <w:szCs w:val="24"/>
          <w:lang w:val="pt-PT"/>
        </w:rPr>
        <w:t xml:space="preserve"> conform</w:t>
      </w:r>
      <w:r w:rsidR="00C605CD" w:rsidRPr="004B6A4F">
        <w:rPr>
          <w:rFonts w:asciiTheme="minorHAnsi" w:hAnsiTheme="minorHAnsi" w:cstheme="minorHAnsi"/>
          <w:sz w:val="24"/>
          <w:szCs w:val="24"/>
          <w:lang w:val="pt-PT"/>
        </w:rPr>
        <w:t xml:space="preserve"> prevederilor</w:t>
      </w:r>
      <w:r w:rsidRPr="004B6A4F">
        <w:rPr>
          <w:rFonts w:asciiTheme="minorHAnsi" w:hAnsiTheme="minorHAnsi" w:cstheme="minorHAnsi"/>
          <w:sz w:val="24"/>
          <w:szCs w:val="24"/>
          <w:lang w:val="pt-PT"/>
        </w:rPr>
        <w:t xml:space="preserve"> </w:t>
      </w:r>
      <w:r w:rsidRPr="004B6A4F">
        <w:rPr>
          <w:rFonts w:asciiTheme="minorHAnsi" w:hAnsiTheme="minorHAnsi" w:cstheme="minorHAnsi"/>
          <w:i/>
          <w:sz w:val="24"/>
          <w:szCs w:val="24"/>
          <w:lang w:val="pt-PT"/>
        </w:rPr>
        <w:t>Ordonanței de urgență a Guvernului nr. 57/2019 privind Codul Administrativ, cu modificările şi completările ulterioare;</w:t>
      </w:r>
    </w:p>
    <w:p w14:paraId="2A3B77D9" w14:textId="2346728A" w:rsidR="00AD05C0" w:rsidRPr="00E65F0F" w:rsidRDefault="003D1792" w:rsidP="003959EB">
      <w:pPr>
        <w:pStyle w:val="ListParagraph"/>
        <w:numPr>
          <w:ilvl w:val="0"/>
          <w:numId w:val="26"/>
        </w:numPr>
        <w:autoSpaceDE w:val="0"/>
        <w:autoSpaceDN w:val="0"/>
        <w:adjustRightInd w:val="0"/>
        <w:rPr>
          <w:rFonts w:asciiTheme="minorHAnsi" w:hAnsiTheme="minorHAnsi" w:cstheme="minorHAnsi"/>
          <w:i/>
          <w:sz w:val="24"/>
          <w:szCs w:val="24"/>
        </w:rPr>
      </w:pPr>
      <w:r w:rsidRPr="004B6A4F">
        <w:rPr>
          <w:rFonts w:asciiTheme="minorHAnsi" w:hAnsiTheme="minorHAnsi" w:cstheme="minorHAnsi"/>
          <w:b/>
          <w:sz w:val="24"/>
          <w:szCs w:val="24"/>
        </w:rPr>
        <w:t>Parteneriate di</w:t>
      </w:r>
      <w:r w:rsidR="00DE1749" w:rsidRPr="004B6A4F">
        <w:rPr>
          <w:rFonts w:asciiTheme="minorHAnsi" w:hAnsiTheme="minorHAnsi" w:cstheme="minorHAnsi"/>
          <w:b/>
          <w:sz w:val="24"/>
          <w:szCs w:val="24"/>
        </w:rPr>
        <w:t xml:space="preserve">ntre </w:t>
      </w:r>
      <w:r w:rsidRPr="004B6A4F">
        <w:rPr>
          <w:rFonts w:asciiTheme="minorHAnsi" w:hAnsiTheme="minorHAnsi" w:cstheme="minorHAnsi"/>
          <w:b/>
          <w:sz w:val="24"/>
          <w:szCs w:val="24"/>
        </w:rPr>
        <w:t xml:space="preserve">Unitatea Administrativ Teritorială orașul, municipiul </w:t>
      </w:r>
      <w:r w:rsidR="00DE1749" w:rsidRPr="004B6A4F">
        <w:rPr>
          <w:rFonts w:asciiTheme="minorHAnsi" w:hAnsiTheme="minorHAnsi" w:cstheme="minorHAnsi"/>
          <w:b/>
          <w:sz w:val="24"/>
          <w:szCs w:val="24"/>
        </w:rPr>
        <w:t>și/sau județ</w:t>
      </w:r>
      <w:r w:rsidR="00BF2FC9" w:rsidRPr="004B6A4F">
        <w:rPr>
          <w:rFonts w:asciiTheme="minorHAnsi" w:hAnsiTheme="minorHAnsi" w:cstheme="minorHAnsi"/>
          <w:b/>
          <w:sz w:val="24"/>
          <w:szCs w:val="24"/>
        </w:rPr>
        <w:t>ul î</w:t>
      </w:r>
      <w:r w:rsidR="00782320" w:rsidRPr="004B6A4F">
        <w:rPr>
          <w:rFonts w:asciiTheme="minorHAnsi" w:hAnsiTheme="minorHAnsi" w:cstheme="minorHAnsi"/>
          <w:b/>
          <w:sz w:val="24"/>
          <w:szCs w:val="24"/>
        </w:rPr>
        <w:t>n care UAT oraș</w:t>
      </w:r>
      <w:r w:rsidRPr="004B6A4F">
        <w:rPr>
          <w:rFonts w:asciiTheme="minorHAnsi" w:hAnsiTheme="minorHAnsi" w:cstheme="minorHAnsi"/>
          <w:b/>
          <w:sz w:val="24"/>
          <w:szCs w:val="24"/>
        </w:rPr>
        <w:t>ul</w:t>
      </w:r>
      <w:r w:rsidR="00782320" w:rsidRPr="004B6A4F">
        <w:rPr>
          <w:rFonts w:asciiTheme="minorHAnsi" w:hAnsiTheme="minorHAnsi" w:cstheme="minorHAnsi"/>
          <w:b/>
          <w:sz w:val="24"/>
          <w:szCs w:val="24"/>
        </w:rPr>
        <w:t>/municipiu</w:t>
      </w:r>
      <w:r w:rsidRPr="004B6A4F">
        <w:rPr>
          <w:rFonts w:asciiTheme="minorHAnsi" w:hAnsiTheme="minorHAnsi" w:cstheme="minorHAnsi"/>
          <w:b/>
          <w:sz w:val="24"/>
          <w:szCs w:val="24"/>
        </w:rPr>
        <w:t>l</w:t>
      </w:r>
      <w:r w:rsidR="00782320" w:rsidRPr="004B6A4F">
        <w:rPr>
          <w:rFonts w:asciiTheme="minorHAnsi" w:hAnsiTheme="minorHAnsi" w:cstheme="minorHAnsi"/>
          <w:b/>
          <w:sz w:val="24"/>
          <w:szCs w:val="24"/>
        </w:rPr>
        <w:t xml:space="preserve"> este situat</w:t>
      </w:r>
      <w:r w:rsidR="00DE1749" w:rsidRPr="004B6A4F">
        <w:rPr>
          <w:rFonts w:asciiTheme="minorHAnsi" w:hAnsiTheme="minorHAnsi" w:cstheme="minorHAnsi"/>
          <w:b/>
          <w:sz w:val="24"/>
          <w:szCs w:val="24"/>
        </w:rPr>
        <w:t>;</w:t>
      </w:r>
    </w:p>
    <w:p w14:paraId="0D2743EC" w14:textId="0676CA34" w:rsidR="00C605CD" w:rsidRPr="00E65F0F" w:rsidRDefault="00C605CD" w:rsidP="003959EB">
      <w:pPr>
        <w:pStyle w:val="ListParagraph"/>
        <w:numPr>
          <w:ilvl w:val="0"/>
          <w:numId w:val="26"/>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Parteneriate între</w:t>
      </w:r>
      <w:r w:rsidR="00CE5C58" w:rsidRPr="004B6A4F">
        <w:rPr>
          <w:rFonts w:asciiTheme="minorHAnsi" w:hAnsiTheme="minorHAnsi" w:cstheme="minorHAnsi"/>
          <w:b/>
          <w:sz w:val="24"/>
          <w:szCs w:val="24"/>
          <w:lang w:val="pt-PT"/>
        </w:rPr>
        <w:t xml:space="preserve"> Unităţile Administrativ Teritoriale</w:t>
      </w:r>
      <w:r w:rsidR="00782320" w:rsidRPr="004B6A4F">
        <w:rPr>
          <w:rFonts w:asciiTheme="minorHAnsi" w:hAnsiTheme="minorHAnsi" w:cstheme="minorHAnsi"/>
          <w:b/>
          <w:sz w:val="24"/>
          <w:szCs w:val="24"/>
          <w:lang w:val="pt-PT"/>
        </w:rPr>
        <w:t xml:space="preserve"> oraș</w:t>
      </w:r>
      <w:r w:rsidR="003D1792" w:rsidRPr="004B6A4F">
        <w:rPr>
          <w:rFonts w:asciiTheme="minorHAnsi" w:hAnsiTheme="minorHAnsi" w:cstheme="minorHAnsi"/>
          <w:b/>
          <w:sz w:val="24"/>
          <w:szCs w:val="24"/>
          <w:lang w:val="pt-PT"/>
        </w:rPr>
        <w:t>ul</w:t>
      </w:r>
      <w:r w:rsidR="00782320" w:rsidRPr="004B6A4F">
        <w:rPr>
          <w:rFonts w:asciiTheme="minorHAnsi" w:hAnsiTheme="minorHAnsi" w:cstheme="minorHAnsi"/>
          <w:b/>
          <w:sz w:val="24"/>
          <w:szCs w:val="24"/>
          <w:lang w:val="pt-PT"/>
        </w:rPr>
        <w:t xml:space="preserve">, </w:t>
      </w:r>
      <w:r w:rsidR="00CE5C58" w:rsidRPr="004B6A4F">
        <w:rPr>
          <w:rFonts w:asciiTheme="minorHAnsi" w:hAnsiTheme="minorHAnsi" w:cstheme="minorHAnsi"/>
          <w:b/>
          <w:sz w:val="24"/>
          <w:szCs w:val="24"/>
          <w:lang w:val="pt-PT"/>
        </w:rPr>
        <w:t>municipiu</w:t>
      </w:r>
      <w:r w:rsidR="003D1792" w:rsidRPr="004B6A4F">
        <w:rPr>
          <w:rFonts w:asciiTheme="minorHAnsi" w:hAnsiTheme="minorHAnsi" w:cstheme="minorHAnsi"/>
          <w:b/>
          <w:sz w:val="24"/>
          <w:szCs w:val="24"/>
          <w:lang w:val="pt-PT"/>
        </w:rPr>
        <w:t>l</w:t>
      </w:r>
      <w:r w:rsidR="00CE5C58" w:rsidRPr="004B6A4F">
        <w:rPr>
          <w:rFonts w:asciiTheme="minorHAnsi" w:hAnsiTheme="minorHAnsi" w:cstheme="minorHAnsi"/>
          <w:b/>
          <w:sz w:val="24"/>
          <w:szCs w:val="24"/>
          <w:lang w:val="pt-PT"/>
        </w:rPr>
        <w:t xml:space="preserve"> și/sau județ</w:t>
      </w:r>
      <w:r w:rsidR="003D1792" w:rsidRPr="004B6A4F">
        <w:rPr>
          <w:rFonts w:asciiTheme="minorHAnsi" w:hAnsiTheme="minorHAnsi" w:cstheme="minorHAnsi"/>
          <w:b/>
          <w:sz w:val="24"/>
          <w:szCs w:val="24"/>
          <w:lang w:val="pt-PT"/>
        </w:rPr>
        <w:t>ul</w:t>
      </w:r>
      <w:r w:rsidR="00CE5C58" w:rsidRPr="004B6A4F">
        <w:rPr>
          <w:rFonts w:asciiTheme="minorHAnsi" w:hAnsiTheme="minorHAnsi" w:cstheme="minorHAnsi"/>
          <w:b/>
          <w:sz w:val="24"/>
          <w:szCs w:val="24"/>
          <w:lang w:val="pt-PT"/>
        </w:rPr>
        <w:t xml:space="preserve"> cu</w:t>
      </w:r>
      <w:r w:rsidRPr="004B6A4F">
        <w:rPr>
          <w:rFonts w:asciiTheme="minorHAnsi" w:hAnsiTheme="minorHAnsi" w:cstheme="minorHAnsi"/>
          <w:b/>
          <w:sz w:val="24"/>
          <w:szCs w:val="24"/>
          <w:lang w:val="pt-PT"/>
        </w:rPr>
        <w:t>:</w:t>
      </w:r>
    </w:p>
    <w:p w14:paraId="3665642A" w14:textId="77777777" w:rsidR="00CC1BCB" w:rsidRPr="004B6A4F" w:rsidRDefault="00CE5C58">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 Administrativ Teritorială</w:t>
      </w:r>
      <w:r w:rsidR="00C605CD" w:rsidRPr="004B6A4F">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comuna</w:t>
      </w:r>
      <w:r w:rsidRPr="004B6A4F">
        <w:rPr>
          <w:rFonts w:asciiTheme="minorHAnsi" w:hAnsiTheme="minorHAnsi" w:cstheme="minorHAnsi"/>
          <w:sz w:val="24"/>
          <w:szCs w:val="24"/>
          <w:lang w:val="pt-PT"/>
        </w:rPr>
        <w:t>, definită</w:t>
      </w:r>
      <w:r w:rsidR="00C605CD" w:rsidRPr="004B6A4F">
        <w:rPr>
          <w:rFonts w:asciiTheme="minorHAnsi" w:hAnsiTheme="minorHAnsi" w:cstheme="minorHAnsi"/>
          <w:sz w:val="24"/>
          <w:szCs w:val="24"/>
          <w:lang w:val="pt-PT"/>
        </w:rPr>
        <w:t xml:space="preserve"> conform prevederilor </w:t>
      </w:r>
      <w:r w:rsidR="00C605CD" w:rsidRPr="004B6A4F">
        <w:rPr>
          <w:rFonts w:asciiTheme="minorHAnsi" w:hAnsiTheme="minorHAnsi" w:cstheme="minorHAnsi"/>
          <w:i/>
          <w:sz w:val="24"/>
          <w:szCs w:val="24"/>
          <w:lang w:val="pt-PT"/>
        </w:rPr>
        <w:t>Ordonanței de urgență a Guvernului nr. 57/2019 privind Codul Administrativ, cu modifică</w:t>
      </w:r>
      <w:r w:rsidRPr="004B6A4F">
        <w:rPr>
          <w:rFonts w:asciiTheme="minorHAnsi" w:hAnsiTheme="minorHAnsi" w:cstheme="minorHAnsi"/>
          <w:i/>
          <w:sz w:val="24"/>
          <w:szCs w:val="24"/>
          <w:lang w:val="pt-PT"/>
        </w:rPr>
        <w:t xml:space="preserve">rile şi completările ulterioare. </w:t>
      </w:r>
    </w:p>
    <w:p w14:paraId="6AC07845" w14:textId="7F41F514" w:rsidR="00734D4D" w:rsidRPr="004B6A4F" w:rsidRDefault="00CE5C58" w:rsidP="003D1792">
      <w:pPr>
        <w:pStyle w:val="ListParagraph"/>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UAT comuna</w:t>
      </w:r>
      <w:r w:rsidR="00C823A9" w:rsidRPr="004B6A4F">
        <w:rPr>
          <w:rFonts w:asciiTheme="minorHAnsi" w:hAnsiTheme="minorHAnsi" w:cstheme="minorHAnsi"/>
          <w:sz w:val="24"/>
          <w:szCs w:val="24"/>
          <w:lang w:val="pt-PT"/>
        </w:rPr>
        <w:t>,</w:t>
      </w:r>
      <w:r w:rsidRPr="004B6A4F">
        <w:rPr>
          <w:rFonts w:asciiTheme="minorHAnsi" w:hAnsiTheme="minorHAnsi" w:cstheme="minorHAnsi"/>
          <w:sz w:val="24"/>
          <w:szCs w:val="24"/>
          <w:lang w:val="pt-PT"/>
        </w:rPr>
        <w:t xml:space="preserve"> partener</w:t>
      </w:r>
      <w:r w:rsidR="00C823A9" w:rsidRPr="004B6A4F">
        <w:rPr>
          <w:rFonts w:asciiTheme="minorHAnsi" w:hAnsiTheme="minorHAnsi" w:cstheme="minorHAnsi"/>
          <w:sz w:val="24"/>
          <w:szCs w:val="24"/>
          <w:lang w:val="pt-PT"/>
        </w:rPr>
        <w:t>ă</w:t>
      </w:r>
      <w:r w:rsidRPr="004B6A4F">
        <w:rPr>
          <w:rFonts w:asciiTheme="minorHAnsi" w:hAnsiTheme="minorHAnsi" w:cstheme="minorHAnsi"/>
          <w:sz w:val="24"/>
          <w:szCs w:val="24"/>
          <w:lang w:val="pt-PT"/>
        </w:rPr>
        <w:t xml:space="preserve"> în proiect</w:t>
      </w:r>
      <w:r w:rsidR="00C823A9" w:rsidRPr="004B6A4F">
        <w:rPr>
          <w:rFonts w:asciiTheme="minorHAnsi" w:hAnsiTheme="minorHAnsi" w:cstheme="minorHAnsi"/>
          <w:sz w:val="24"/>
          <w:szCs w:val="24"/>
          <w:lang w:val="pt-PT"/>
        </w:rPr>
        <w:t>,</w:t>
      </w:r>
      <w:r w:rsidRPr="004B6A4F">
        <w:rPr>
          <w:rFonts w:asciiTheme="minorHAnsi" w:hAnsiTheme="minorHAnsi" w:cstheme="minorHAnsi"/>
          <w:sz w:val="24"/>
          <w:szCs w:val="24"/>
          <w:lang w:val="pt-PT"/>
        </w:rPr>
        <w:t xml:space="preserve"> trebuie să facă parte din zona urbană funcţională a</w:t>
      </w:r>
      <w:r w:rsidR="00E26BBC">
        <w:rPr>
          <w:rFonts w:asciiTheme="minorHAnsi" w:hAnsiTheme="minorHAnsi" w:cstheme="minorHAnsi"/>
          <w:sz w:val="24"/>
          <w:szCs w:val="24"/>
          <w:lang w:val="pt-PT"/>
        </w:rPr>
        <w:t xml:space="preserve"> unui</w:t>
      </w:r>
      <w:r w:rsidRPr="004B6A4F">
        <w:rPr>
          <w:rFonts w:asciiTheme="minorHAnsi" w:hAnsiTheme="minorHAnsi" w:cstheme="minorHAnsi"/>
          <w:sz w:val="24"/>
          <w:szCs w:val="24"/>
          <w:lang w:val="pt-PT"/>
        </w:rPr>
        <w:t xml:space="preserve"> oraș</w:t>
      </w:r>
      <w:r w:rsidR="00782320" w:rsidRPr="004B6A4F">
        <w:rPr>
          <w:rFonts w:asciiTheme="minorHAnsi" w:hAnsiTheme="minorHAnsi" w:cstheme="minorHAnsi"/>
          <w:sz w:val="24"/>
          <w:szCs w:val="24"/>
          <w:lang w:val="pt-PT"/>
        </w:rPr>
        <w:t>/municipi</w:t>
      </w:r>
      <w:r w:rsidR="00E26BBC">
        <w:rPr>
          <w:rFonts w:asciiTheme="minorHAnsi" w:hAnsiTheme="minorHAnsi" w:cstheme="minorHAnsi"/>
          <w:sz w:val="24"/>
          <w:szCs w:val="24"/>
          <w:lang w:val="pt-PT"/>
        </w:rPr>
        <w:t>u</w:t>
      </w:r>
      <w:r w:rsidR="00CC1BCB" w:rsidRPr="004B6A4F">
        <w:rPr>
          <w:rFonts w:asciiTheme="minorHAnsi" w:hAnsiTheme="minorHAnsi" w:cstheme="minorHAnsi"/>
          <w:sz w:val="24"/>
          <w:szCs w:val="24"/>
          <w:lang w:val="pt-PT"/>
        </w:rPr>
        <w:t xml:space="preserve">. Apartenenţa la zona urbană funcţională a orașelor/municipiilor poate fi dovedită prin următoarele: </w:t>
      </w:r>
      <w:r w:rsidR="00BF2FC9" w:rsidRPr="004B6A4F">
        <w:rPr>
          <w:rFonts w:asciiTheme="minorHAnsi" w:hAnsiTheme="minorHAnsi" w:cstheme="minorHAnsi"/>
          <w:sz w:val="24"/>
          <w:szCs w:val="24"/>
          <w:lang w:val="pt-PT"/>
        </w:rPr>
        <w:t>extrase relevante</w:t>
      </w:r>
      <w:r w:rsidR="003D1792" w:rsidRPr="004B6A4F">
        <w:rPr>
          <w:rFonts w:asciiTheme="minorHAnsi" w:hAnsiTheme="minorHAnsi" w:cstheme="minorHAnsi"/>
          <w:sz w:val="24"/>
          <w:szCs w:val="24"/>
          <w:lang w:val="pt-PT"/>
        </w:rPr>
        <w:t xml:space="preserve"> din</w:t>
      </w:r>
      <w:r w:rsidR="00782320" w:rsidRPr="004B6A4F">
        <w:rPr>
          <w:rFonts w:asciiTheme="minorHAnsi" w:hAnsiTheme="minorHAnsi" w:cstheme="minorHAnsi"/>
          <w:sz w:val="24"/>
          <w:szCs w:val="24"/>
          <w:lang w:val="pt-PT"/>
        </w:rPr>
        <w:t xml:space="preserve"> </w:t>
      </w:r>
      <w:r w:rsidR="003D1792" w:rsidRPr="004B6A4F">
        <w:rPr>
          <w:rFonts w:asciiTheme="minorHAnsi" w:hAnsiTheme="minorHAnsi" w:cstheme="minorHAnsi"/>
          <w:sz w:val="24"/>
          <w:szCs w:val="24"/>
          <w:lang w:val="pt-PT"/>
        </w:rPr>
        <w:t xml:space="preserve">SIDU/SDT 2021-2027 </w:t>
      </w:r>
      <w:r w:rsidR="00CC1BCB" w:rsidRPr="004B6A4F">
        <w:rPr>
          <w:rFonts w:asciiTheme="minorHAnsi" w:hAnsiTheme="minorHAnsi" w:cstheme="minorHAnsi"/>
          <w:sz w:val="24"/>
          <w:szCs w:val="24"/>
          <w:lang w:val="pt-PT"/>
        </w:rPr>
        <w:t xml:space="preserve">sau </w:t>
      </w:r>
      <w:r w:rsidR="00782320" w:rsidRPr="004B6A4F">
        <w:rPr>
          <w:rFonts w:asciiTheme="minorHAnsi" w:hAnsiTheme="minorHAnsi" w:cstheme="minorHAnsi"/>
          <w:sz w:val="24"/>
          <w:szCs w:val="24"/>
          <w:lang w:val="pt-PT"/>
        </w:rPr>
        <w:t xml:space="preserve">comunele </w:t>
      </w:r>
      <w:r w:rsidR="00CC1BCB" w:rsidRPr="004B6A4F">
        <w:rPr>
          <w:rFonts w:asciiTheme="minorHAnsi" w:hAnsiTheme="minorHAnsi" w:cstheme="minorHAnsi"/>
          <w:sz w:val="24"/>
          <w:szCs w:val="24"/>
          <w:lang w:val="pt-PT"/>
        </w:rPr>
        <w:t xml:space="preserve">fac parte din </w:t>
      </w:r>
      <w:r w:rsidR="00CC1BCB" w:rsidRPr="004B6A4F">
        <w:rPr>
          <w:rFonts w:asciiTheme="minorHAnsi" w:hAnsiTheme="minorHAnsi" w:cstheme="minorHAnsi"/>
          <w:i/>
          <w:sz w:val="24"/>
          <w:szCs w:val="24"/>
          <w:lang w:val="pt-PT"/>
        </w:rPr>
        <w:t>Anexa 1 – Lista unităţilor administrativ-teritoriale cuprinse în teritoriul metropolitan al municipiilor reşedinţă de judeţ şi al altor municipii</w:t>
      </w:r>
      <w:r w:rsidR="00782320" w:rsidRPr="004B6A4F">
        <w:rPr>
          <w:rFonts w:asciiTheme="minorHAnsi" w:hAnsiTheme="minorHAnsi" w:cstheme="minorHAnsi"/>
          <w:i/>
          <w:sz w:val="24"/>
          <w:szCs w:val="24"/>
          <w:lang w:val="pt-PT"/>
        </w:rPr>
        <w:t xml:space="preserve"> la</w:t>
      </w:r>
      <w:r w:rsidR="00CC1BCB" w:rsidRPr="004B6A4F">
        <w:rPr>
          <w:rFonts w:asciiTheme="minorHAnsi" w:hAnsiTheme="minorHAnsi" w:cstheme="minorHAnsi"/>
          <w:i/>
          <w:sz w:val="24"/>
          <w:szCs w:val="24"/>
          <w:lang w:val="pt-PT"/>
        </w:rPr>
        <w:t xml:space="preserve"> L</w:t>
      </w:r>
      <w:r w:rsidR="00782320" w:rsidRPr="004B6A4F">
        <w:rPr>
          <w:rFonts w:asciiTheme="minorHAnsi" w:hAnsiTheme="minorHAnsi" w:cstheme="minorHAnsi"/>
          <w:i/>
          <w:sz w:val="24"/>
          <w:szCs w:val="24"/>
          <w:lang w:val="pt-PT"/>
        </w:rPr>
        <w:t>egea</w:t>
      </w:r>
      <w:r w:rsidR="00CC1BCB" w:rsidRPr="004B6A4F">
        <w:rPr>
          <w:rFonts w:asciiTheme="minorHAnsi" w:hAnsiTheme="minorHAnsi" w:cstheme="minorHAnsi"/>
          <w:i/>
          <w:sz w:val="24"/>
          <w:szCs w:val="24"/>
          <w:lang w:val="pt-PT"/>
        </w:rPr>
        <w:t xml:space="preserve"> </w:t>
      </w:r>
      <w:r w:rsidR="00782320" w:rsidRPr="004B6A4F">
        <w:rPr>
          <w:rFonts w:asciiTheme="minorHAnsi" w:hAnsiTheme="minorHAnsi" w:cstheme="minorHAnsi"/>
          <w:i/>
          <w:sz w:val="24"/>
          <w:szCs w:val="24"/>
          <w:lang w:val="pt-PT"/>
        </w:rPr>
        <w:t xml:space="preserve">nr. </w:t>
      </w:r>
      <w:r w:rsidR="00CC1BCB" w:rsidRPr="004B6A4F">
        <w:rPr>
          <w:rFonts w:asciiTheme="minorHAnsi" w:hAnsiTheme="minorHAnsi" w:cstheme="minorHAnsi"/>
          <w:i/>
          <w:sz w:val="24"/>
          <w:szCs w:val="24"/>
          <w:lang w:val="pt-PT"/>
        </w:rPr>
        <w:t>246/2022 privind zonele metropolitane</w:t>
      </w:r>
      <w:r w:rsidR="00CC1BCB" w:rsidRPr="004B6A4F">
        <w:rPr>
          <w:rFonts w:asciiTheme="minorHAnsi" w:hAnsiTheme="minorHAnsi" w:cstheme="minorHAnsi"/>
          <w:sz w:val="24"/>
          <w:szCs w:val="24"/>
          <w:lang w:val="pt-PT"/>
        </w:rPr>
        <w:t>.</w:t>
      </w:r>
    </w:p>
    <w:p w14:paraId="74D2E72C" w14:textId="77777777" w:rsidR="00734D4D" w:rsidRPr="004B6A4F" w:rsidRDefault="00CE5C58"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59FB89B4" w14:textId="77777777" w:rsidR="00C605CD" w:rsidRPr="004B6A4F" w:rsidRDefault="003D1792">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Instituţii şi servicii</w:t>
      </w:r>
      <w:r w:rsidR="004F6723" w:rsidRPr="004B6A4F">
        <w:rPr>
          <w:rFonts w:asciiTheme="minorHAnsi" w:hAnsiTheme="minorHAnsi" w:cstheme="minorHAnsi"/>
          <w:b/>
          <w:sz w:val="24"/>
          <w:szCs w:val="24"/>
          <w:lang w:val="pt-PT"/>
        </w:rPr>
        <w:t xml:space="preserve"> publice</w:t>
      </w:r>
      <w:r w:rsidR="009C285E" w:rsidRPr="004B6A4F">
        <w:rPr>
          <w:rFonts w:asciiTheme="minorHAnsi" w:hAnsiTheme="minorHAnsi" w:cstheme="minorHAnsi"/>
          <w:b/>
          <w:sz w:val="24"/>
          <w:szCs w:val="24"/>
          <w:lang w:val="pt-PT"/>
        </w:rPr>
        <w:t xml:space="preserve"> </w:t>
      </w:r>
      <w:r w:rsidR="009C285E" w:rsidRPr="004B6A4F">
        <w:rPr>
          <w:rFonts w:asciiTheme="minorHAnsi" w:hAnsiTheme="minorHAnsi" w:cstheme="minorHAnsi"/>
          <w:b/>
          <w:sz w:val="24"/>
          <w:szCs w:val="24"/>
          <w:lang w:val="ro-RO"/>
        </w:rPr>
        <w:t>ale administraţiei publice</w:t>
      </w:r>
      <w:r w:rsidR="009C285E" w:rsidRPr="004B6A4F">
        <w:rPr>
          <w:rFonts w:asciiTheme="minorHAnsi" w:hAnsiTheme="minorHAnsi" w:cstheme="minorHAnsi"/>
          <w:b/>
          <w:sz w:val="24"/>
          <w:szCs w:val="24"/>
          <w:lang w:val="pt-PT"/>
        </w:rPr>
        <w:t xml:space="preserve"> locale,</w:t>
      </w:r>
      <w:r w:rsidR="004F6723" w:rsidRPr="004B6A4F">
        <w:rPr>
          <w:rFonts w:asciiTheme="minorHAnsi" w:hAnsiTheme="minorHAnsi" w:cstheme="minorHAnsi"/>
          <w:b/>
          <w:sz w:val="24"/>
          <w:szCs w:val="24"/>
          <w:lang w:val="pt-PT"/>
        </w:rPr>
        <w:t xml:space="preserve"> cu personalitate juridică,</w:t>
      </w:r>
      <w:r w:rsidR="00734D4D" w:rsidRPr="004B6A4F">
        <w:rPr>
          <w:rFonts w:asciiTheme="minorHAnsi" w:hAnsiTheme="minorHAnsi" w:cstheme="minorHAnsi"/>
          <w:sz w:val="24"/>
          <w:szCs w:val="24"/>
          <w:lang w:val="pt-PT"/>
        </w:rPr>
        <w:t xml:space="preserve"> aflate în subordinea unităț</w:t>
      </w:r>
      <w:r w:rsidR="004F6723" w:rsidRPr="004B6A4F">
        <w:rPr>
          <w:rFonts w:asciiTheme="minorHAnsi" w:hAnsiTheme="minorHAnsi" w:cstheme="minorHAnsi"/>
          <w:sz w:val="24"/>
          <w:szCs w:val="24"/>
          <w:lang w:val="pt-PT"/>
        </w:rPr>
        <w:t>ilor administrative teritoriale oraș, municipiu, județ,</w:t>
      </w:r>
      <w:r w:rsidR="00734D4D" w:rsidRPr="004B6A4F">
        <w:rPr>
          <w:rFonts w:asciiTheme="minorHAnsi" w:hAnsiTheme="minorHAnsi" w:cstheme="minorHAnsi"/>
          <w:sz w:val="24"/>
          <w:szCs w:val="24"/>
          <w:lang w:val="pt-PT"/>
        </w:rPr>
        <w:t xml:space="preserve"> definite conform</w:t>
      </w:r>
      <w:r w:rsidRPr="004B6A4F">
        <w:rPr>
          <w:rFonts w:asciiTheme="minorHAnsi" w:hAnsiTheme="minorHAnsi" w:cstheme="minorHAnsi"/>
          <w:sz w:val="24"/>
          <w:szCs w:val="24"/>
          <w:lang w:val="pt-PT"/>
        </w:rPr>
        <w:t xml:space="preserve"> prevederilor</w:t>
      </w:r>
      <w:r w:rsidR="00734D4D" w:rsidRPr="004B6A4F">
        <w:rPr>
          <w:rFonts w:asciiTheme="minorHAnsi" w:hAnsiTheme="minorHAnsi" w:cstheme="minorHAnsi"/>
          <w:sz w:val="24"/>
          <w:szCs w:val="24"/>
          <w:lang w:val="pt-PT"/>
        </w:rPr>
        <w:t xml:space="preserve"> </w:t>
      </w:r>
      <w:r w:rsidR="00734D4D" w:rsidRPr="004B6A4F">
        <w:rPr>
          <w:rFonts w:asciiTheme="minorHAnsi" w:hAnsiTheme="minorHAnsi" w:cstheme="minorHAnsi"/>
          <w:i/>
          <w:sz w:val="24"/>
          <w:szCs w:val="24"/>
          <w:lang w:val="pt-PT"/>
        </w:rPr>
        <w:t>Ordonanței de urgență a Guvernului nr. 57/2019 privind Codul Administrativ, cu modificările şi completările ulterioare</w:t>
      </w:r>
      <w:r w:rsidR="00734D4D" w:rsidRPr="004B6A4F">
        <w:rPr>
          <w:rFonts w:asciiTheme="minorHAnsi" w:hAnsiTheme="minorHAnsi" w:cstheme="minorHAnsi"/>
          <w:sz w:val="24"/>
          <w:szCs w:val="24"/>
          <w:lang w:val="pt-PT"/>
        </w:rPr>
        <w:t xml:space="preserve">, a </w:t>
      </w:r>
      <w:r w:rsidR="00734D4D" w:rsidRPr="004B6A4F">
        <w:rPr>
          <w:rFonts w:asciiTheme="minorHAnsi" w:hAnsiTheme="minorHAnsi" w:cstheme="minorHAnsi"/>
          <w:i/>
          <w:sz w:val="24"/>
          <w:szCs w:val="24"/>
          <w:lang w:val="pt-PT"/>
        </w:rPr>
        <w:t>Legii nr. 273/2006 privind finanţele publice locale, cu modificările și completările ulterioare.</w:t>
      </w:r>
    </w:p>
    <w:p w14:paraId="21DEAF03" w14:textId="77777777" w:rsidR="00C605CD" w:rsidRPr="004B6A4F" w:rsidRDefault="00C605CD" w:rsidP="003959EB">
      <w:pPr>
        <w:autoSpaceDE w:val="0"/>
        <w:autoSpaceDN w:val="0"/>
        <w:adjustRightInd w:val="0"/>
        <w:spacing w:after="0" w:line="240" w:lineRule="auto"/>
        <w:jc w:val="both"/>
        <w:rPr>
          <w:rFonts w:cstheme="minorHAnsi"/>
          <w:b/>
          <w:sz w:val="24"/>
          <w:szCs w:val="24"/>
          <w:lang w:val="pt-PT"/>
        </w:rPr>
      </w:pPr>
    </w:p>
    <w:p w14:paraId="76ECB9CA" w14:textId="77777777" w:rsidR="00734D4D" w:rsidRPr="004B6A4F" w:rsidRDefault="00734D4D"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72A060F5" w14:textId="77777777" w:rsidR="008F2418" w:rsidRPr="004B6A4F" w:rsidRDefault="002A19DC">
      <w:pPr>
        <w:pStyle w:val="ListParagraph"/>
        <w:numPr>
          <w:ilvl w:val="0"/>
          <w:numId w:val="25"/>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ro-RO"/>
        </w:rPr>
        <w:t>I</w:t>
      </w:r>
      <w:r w:rsidR="003D1792" w:rsidRPr="004B6A4F">
        <w:rPr>
          <w:rFonts w:asciiTheme="minorHAnsi" w:hAnsiTheme="minorHAnsi" w:cstheme="minorHAnsi"/>
          <w:b/>
          <w:sz w:val="24"/>
          <w:szCs w:val="24"/>
          <w:lang w:val="ro-RO"/>
        </w:rPr>
        <w:t>nstituții</w:t>
      </w:r>
      <w:r w:rsidR="00E21C63" w:rsidRPr="004B6A4F">
        <w:rPr>
          <w:rFonts w:asciiTheme="minorHAnsi" w:hAnsiTheme="minorHAnsi" w:cstheme="minorHAnsi"/>
          <w:b/>
          <w:sz w:val="24"/>
          <w:szCs w:val="24"/>
          <w:lang w:val="ro-RO"/>
        </w:rPr>
        <w:t xml:space="preserve"> ale administraţiei</w:t>
      </w:r>
      <w:r w:rsidR="00734D4D" w:rsidRPr="004B6A4F">
        <w:rPr>
          <w:rFonts w:asciiTheme="minorHAnsi" w:hAnsiTheme="minorHAnsi" w:cstheme="minorHAnsi"/>
          <w:b/>
          <w:sz w:val="24"/>
          <w:szCs w:val="24"/>
          <w:lang w:val="ro-RO"/>
        </w:rPr>
        <w:t xml:space="preserve"> publice </w:t>
      </w:r>
      <w:r w:rsidR="00E21C63" w:rsidRPr="004B6A4F">
        <w:rPr>
          <w:rFonts w:asciiTheme="minorHAnsi" w:hAnsiTheme="minorHAnsi" w:cstheme="minorHAnsi"/>
          <w:b/>
          <w:sz w:val="24"/>
          <w:szCs w:val="24"/>
          <w:lang w:val="ro-RO"/>
        </w:rPr>
        <w:t xml:space="preserve">centrale </w:t>
      </w:r>
      <w:r w:rsidR="00734D4D" w:rsidRPr="004B6A4F">
        <w:rPr>
          <w:rFonts w:asciiTheme="minorHAnsi" w:hAnsiTheme="minorHAnsi" w:cstheme="minorHAnsi"/>
          <w:b/>
          <w:sz w:val="24"/>
          <w:szCs w:val="24"/>
          <w:lang w:val="ro-RO"/>
        </w:rPr>
        <w:t>din subordinea sau coordonarea Guvernului ori a ministerelor</w:t>
      </w:r>
      <w:r w:rsidR="00734D4D" w:rsidRPr="004B6A4F">
        <w:rPr>
          <w:rFonts w:asciiTheme="minorHAnsi" w:hAnsiTheme="minorHAnsi" w:cstheme="minorHAnsi"/>
          <w:sz w:val="24"/>
          <w:szCs w:val="24"/>
          <w:lang w:val="ro-RO"/>
        </w:rPr>
        <w:t xml:space="preserve">, </w:t>
      </w:r>
      <w:r w:rsidR="003D1792" w:rsidRPr="004B6A4F">
        <w:rPr>
          <w:rFonts w:asciiTheme="minorHAnsi" w:hAnsiTheme="minorHAnsi" w:cstheme="minorHAnsi"/>
          <w:sz w:val="24"/>
          <w:szCs w:val="24"/>
          <w:lang w:val="ro-RO"/>
        </w:rPr>
        <w:t xml:space="preserve">Instituția prefectului, definite </w:t>
      </w:r>
      <w:r w:rsidR="004F6723" w:rsidRPr="004B6A4F">
        <w:rPr>
          <w:rFonts w:asciiTheme="minorHAnsi" w:hAnsiTheme="minorHAnsi" w:cstheme="minorHAnsi"/>
          <w:sz w:val="24"/>
          <w:szCs w:val="24"/>
          <w:lang w:val="ro-RO"/>
        </w:rPr>
        <w:t xml:space="preserve">conform </w:t>
      </w:r>
      <w:r w:rsidR="00734D4D" w:rsidRPr="004B6A4F">
        <w:rPr>
          <w:rFonts w:asciiTheme="minorHAnsi" w:hAnsiTheme="minorHAnsi" w:cstheme="minorHAnsi"/>
          <w:i/>
          <w:sz w:val="24"/>
          <w:szCs w:val="24"/>
          <w:lang w:val="ro-RO"/>
        </w:rPr>
        <w:t>OUG nr. 57/2019 privind Codul Administrativ, cu modificările și completările ulterioare</w:t>
      </w:r>
      <w:r w:rsidR="004F6723" w:rsidRPr="004B6A4F">
        <w:rPr>
          <w:rFonts w:asciiTheme="minorHAnsi" w:hAnsiTheme="minorHAnsi" w:cstheme="minorHAnsi"/>
          <w:sz w:val="24"/>
          <w:szCs w:val="24"/>
          <w:lang w:val="ro-RO"/>
        </w:rPr>
        <w:t>;</w:t>
      </w:r>
    </w:p>
    <w:p w14:paraId="0DB48A79" w14:textId="77777777" w:rsidR="008F2418" w:rsidRPr="004B6A4F" w:rsidRDefault="007015D1"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lastRenderedPageBreak/>
        <w:t xml:space="preserve">Atenţie! </w:t>
      </w:r>
    </w:p>
    <w:p w14:paraId="6230F3FC" w14:textId="77777777" w:rsidR="008F2418" w:rsidRPr="004B6A4F" w:rsidRDefault="008F2418" w:rsidP="008F2418">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-Stabilirea </w:t>
      </w:r>
      <w:r w:rsidRPr="004B6A4F">
        <w:rPr>
          <w:rFonts w:cstheme="minorHAnsi"/>
          <w:b/>
          <w:sz w:val="24"/>
          <w:szCs w:val="24"/>
          <w:lang w:val="ro-RO"/>
        </w:rPr>
        <w:t>instituțiilor administraţiei publice centrale ca parteneri se va realiza doar în scopul asigurării eficienţei și funcţionalităţii proiectelor realizate la nivel local (inclusiv judeţean).</w:t>
      </w:r>
    </w:p>
    <w:p w14:paraId="0B0CF4F3" w14:textId="77777777" w:rsidR="00C605CD" w:rsidRPr="004B6A4F" w:rsidRDefault="008F2418" w:rsidP="003959EB">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w:t>
      </w:r>
      <w:r w:rsidR="007015D1" w:rsidRPr="004B6A4F">
        <w:rPr>
          <w:rFonts w:cstheme="minorHAnsi"/>
          <w:b/>
          <w:sz w:val="24"/>
          <w:szCs w:val="24"/>
          <w:lang w:val="pt-PT"/>
        </w:rPr>
        <w:t>Nu sunt eligibili ca parteneri întreprinderile municipale și universitățile publice sau institutele de cercetare</w:t>
      </w:r>
      <w:r w:rsidR="007A55C5" w:rsidRPr="004B6A4F">
        <w:rPr>
          <w:rFonts w:cstheme="minorHAnsi"/>
          <w:b/>
          <w:sz w:val="24"/>
          <w:szCs w:val="24"/>
          <w:lang w:val="pt-PT"/>
        </w:rPr>
        <w:t xml:space="preserve"> </w:t>
      </w:r>
      <w:r w:rsidR="007A55C5" w:rsidRPr="004B6A4F">
        <w:rPr>
          <w:rFonts w:cstheme="minorHAnsi"/>
          <w:sz w:val="24"/>
          <w:szCs w:val="24"/>
          <w:lang w:val="pt-PT"/>
        </w:rPr>
        <w:t>(a se vedea descrierea RCO14)</w:t>
      </w:r>
      <w:r w:rsidR="007015D1" w:rsidRPr="004B6A4F">
        <w:rPr>
          <w:rFonts w:cstheme="minorHAnsi"/>
          <w:sz w:val="24"/>
          <w:szCs w:val="24"/>
          <w:lang w:val="pt-PT"/>
        </w:rPr>
        <w:t>.</w:t>
      </w:r>
    </w:p>
    <w:p w14:paraId="0B1DBF0F" w14:textId="77777777" w:rsidR="00C605CD" w:rsidRPr="004B6A4F" w:rsidRDefault="00C605CD" w:rsidP="003959EB">
      <w:pPr>
        <w:autoSpaceDE w:val="0"/>
        <w:autoSpaceDN w:val="0"/>
        <w:adjustRightInd w:val="0"/>
        <w:spacing w:after="0" w:line="240" w:lineRule="auto"/>
        <w:jc w:val="both"/>
        <w:rPr>
          <w:rFonts w:cstheme="minorHAnsi"/>
          <w:b/>
          <w:sz w:val="24"/>
          <w:szCs w:val="24"/>
          <w:lang w:val="pt-PT"/>
        </w:rPr>
      </w:pPr>
    </w:p>
    <w:p w14:paraId="0F375F72" w14:textId="77777777" w:rsidR="00C356A5" w:rsidRPr="004B6A4F" w:rsidRDefault="00C356A5" w:rsidP="003959EB">
      <w:pPr>
        <w:autoSpaceDE w:val="0"/>
        <w:autoSpaceDN w:val="0"/>
        <w:adjustRightInd w:val="0"/>
        <w:spacing w:after="0" w:line="240" w:lineRule="auto"/>
        <w:jc w:val="both"/>
        <w:rPr>
          <w:rFonts w:cstheme="minorHAnsi"/>
          <w:b/>
          <w:sz w:val="24"/>
          <w:szCs w:val="24"/>
        </w:rPr>
      </w:pPr>
      <w:r w:rsidRPr="004B6A4F">
        <w:rPr>
          <w:rFonts w:cstheme="minorHAnsi"/>
          <w:b/>
          <w:sz w:val="24"/>
          <w:szCs w:val="24"/>
        </w:rPr>
        <w:t>Atenţie!</w:t>
      </w:r>
    </w:p>
    <w:p w14:paraId="5A554658" w14:textId="77777777" w:rsidR="00C356A5" w:rsidRPr="004B6A4F" w:rsidRDefault="00C356A5" w:rsidP="003959EB">
      <w:pPr>
        <w:autoSpaceDE w:val="0"/>
        <w:autoSpaceDN w:val="0"/>
        <w:adjustRightInd w:val="0"/>
        <w:spacing w:after="0" w:line="240" w:lineRule="auto"/>
        <w:jc w:val="both"/>
        <w:rPr>
          <w:rFonts w:cstheme="minorHAnsi"/>
          <w:b/>
          <w:sz w:val="24"/>
          <w:szCs w:val="24"/>
        </w:rPr>
      </w:pPr>
    </w:p>
    <w:p w14:paraId="14788513"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Criteriile de eligibilitate ale solicitantului se aplică fiecărui partener din cadrul acordului de parteneriat. </w:t>
      </w:r>
    </w:p>
    <w:p w14:paraId="6E95DAFA"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Unitățile administrativ-teritoriale ce reprezintă solicitantul (inclusiv partenerii)</w:t>
      </w:r>
      <w:r w:rsidR="009C285E" w:rsidRPr="004B6A4F">
        <w:rPr>
          <w:rFonts w:asciiTheme="minorHAnsi" w:hAnsiTheme="minorHAnsi" w:cstheme="minorHAnsi"/>
          <w:sz w:val="24"/>
          <w:szCs w:val="24"/>
          <w:lang w:val="pt-PT"/>
        </w:rPr>
        <w:t xml:space="preserve"> și instituţiile şi serviciile publice </w:t>
      </w:r>
      <w:r w:rsidR="009C285E" w:rsidRPr="004B6A4F">
        <w:rPr>
          <w:rFonts w:asciiTheme="minorHAnsi" w:hAnsiTheme="minorHAnsi" w:cstheme="minorHAnsi"/>
          <w:sz w:val="24"/>
          <w:szCs w:val="24"/>
          <w:lang w:val="ro-RO"/>
        </w:rPr>
        <w:t>ale administraţiei publice</w:t>
      </w:r>
      <w:r w:rsidR="009C285E" w:rsidRPr="004B6A4F">
        <w:rPr>
          <w:rFonts w:asciiTheme="minorHAnsi" w:hAnsiTheme="minorHAnsi" w:cstheme="minorHAnsi"/>
          <w:sz w:val="24"/>
          <w:szCs w:val="24"/>
          <w:lang w:val="pt-PT"/>
        </w:rPr>
        <w:t xml:space="preserve"> locale</w:t>
      </w:r>
      <w:r w:rsidRPr="004B6A4F">
        <w:rPr>
          <w:rFonts w:asciiTheme="minorHAnsi" w:hAnsiTheme="minorHAnsi" w:cstheme="minorHAnsi"/>
          <w:sz w:val="24"/>
          <w:szCs w:val="24"/>
          <w:lang w:val="pt-PT"/>
        </w:rPr>
        <w:t xml:space="preserve"> se situează în Regiunea de dezvoltare Sud-Vest Oltenia. </w:t>
      </w:r>
    </w:p>
    <w:p w14:paraId="05FEA80D"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Liderul de parteneriat trebuie să fie reprezentat în mod obligatoriu de UAT</w:t>
      </w:r>
      <w:r w:rsidR="001D0C16"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 xml:space="preserve">oraș, </w:t>
      </w:r>
      <w:r w:rsidR="001D0C16" w:rsidRPr="004B6A4F">
        <w:rPr>
          <w:rFonts w:asciiTheme="minorHAnsi" w:hAnsiTheme="minorHAnsi" w:cstheme="minorHAnsi"/>
          <w:sz w:val="24"/>
          <w:szCs w:val="24"/>
          <w:lang w:val="pt-PT"/>
        </w:rPr>
        <w:t xml:space="preserve">UAT </w:t>
      </w:r>
      <w:r w:rsidRPr="004B6A4F">
        <w:rPr>
          <w:rFonts w:asciiTheme="minorHAnsi" w:hAnsiTheme="minorHAnsi" w:cstheme="minorHAnsi"/>
          <w:sz w:val="24"/>
          <w:szCs w:val="24"/>
          <w:lang w:val="pt-PT"/>
        </w:rPr>
        <w:t xml:space="preserve">municipiu sau </w:t>
      </w:r>
      <w:r w:rsidR="001D0C16" w:rsidRPr="004B6A4F">
        <w:rPr>
          <w:rFonts w:asciiTheme="minorHAnsi" w:hAnsiTheme="minorHAnsi" w:cstheme="minorHAnsi"/>
          <w:sz w:val="24"/>
          <w:szCs w:val="24"/>
          <w:lang w:val="pt-PT"/>
        </w:rPr>
        <w:t xml:space="preserve">UAT </w:t>
      </w:r>
      <w:r w:rsidRPr="004B6A4F">
        <w:rPr>
          <w:rFonts w:asciiTheme="minorHAnsi" w:hAnsiTheme="minorHAnsi" w:cstheme="minorHAnsi"/>
          <w:sz w:val="24"/>
          <w:szCs w:val="24"/>
          <w:lang w:val="pt-PT"/>
        </w:rPr>
        <w:t xml:space="preserve">judeţul. </w:t>
      </w:r>
    </w:p>
    <w:p w14:paraId="1581BEAF" w14:textId="77777777" w:rsidR="00C356A5" w:rsidRPr="004B6A4F" w:rsidRDefault="00C356A5">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există restricţii cu privire la numărul partenerilor. </w:t>
      </w:r>
    </w:p>
    <w:p w14:paraId="2D7D0FC0" w14:textId="77777777" w:rsidR="005B3188" w:rsidRPr="004B6A4F" w:rsidRDefault="00C356A5">
      <w:pPr>
        <w:pStyle w:val="ListParagraph"/>
        <w:numPr>
          <w:ilvl w:val="0"/>
          <w:numId w:val="31"/>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 xml:space="preserve">În scopul constituirii parteneriatelor se încheie </w:t>
      </w:r>
      <w:r w:rsidRPr="004B6A4F">
        <w:rPr>
          <w:rFonts w:asciiTheme="minorHAnsi" w:hAnsiTheme="minorHAnsi" w:cstheme="minorHAnsi"/>
          <w:i/>
          <w:iCs/>
          <w:sz w:val="24"/>
          <w:szCs w:val="24"/>
          <w:lang w:val="pt-PT"/>
        </w:rPr>
        <w:t xml:space="preserve">Acorduri de parteneriat </w:t>
      </w:r>
      <w:r w:rsidRPr="004B6A4F">
        <w:rPr>
          <w:rFonts w:asciiTheme="minorHAnsi" w:hAnsiTheme="minorHAnsi" w:cstheme="minorHAnsi"/>
          <w:sz w:val="24"/>
          <w:szCs w:val="24"/>
          <w:lang w:val="pt-PT"/>
        </w:rPr>
        <w:t>(Model</w:t>
      </w:r>
      <w:r w:rsidR="00BF2FC9" w:rsidRPr="004B6A4F">
        <w:rPr>
          <w:rFonts w:asciiTheme="minorHAnsi" w:hAnsiTheme="minorHAnsi" w:cstheme="minorHAnsi"/>
          <w:sz w:val="24"/>
          <w:szCs w:val="24"/>
          <w:lang w:val="pt-PT"/>
        </w:rPr>
        <w:t>ul C</w:t>
      </w:r>
      <w:r w:rsidR="001E3939" w:rsidRPr="004B6A4F">
        <w:rPr>
          <w:rFonts w:asciiTheme="minorHAnsi" w:hAnsiTheme="minorHAnsi" w:cstheme="minorHAnsi"/>
          <w:sz w:val="24"/>
          <w:szCs w:val="24"/>
          <w:lang w:val="pt-PT"/>
        </w:rPr>
        <w:t xml:space="preserve"> la Ghidul solicitantului).</w:t>
      </w:r>
    </w:p>
    <w:p w14:paraId="31D1F9DD" w14:textId="77777777" w:rsidR="00467780" w:rsidRPr="004B6A4F" w:rsidRDefault="00467780" w:rsidP="003959EB">
      <w:pPr>
        <w:pStyle w:val="Default"/>
        <w:rPr>
          <w:rFonts w:asciiTheme="minorHAnsi" w:hAnsiTheme="minorHAnsi" w:cstheme="minorHAnsi"/>
          <w:color w:val="auto"/>
          <w:lang w:val="pt-PT"/>
        </w:rPr>
      </w:pPr>
    </w:p>
    <w:p w14:paraId="5F6B6734" w14:textId="77777777" w:rsidR="00467780" w:rsidRPr="004B6A4F" w:rsidRDefault="00467780">
      <w:pPr>
        <w:pStyle w:val="Default"/>
        <w:numPr>
          <w:ilvl w:val="0"/>
          <w:numId w:val="11"/>
        </w:numPr>
        <w:shd w:val="clear" w:color="auto" w:fill="D9D9D9" w:themeFill="background1" w:themeFillShade="D9"/>
        <w:tabs>
          <w:tab w:val="left" w:pos="142"/>
          <w:tab w:val="left" w:pos="284"/>
        </w:tabs>
        <w:ind w:left="0" w:firstLine="0"/>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Solicitantul şi/sau reprezentantul său legal, inclusiv partenerul şi/sau reprezentantul său legal, dacă este cazul, NU se încadrează în niciuna din situaţiile de excludere prezentate în Declarația unică </w:t>
      </w:r>
    </w:p>
    <w:p w14:paraId="13E32DA4"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Solicitantul şi/sau reprezentantul său legal, inclusiv partenerul şi/sau reprezentantul său legal, dacă este cazul, NU se încadrează în niciuna din situaţiile de </w:t>
      </w:r>
      <w:r w:rsidR="00EA5045" w:rsidRPr="004B6A4F">
        <w:rPr>
          <w:rFonts w:asciiTheme="minorHAnsi" w:hAnsiTheme="minorHAnsi" w:cstheme="minorHAnsi"/>
          <w:color w:val="auto"/>
          <w:lang w:val="pt-PT"/>
        </w:rPr>
        <w:t>excludere prezentate mai jos.</w:t>
      </w:r>
    </w:p>
    <w:p w14:paraId="0D5A9D36"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Solicitantul nu se află în următoarele situații începând cu data depunerii cererii de finanțare, pe perioada de evaluare, selecție și contractare: </w:t>
      </w:r>
    </w:p>
    <w:p w14:paraId="684DCFAC"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Să se afle în stare de faliment/ insolvenţă sau să facă obiectul unei proceduri de lichidare sau de administrare judiciară, a încheiat acorduri cu creditorii în cadrul procedurilor anterior menţionate, şi-a suspendat activitatea economică sau face obiectul unei proceduri în urma acestor situaţii sau se află în situaţii similare în urma unei proceduri de aceeaşi natură prevăzute de legislaţia sau de reglementările naţionale; </w:t>
      </w:r>
    </w:p>
    <w:p w14:paraId="0C24D606"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Să facă obiectul unei proceduri legale pentru declararea sa într-una din situațiile de la litera a). </w:t>
      </w:r>
    </w:p>
    <w:p w14:paraId="7C33642A" w14:textId="77777777" w:rsidR="009C285E" w:rsidRPr="004B6A4F" w:rsidRDefault="00F562AB"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w:t>
      </w:r>
      <w:r w:rsidR="00467780" w:rsidRPr="004B6A4F">
        <w:rPr>
          <w:rFonts w:asciiTheme="minorHAnsi" w:hAnsiTheme="minorHAnsi" w:cstheme="minorHAnsi"/>
          <w:color w:val="auto"/>
          <w:lang w:val="pt-PT"/>
        </w:rPr>
        <w:t xml:space="preserve">Să fie găsit vinovat printr-o hotărâre judecătorească definitivă pentru comiterea unei fraude/infracțiuni referitoare la obţinerea şi utilizarea fondurilor europene şi/sau a fondurilor publice naţionale aferente acestora, în conformitate cu prevederile Codului Penal aprobat prin Legea nr. 286/2009, cu modificările și completările ulterioare. </w:t>
      </w:r>
    </w:p>
    <w:p w14:paraId="5A96A41B" w14:textId="77777777" w:rsidR="00467780" w:rsidRPr="004B6A4F" w:rsidRDefault="00467780"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lang w:val="pt-PT"/>
        </w:rPr>
        <w:lastRenderedPageBreak/>
        <w:t>Reprezentantul legal al solicitantului care îşi exercită atribuţiile de drept pe perioada procesului de evaluare, selecție și contractare trebuie să nu se afle într-una din situațiile de mai jos:</w:t>
      </w:r>
    </w:p>
    <w:p w14:paraId="25EC639E" w14:textId="1637EDC8"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a)să fie subiectul unui conflict de interese definit în conformitate cu prevederile naţionale/comunitare în vigoare sau să se afle într-o situaţie care are sau poate avea ca efect compromiterea obiectivității și imparțialității procesului de evaluare, selecție, contractare și implementare a proiectului. </w:t>
      </w:r>
    </w:p>
    <w:p w14:paraId="78B65F5D" w14:textId="5FB7271B"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w:t>
      </w:r>
      <w:r w:rsidR="00E65F0F">
        <w:rPr>
          <w:rFonts w:asciiTheme="minorHAnsi" w:hAnsiTheme="minorHAnsi" w:cstheme="minorHAnsi"/>
          <w:color w:val="auto"/>
          <w:lang w:val="pt-PT"/>
        </w:rPr>
        <w:t>s</w:t>
      </w:r>
      <w:r w:rsidRPr="004B6A4F">
        <w:rPr>
          <w:rFonts w:asciiTheme="minorHAnsi" w:hAnsiTheme="minorHAnsi" w:cstheme="minorHAnsi"/>
          <w:color w:val="auto"/>
          <w:lang w:val="pt-PT"/>
        </w:rPr>
        <w:t xml:space="preserve">ă se afle în situația de a induce/a indus grav în eroare Autoritatea de Management sau o comisie de evaluare şi selecţie, prin furnizarea de informaţii incorecte/false în cadrul prezentului apel de proiecte sau a altor apeluri de proiecte derulate în cadrul PR SV 2021-2027; </w:t>
      </w:r>
    </w:p>
    <w:p w14:paraId="0775711E" w14:textId="75407C47" w:rsidR="00EA5045" w:rsidRPr="004B6A4F" w:rsidRDefault="00EA5045" w:rsidP="009C285E">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c)</w:t>
      </w:r>
      <w:r w:rsidR="00E65F0F">
        <w:rPr>
          <w:rFonts w:asciiTheme="minorHAnsi" w:hAnsiTheme="minorHAnsi" w:cstheme="minorHAnsi"/>
          <w:color w:val="auto"/>
          <w:lang w:val="pt-PT"/>
        </w:rPr>
        <w:t>s</w:t>
      </w:r>
      <w:r w:rsidRPr="004B6A4F">
        <w:rPr>
          <w:rFonts w:asciiTheme="minorHAnsi" w:hAnsiTheme="minorHAnsi" w:cstheme="minorHAnsi"/>
          <w:color w:val="auto"/>
          <w:lang w:val="pt-PT"/>
        </w:rPr>
        <w:t xml:space="preserve">ă se afle în situația de a încerca/de a fi încercat să obţină informaţii confidenţiale sau să influenţeze comisiile de evaluare şi selecţie sau Autoritatea de Management pe parcursul procesului de evaluare și selecţie a prezentului apel de proiecte sau a altor apeluri de proiecte derulate în cadrul PR SV 2021-2027; </w:t>
      </w:r>
    </w:p>
    <w:p w14:paraId="5DD906FE" w14:textId="666A271D" w:rsidR="00504463" w:rsidRPr="004B6A4F" w:rsidRDefault="00EA5045"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w:t>
      </w:r>
      <w:r w:rsidR="00E65F0F">
        <w:rPr>
          <w:rFonts w:cstheme="minorHAnsi"/>
          <w:sz w:val="24"/>
          <w:szCs w:val="24"/>
          <w:lang w:val="pt-PT"/>
        </w:rPr>
        <w:t>s</w:t>
      </w:r>
      <w:r w:rsidRPr="004B6A4F">
        <w:rPr>
          <w:rFonts w:cstheme="minorHAnsi"/>
          <w:sz w:val="24"/>
          <w:szCs w:val="24"/>
          <w:lang w:val="pt-PT"/>
        </w:rPr>
        <w:t>ă fi fost condamnat printr-o hotărâre cu valoare de res judicata pentru fraudă, corupție, participare la o organizație criminală sau la orice alte activități ilegale în detrimentul intereselor financiare naționale și ale Uniunii Europene.</w:t>
      </w:r>
    </w:p>
    <w:p w14:paraId="0F4C47BF" w14:textId="77777777" w:rsidR="00303746" w:rsidRPr="004B6A4F" w:rsidRDefault="00303746" w:rsidP="00303746">
      <w:pPr>
        <w:autoSpaceDE w:val="0"/>
        <w:autoSpaceDN w:val="0"/>
        <w:adjustRightInd w:val="0"/>
        <w:spacing w:after="0" w:line="240" w:lineRule="auto"/>
        <w:jc w:val="both"/>
        <w:rPr>
          <w:rFonts w:cstheme="minorHAnsi"/>
          <w:sz w:val="24"/>
          <w:szCs w:val="24"/>
          <w:lang w:val="pt-PT"/>
        </w:rPr>
      </w:pPr>
    </w:p>
    <w:p w14:paraId="69EE2140" w14:textId="77777777" w:rsidR="00504463" w:rsidRPr="004B6A4F" w:rsidRDefault="00BB6E2C">
      <w:pPr>
        <w:pStyle w:val="Default"/>
        <w:numPr>
          <w:ilvl w:val="0"/>
          <w:numId w:val="11"/>
        </w:numPr>
        <w:shd w:val="clear" w:color="auto" w:fill="D9D9D9" w:themeFill="background1" w:themeFillShade="D9"/>
        <w:tabs>
          <w:tab w:val="left" w:pos="284"/>
        </w:tabs>
        <w:ind w:left="0" w:firstLine="0"/>
        <w:jc w:val="both"/>
        <w:rPr>
          <w:rFonts w:asciiTheme="minorHAnsi" w:hAnsiTheme="minorHAnsi" w:cstheme="minorHAnsi"/>
          <w:b/>
          <w:lang w:val="pt-PT"/>
        </w:rPr>
      </w:pPr>
      <w:r w:rsidRPr="004B6A4F">
        <w:rPr>
          <w:rFonts w:asciiTheme="minorHAnsi" w:hAnsiTheme="minorHAnsi" w:cstheme="minorHAnsi"/>
          <w:b/>
          <w:bCs/>
          <w:lang w:val="pt-PT"/>
        </w:rPr>
        <w:t xml:space="preserve">Drepturi </w:t>
      </w:r>
      <w:r w:rsidRPr="004B6A4F">
        <w:rPr>
          <w:rFonts w:asciiTheme="minorHAnsi" w:hAnsiTheme="minorHAnsi" w:cstheme="minorHAnsi"/>
          <w:b/>
          <w:lang w:val="pt-PT"/>
        </w:rPr>
        <w:t>asupra clădirilor</w:t>
      </w:r>
      <w:r w:rsidR="00441045" w:rsidRPr="004B6A4F">
        <w:rPr>
          <w:rFonts w:asciiTheme="minorHAnsi" w:hAnsiTheme="minorHAnsi" w:cstheme="minorHAnsi"/>
          <w:b/>
          <w:lang w:val="pt-PT"/>
        </w:rPr>
        <w:t>/spaţiului</w:t>
      </w:r>
      <w:r w:rsidRPr="004B6A4F">
        <w:rPr>
          <w:rFonts w:asciiTheme="minorHAnsi" w:hAnsiTheme="minorHAnsi" w:cstheme="minorHAnsi"/>
          <w:b/>
          <w:lang w:val="pt-PT"/>
        </w:rPr>
        <w:t xml:space="preserve"> unde se implementează investiţia ce face obiectul proiectului</w:t>
      </w:r>
    </w:p>
    <w:p w14:paraId="65C45B4D" w14:textId="77777777" w:rsidR="0036628F" w:rsidRPr="004B6A4F" w:rsidRDefault="0036628F" w:rsidP="008F6AB9">
      <w:pPr>
        <w:pStyle w:val="Default"/>
        <w:jc w:val="both"/>
        <w:rPr>
          <w:rFonts w:asciiTheme="minorHAnsi" w:hAnsiTheme="minorHAnsi" w:cstheme="minorHAnsi"/>
          <w:lang w:val="pt-PT"/>
        </w:rPr>
      </w:pPr>
    </w:p>
    <w:p w14:paraId="7909D787" w14:textId="77777777" w:rsidR="006B3C84" w:rsidRPr="004B6A4F" w:rsidRDefault="006B3C84" w:rsidP="006B3C84">
      <w:pPr>
        <w:pStyle w:val="Default"/>
        <w:jc w:val="both"/>
        <w:rPr>
          <w:rFonts w:asciiTheme="minorHAnsi" w:hAnsiTheme="minorHAnsi" w:cstheme="minorHAnsi"/>
          <w:lang w:val="pt-PT"/>
        </w:rPr>
      </w:pPr>
      <w:r w:rsidRPr="004B6A4F">
        <w:rPr>
          <w:rFonts w:asciiTheme="minorHAnsi" w:hAnsiTheme="minorHAnsi" w:cstheme="minorHAnsi"/>
          <w:lang w:val="pt-PT"/>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2480AA05" w14:textId="78E482BC" w:rsidR="006B3C84" w:rsidRPr="004B6A4F" w:rsidRDefault="006B3C84" w:rsidP="006B3C84">
      <w:pPr>
        <w:pStyle w:val="Default"/>
        <w:jc w:val="both"/>
        <w:rPr>
          <w:rFonts w:asciiTheme="minorHAnsi" w:hAnsiTheme="minorHAnsi" w:cstheme="minorHAnsi"/>
          <w:lang w:val="pt-PT"/>
        </w:rPr>
      </w:pPr>
      <w:r w:rsidRPr="004B6A4F">
        <w:rPr>
          <w:rFonts w:asciiTheme="minorHAnsi" w:hAnsiTheme="minorHAnsi" w:cstheme="minorHAnsi"/>
          <w:lang w:val="pt-PT"/>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care vor fi instalate echipamentele, dotările, infrastructura de suport IT, soluţiile/aplicaţiile IT ce fac obiectul proiectului. În situaţia în care, în etapa de contractare, beneficiarul nu demonstrează că este titularul dreptului real sau al unui drept de folosinţă care rezultă din contracte de închiriere sau de comodat, cererea de finanţare este respinsă.</w:t>
      </w:r>
    </w:p>
    <w:p w14:paraId="33180D37" w14:textId="4B404896" w:rsidR="006B3C84" w:rsidRPr="004B6A4F" w:rsidRDefault="006B3C84" w:rsidP="008F6AB9">
      <w:pPr>
        <w:pStyle w:val="Default"/>
        <w:spacing w:before="240"/>
        <w:jc w:val="both"/>
        <w:rPr>
          <w:rFonts w:asciiTheme="minorHAnsi" w:hAnsiTheme="minorHAnsi" w:cstheme="minorHAnsi"/>
          <w:lang w:val="pt-PT"/>
        </w:rPr>
      </w:pPr>
      <w:r w:rsidRPr="004B6A4F">
        <w:rPr>
          <w:rFonts w:asciiTheme="minorHAnsi" w:hAnsiTheme="minorHAnsi" w:cstheme="minorHAnsi"/>
          <w:lang w:val="pt-PT"/>
        </w:rPr>
        <w:lastRenderedPageBreak/>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 în care se propune a fi instalate echipamentele, dotările, infrastructura de suport IT, soluţiile/aplicaţiile IT ce fac obiectul proiectului.</w:t>
      </w:r>
    </w:p>
    <w:p w14:paraId="3730F27E"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6BD3AB4E"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a) să fie libere de orice sarcini sau interdicţii incompatibile cu realizarea activităţilor proiectului;</w:t>
      </w:r>
    </w:p>
    <w:p w14:paraId="325FBFE1"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b) să nu facă obiectul unor garanţii, cesionări şi nici a unei alte forme de sarcini care ar putea afecta dreptul invocat;</w:t>
      </w:r>
    </w:p>
    <w:p w14:paraId="1E50EDFC" w14:textId="77777777"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c) să nu facă obiectul unor litigii având ca obiect dreptul invocat de către solicitant pentru realizarea proiectului, aflate în curs de soluţionare la instanţele judecătoreşti;</w:t>
      </w:r>
    </w:p>
    <w:p w14:paraId="7A917039" w14:textId="5E2D72B2" w:rsidR="006B3C84" w:rsidRPr="004B6A4F" w:rsidRDefault="006B3C84" w:rsidP="006B3C84">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 d) să nu facă obiectul revendicărilor potrivit unor legi speciale în materie sau dreptului comun.</w:t>
      </w:r>
    </w:p>
    <w:p w14:paraId="7835E053" w14:textId="02A23768" w:rsidR="00504463" w:rsidRPr="004B6A4F" w:rsidRDefault="008F6AB9" w:rsidP="0036628F">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Perioada pentru care este conferit dreptul </w:t>
      </w:r>
      <w:r w:rsidR="002032D5" w:rsidRPr="004B6A4F">
        <w:rPr>
          <w:rFonts w:asciiTheme="minorHAnsi" w:hAnsiTheme="minorHAnsi" w:cstheme="minorHAnsi"/>
          <w:lang w:val="pt-PT"/>
        </w:rPr>
        <w:t xml:space="preserve">real sau de folosință </w:t>
      </w:r>
      <w:r w:rsidRPr="004B6A4F">
        <w:rPr>
          <w:rFonts w:asciiTheme="minorHAnsi" w:hAnsiTheme="minorHAnsi" w:cstheme="minorHAnsi"/>
          <w:lang w:val="pt-PT"/>
        </w:rPr>
        <w:t xml:space="preserve">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w:t>
      </w:r>
      <w:r w:rsidR="0036628F" w:rsidRPr="004B6A4F">
        <w:rPr>
          <w:rFonts w:asciiTheme="minorHAnsi" w:hAnsiTheme="minorHAnsi" w:cstheme="minorHAnsi"/>
          <w:lang w:val="pt-PT"/>
        </w:rPr>
        <w:t>în cadrul contractului de finanţ</w:t>
      </w:r>
      <w:r w:rsidRPr="004B6A4F">
        <w:rPr>
          <w:rFonts w:asciiTheme="minorHAnsi" w:hAnsiTheme="minorHAnsi" w:cstheme="minorHAnsi"/>
          <w:lang w:val="pt-PT"/>
        </w:rPr>
        <w:t xml:space="preserve">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 </w:t>
      </w:r>
    </w:p>
    <w:p w14:paraId="45EBD620" w14:textId="77777777" w:rsidR="00AD3D37" w:rsidRPr="004B6A4F" w:rsidRDefault="00AD3D37" w:rsidP="003959EB">
      <w:pPr>
        <w:pStyle w:val="Default"/>
        <w:rPr>
          <w:rFonts w:asciiTheme="minorHAnsi" w:hAnsiTheme="minorHAnsi" w:cstheme="minorHAnsi"/>
          <w:color w:val="auto"/>
          <w:lang w:val="pt-PT"/>
        </w:rPr>
      </w:pPr>
    </w:p>
    <w:p w14:paraId="03825AC7" w14:textId="77777777" w:rsidR="00AD3D37" w:rsidRPr="004B6A4F" w:rsidRDefault="00AD3D37">
      <w:pPr>
        <w:pStyle w:val="Default"/>
        <w:numPr>
          <w:ilvl w:val="0"/>
          <w:numId w:val="11"/>
        </w:numPr>
        <w:shd w:val="clear" w:color="auto" w:fill="D9D9D9" w:themeFill="background1" w:themeFillShade="D9"/>
        <w:tabs>
          <w:tab w:val="left" w:pos="284"/>
        </w:tabs>
        <w:ind w:left="0" w:firstLine="0"/>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Capacitatea financiară a solicitantului (inclusiv a liderului de parteneriat/partenerilor, dacă este cazul) pentru asigurarea sustenabilității financiare a investiţiei </w:t>
      </w:r>
    </w:p>
    <w:p w14:paraId="6B8484FD"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Solicitantul/membrii parteneriatului are/au capacitatea financiară de a asigura:</w:t>
      </w:r>
    </w:p>
    <w:p w14:paraId="55EECD67" w14:textId="3739456B"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a) contribuţia prop</w:t>
      </w:r>
      <w:r w:rsidR="00125CCC" w:rsidRPr="004B6A4F">
        <w:rPr>
          <w:rFonts w:cstheme="minorHAnsi"/>
          <w:sz w:val="24"/>
          <w:szCs w:val="24"/>
          <w:lang w:val="pt-PT"/>
        </w:rPr>
        <w:t>r</w:t>
      </w:r>
      <w:r w:rsidRPr="004B6A4F">
        <w:rPr>
          <w:rFonts w:cstheme="minorHAnsi"/>
          <w:sz w:val="24"/>
          <w:szCs w:val="24"/>
          <w:lang w:val="pt-PT"/>
        </w:rPr>
        <w:t>ie la valoarea cheltuielilor eligibile de minimum 2% din valoarea cheltuielilor eligibile;</w:t>
      </w:r>
    </w:p>
    <w:p w14:paraId="454ACD0C"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lastRenderedPageBreak/>
        <w:t>b) finanţarea cheltuielilor neeligibile ale proiectului, unde este cazul;</w:t>
      </w:r>
    </w:p>
    <w:p w14:paraId="61A91D06"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 resursele financiare necesare implementării optime a proiectului în condiţiile rambursării ulterioare a cheltuielilor eligibile din fonduri europene, respectiv asigurarea altor sume necesare implementării proiectului;</w:t>
      </w:r>
    </w:p>
    <w:p w14:paraId="2FCB5CF3"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 finanţarea cheltuielilor de funcționare și întreținere a investiţiei și a serviciilor asociate necesare, în vederea asigurării sustenabilității financiare a acestei, pe perioada de durabilitate a contractului de finanţare.</w:t>
      </w:r>
    </w:p>
    <w:p w14:paraId="27B9B417"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 se angajează prin declaraţia unică (Modelul A la Ghid) să asigure contribuția proprie la valoarea cheltuielilor eligibile (minimum 2% din valoarea cheltuielilor eligibile), precum și acoperirea cheltuielilor neeligibile ale proiectului. Astfel, solicitantul (inclusiv liderul de parteneriat/partenerii, dacă este cazul) va anexa:</w:t>
      </w:r>
    </w:p>
    <w:p w14:paraId="1A3E99B8" w14:textId="5D485F2D" w:rsidR="00AD3D37" w:rsidRPr="004B6A4F" w:rsidRDefault="00AD3D37">
      <w:pPr>
        <w:pStyle w:val="ListParagraph"/>
        <w:numPr>
          <w:ilvl w:val="0"/>
          <w:numId w:val="12"/>
        </w:numPr>
        <w:autoSpaceDE w:val="0"/>
        <w:autoSpaceDN w:val="0"/>
        <w:adjustRightInd w:val="0"/>
        <w:spacing w:before="240"/>
        <w:rPr>
          <w:rFonts w:asciiTheme="minorHAnsi" w:hAnsiTheme="minorHAnsi" w:cstheme="minorHAnsi"/>
          <w:sz w:val="24"/>
          <w:szCs w:val="24"/>
          <w:lang w:val="pt-PT"/>
        </w:rPr>
      </w:pPr>
      <w:r w:rsidRPr="004B6A4F">
        <w:rPr>
          <w:rFonts w:asciiTheme="minorHAnsi" w:hAnsiTheme="minorHAnsi" w:cstheme="minorHAnsi"/>
          <w:sz w:val="24"/>
          <w:szCs w:val="24"/>
          <w:lang w:val="pt-PT"/>
        </w:rPr>
        <w:t>Declaraţia unică (Modelul A)</w:t>
      </w:r>
      <w:r w:rsidR="00613D37" w:rsidRPr="004B6A4F">
        <w:rPr>
          <w:rFonts w:asciiTheme="minorHAnsi" w:hAnsiTheme="minorHAnsi" w:cstheme="minorHAnsi"/>
          <w:sz w:val="24"/>
          <w:szCs w:val="24"/>
          <w:lang w:val="pt-PT"/>
        </w:rPr>
        <w:t xml:space="preserve"> - la depunere</w:t>
      </w:r>
      <w:r w:rsidRPr="004B6A4F">
        <w:rPr>
          <w:rFonts w:asciiTheme="minorHAnsi" w:hAnsiTheme="minorHAnsi" w:cstheme="minorHAnsi"/>
          <w:sz w:val="24"/>
          <w:szCs w:val="24"/>
          <w:lang w:val="pt-PT"/>
        </w:rPr>
        <w:t xml:space="preserve"> şi</w:t>
      </w:r>
    </w:p>
    <w:p w14:paraId="6E9BE6A2" w14:textId="77777777" w:rsidR="00AD3D37" w:rsidRPr="004B6A4F" w:rsidRDefault="00AD3D37" w:rsidP="00E65F0F">
      <w:pPr>
        <w:pStyle w:val="ListParagraph"/>
        <w:numPr>
          <w:ilvl w:val="0"/>
          <w:numId w:val="12"/>
        </w:numPr>
        <w:autoSpaceDE w:val="0"/>
        <w:autoSpaceDN w:val="0"/>
        <w:adjustRightInd w:val="0"/>
        <w:ind w:left="714" w:hanging="357"/>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de aprobare a indicatorilor tehnico – economici ai investiţiei</w:t>
      </w:r>
      <w:r w:rsidR="00613D37" w:rsidRPr="004B6A4F">
        <w:rPr>
          <w:rFonts w:asciiTheme="minorHAnsi" w:hAnsiTheme="minorHAnsi" w:cstheme="minorHAnsi"/>
          <w:sz w:val="24"/>
          <w:szCs w:val="24"/>
          <w:lang w:val="pt-PT"/>
        </w:rPr>
        <w:t xml:space="preserve"> – în etapa de contractare</w:t>
      </w:r>
      <w:r w:rsidRPr="004B6A4F">
        <w:rPr>
          <w:rFonts w:asciiTheme="minorHAnsi" w:hAnsiTheme="minorHAnsi" w:cstheme="minorHAnsi"/>
          <w:sz w:val="24"/>
          <w:szCs w:val="24"/>
          <w:lang w:val="pt-PT"/>
        </w:rPr>
        <w:t>;</w:t>
      </w:r>
    </w:p>
    <w:p w14:paraId="6DEBB6EE" w14:textId="77777777" w:rsidR="00AD3D37" w:rsidRPr="004B6A4F" w:rsidRDefault="00AD3D37" w:rsidP="009C285E">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În cazul în care partenerul nu are obligații financiare în proiect, informațiile legate de contribuția financiară a partenerului din declarația unică nu sunt necesare. Restul informațiilor se vor menține în declarația unică a partenerului.</w:t>
      </w:r>
    </w:p>
    <w:p w14:paraId="06D5BFD3" w14:textId="77777777" w:rsidR="00AD3D37" w:rsidRPr="004B6A4F" w:rsidRDefault="00AD3D37" w:rsidP="009C285E">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În etapa de contractare, 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512CC2C4" w14:textId="77777777" w:rsidR="00AD3D37" w:rsidRPr="004B6A4F" w:rsidRDefault="00AD3D37">
      <w:pPr>
        <w:pStyle w:val="ListParagraph"/>
        <w:numPr>
          <w:ilvl w:val="0"/>
          <w:numId w:val="13"/>
        </w:numPr>
        <w:autoSpaceDE w:val="0"/>
        <w:autoSpaceDN w:val="0"/>
        <w:adjustRightInd w:val="0"/>
        <w:ind w:left="714" w:hanging="357"/>
        <w:rPr>
          <w:rFonts w:asciiTheme="minorHAnsi" w:hAnsiTheme="minorHAnsi" w:cstheme="minorHAnsi"/>
          <w:sz w:val="24"/>
          <w:szCs w:val="24"/>
          <w:lang w:val="pt-PT"/>
        </w:rPr>
      </w:pPr>
      <w:r w:rsidRPr="004B6A4F">
        <w:rPr>
          <w:rFonts w:asciiTheme="minorHAnsi" w:hAnsiTheme="minorHAnsi" w:cstheme="minorHAnsi"/>
          <w:sz w:val="24"/>
          <w:szCs w:val="24"/>
          <w:lang w:val="pt-PT"/>
        </w:rPr>
        <w:t>Declaraţia unică (Modelul A la Ghid), în caz ca aceasta a suferit modificări;</w:t>
      </w:r>
    </w:p>
    <w:p w14:paraId="3D38AD20" w14:textId="77777777" w:rsidR="00AD3D37" w:rsidRPr="004B6A4F" w:rsidRDefault="00AD3D37">
      <w:pPr>
        <w:pStyle w:val="Default"/>
        <w:numPr>
          <w:ilvl w:val="0"/>
          <w:numId w:val="13"/>
        </w:numPr>
        <w:ind w:left="714" w:hanging="357"/>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Hotărârea/Hotărârile de aprobare a proiectului (Modelul </w:t>
      </w:r>
      <w:r w:rsidR="00BB6E2C" w:rsidRPr="004B6A4F">
        <w:rPr>
          <w:rFonts w:asciiTheme="minorHAnsi" w:hAnsiTheme="minorHAnsi" w:cstheme="minorHAnsi"/>
          <w:color w:val="auto"/>
          <w:lang w:val="pt-PT"/>
        </w:rPr>
        <w:t>D</w:t>
      </w:r>
      <w:r w:rsidRPr="004B6A4F">
        <w:rPr>
          <w:rFonts w:asciiTheme="minorHAnsi" w:hAnsiTheme="minorHAnsi" w:cstheme="minorHAnsi"/>
          <w:color w:val="auto"/>
          <w:lang w:val="pt-PT"/>
        </w:rPr>
        <w:t xml:space="preserve"> la ghid), prin care se asumă inclusiv asigurarea resurselor financiare necesare pentru a acoperi costurile de funcționare și întreținere pentru investiția din proiect, în vederea asigurării sustenabilității financiare a acesteia. </w:t>
      </w:r>
    </w:p>
    <w:p w14:paraId="425668E3" w14:textId="77777777" w:rsidR="00AD3D37" w:rsidRPr="004B6A4F" w:rsidRDefault="00AD3D37" w:rsidP="009C285E">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În cazul parteneriatului, dovada capacităţii de cofinanţare se face de lider şi/sau de partener(i),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5AD92CB" w14:textId="77777777" w:rsidR="00D6569B" w:rsidRPr="004B6A4F" w:rsidRDefault="00D6569B" w:rsidP="003959EB">
      <w:pPr>
        <w:autoSpaceDE w:val="0"/>
        <w:autoSpaceDN w:val="0"/>
        <w:adjustRightInd w:val="0"/>
        <w:spacing w:after="0" w:line="240" w:lineRule="auto"/>
        <w:jc w:val="both"/>
        <w:rPr>
          <w:rFonts w:cstheme="minorHAnsi"/>
          <w:b/>
          <w:sz w:val="24"/>
          <w:szCs w:val="24"/>
          <w:lang w:val="pt-PT"/>
        </w:rPr>
      </w:pPr>
    </w:p>
    <w:p w14:paraId="4EE57187" w14:textId="77777777" w:rsidR="00391A9C" w:rsidRPr="004B6A4F" w:rsidRDefault="00391A9C" w:rsidP="009A15DD">
      <w:pPr>
        <w:pStyle w:val="Heading3"/>
        <w:ind w:firstLine="284"/>
        <w:rPr>
          <w:rFonts w:asciiTheme="minorHAnsi" w:hAnsiTheme="minorHAnsi" w:cstheme="minorHAnsi"/>
          <w:b/>
          <w:color w:val="auto"/>
          <w:lang w:val="pt-PT"/>
        </w:rPr>
      </w:pPr>
      <w:bookmarkStart w:id="50" w:name="_Toc149043880"/>
      <w:r w:rsidRPr="004B6A4F">
        <w:rPr>
          <w:rFonts w:asciiTheme="minorHAnsi" w:hAnsiTheme="minorHAnsi" w:cstheme="minorHAnsi"/>
          <w:b/>
          <w:color w:val="auto"/>
          <w:lang w:val="pt-PT"/>
        </w:rPr>
        <w:t>5.1.2 Categorii de solicitanți eligibili</w:t>
      </w:r>
      <w:bookmarkEnd w:id="50"/>
    </w:p>
    <w:p w14:paraId="53412494" w14:textId="77777777" w:rsidR="00391A9C" w:rsidRPr="004B6A4F" w:rsidRDefault="00391A9C" w:rsidP="003959EB">
      <w:pPr>
        <w:spacing w:after="0"/>
        <w:rPr>
          <w:rFonts w:cstheme="minorHAnsi"/>
          <w:sz w:val="24"/>
          <w:szCs w:val="24"/>
          <w:lang w:val="pt-PT"/>
        </w:rPr>
      </w:pPr>
    </w:p>
    <w:p w14:paraId="0525281F" w14:textId="77777777" w:rsidR="00391A9C" w:rsidRPr="004B6A4F" w:rsidRDefault="00391A9C" w:rsidP="003959EB">
      <w:pPr>
        <w:spacing w:after="0"/>
        <w:jc w:val="both"/>
        <w:rPr>
          <w:rFonts w:cstheme="minorHAnsi"/>
          <w:sz w:val="24"/>
          <w:szCs w:val="24"/>
          <w:lang w:val="pt-PT"/>
        </w:rPr>
      </w:pPr>
      <w:r w:rsidRPr="004B6A4F">
        <w:rPr>
          <w:rFonts w:cstheme="minorHAnsi"/>
          <w:sz w:val="24"/>
          <w:szCs w:val="24"/>
          <w:lang w:val="pt-PT"/>
        </w:rPr>
        <w:t xml:space="preserve">Solicitanții de finanțare ai proiectelor depuse în cadrul prezentului apel din Prioritatea 2 - „Digitalizare în beneficiul cetățenilor și al firmelor”, Obiectivul Specific 1.2 - „Valorificarea </w:t>
      </w:r>
      <w:r w:rsidRPr="004B6A4F">
        <w:rPr>
          <w:rFonts w:cstheme="minorHAnsi"/>
          <w:sz w:val="24"/>
          <w:szCs w:val="24"/>
          <w:lang w:val="pt-PT"/>
        </w:rPr>
        <w:lastRenderedPageBreak/>
        <w:t>avantajelor digitalizării, în beneficiul cetățenilor, al companiilor, al organizațiilor de cercetare și al autorităților publice”, Acţiunea A - “Digitalizare în folosul cetățenilor” sunt repreze</w:t>
      </w:r>
      <w:r w:rsidR="00AC05F5" w:rsidRPr="004B6A4F">
        <w:rPr>
          <w:rFonts w:cstheme="minorHAnsi"/>
          <w:sz w:val="24"/>
          <w:szCs w:val="24"/>
          <w:lang w:val="pt-PT"/>
        </w:rPr>
        <w:t xml:space="preserve">ntaţi de Unitatea Administrativ Teritorială oraș, municipiu, județ, definită conform prevederilor </w:t>
      </w:r>
      <w:r w:rsidR="00AC05F5" w:rsidRPr="004B6A4F">
        <w:rPr>
          <w:rFonts w:cstheme="minorHAnsi"/>
          <w:i/>
          <w:sz w:val="24"/>
          <w:szCs w:val="24"/>
          <w:lang w:val="pt-PT"/>
        </w:rPr>
        <w:t>Ordonanței de urgență a Guvernului nr. 57/2019 privind Codul Administrativ, cu modificările şi completările ulterioare</w:t>
      </w:r>
      <w:r w:rsidRPr="004B6A4F">
        <w:rPr>
          <w:rFonts w:cstheme="minorHAnsi"/>
          <w:sz w:val="24"/>
          <w:szCs w:val="24"/>
          <w:lang w:val="pt-PT"/>
        </w:rPr>
        <w:t xml:space="preserve"> și de </w:t>
      </w:r>
      <w:r w:rsidRPr="004B6A4F">
        <w:rPr>
          <w:rFonts w:cstheme="minorHAnsi"/>
          <w:bCs/>
          <w:sz w:val="24"/>
          <w:szCs w:val="24"/>
          <w:lang w:val="pt-PT"/>
        </w:rPr>
        <w:t>parteneriate</w:t>
      </w:r>
      <w:r w:rsidRPr="004B6A4F">
        <w:rPr>
          <w:rFonts w:cstheme="minorHAnsi"/>
          <w:sz w:val="24"/>
          <w:szCs w:val="24"/>
          <w:lang w:val="pt-PT"/>
        </w:rPr>
        <w:t>, așa cum sunt stabilite în cadrul secțiunii 5.1.1</w:t>
      </w:r>
      <w:r w:rsidR="00441045" w:rsidRPr="004B6A4F">
        <w:rPr>
          <w:rFonts w:cstheme="minorHAnsi"/>
          <w:sz w:val="24"/>
          <w:szCs w:val="24"/>
          <w:lang w:val="pt-PT"/>
        </w:rPr>
        <w:t>, punctul 1</w:t>
      </w:r>
      <w:r w:rsidRPr="004B6A4F">
        <w:rPr>
          <w:rFonts w:cstheme="minorHAnsi"/>
          <w:sz w:val="24"/>
          <w:szCs w:val="24"/>
          <w:lang w:val="pt-PT"/>
        </w:rPr>
        <w:t xml:space="preserve"> la prezentul ghid.</w:t>
      </w:r>
    </w:p>
    <w:p w14:paraId="7D80E561" w14:textId="77777777" w:rsidR="00391A9C" w:rsidRPr="004B6A4F" w:rsidRDefault="00391A9C" w:rsidP="003959EB">
      <w:pPr>
        <w:autoSpaceDE w:val="0"/>
        <w:autoSpaceDN w:val="0"/>
        <w:adjustRightInd w:val="0"/>
        <w:spacing w:after="0" w:line="240" w:lineRule="auto"/>
        <w:jc w:val="both"/>
        <w:rPr>
          <w:rFonts w:cstheme="minorHAnsi"/>
          <w:b/>
          <w:sz w:val="24"/>
          <w:szCs w:val="24"/>
          <w:lang w:val="pt-PT"/>
        </w:rPr>
      </w:pPr>
    </w:p>
    <w:p w14:paraId="54ECBC50" w14:textId="77777777" w:rsidR="00AD3D37" w:rsidRPr="004B6A4F" w:rsidRDefault="00391A9C">
      <w:pPr>
        <w:pStyle w:val="Heading3"/>
        <w:numPr>
          <w:ilvl w:val="2"/>
          <w:numId w:val="27"/>
        </w:numPr>
        <w:tabs>
          <w:tab w:val="left" w:pos="567"/>
          <w:tab w:val="left" w:pos="851"/>
        </w:tabs>
        <w:ind w:hanging="436"/>
        <w:rPr>
          <w:rFonts w:asciiTheme="minorHAnsi" w:hAnsiTheme="minorHAnsi" w:cstheme="minorHAnsi"/>
          <w:b/>
          <w:color w:val="auto"/>
        </w:rPr>
      </w:pPr>
      <w:bookmarkStart w:id="51" w:name="_Toc149043881"/>
      <w:r w:rsidRPr="004B6A4F">
        <w:rPr>
          <w:rFonts w:asciiTheme="minorHAnsi" w:hAnsiTheme="minorHAnsi" w:cstheme="minorHAnsi"/>
          <w:b/>
          <w:color w:val="auto"/>
        </w:rPr>
        <w:t>Categorii de parteneri eligibili</w:t>
      </w:r>
      <w:bookmarkEnd w:id="51"/>
    </w:p>
    <w:p w14:paraId="19012F7E" w14:textId="77777777" w:rsidR="00391A9C" w:rsidRPr="004B6A4F" w:rsidRDefault="00391A9C" w:rsidP="003959EB">
      <w:pPr>
        <w:autoSpaceDE w:val="0"/>
        <w:autoSpaceDN w:val="0"/>
        <w:adjustRightInd w:val="0"/>
        <w:spacing w:after="0" w:line="240" w:lineRule="auto"/>
        <w:jc w:val="both"/>
        <w:rPr>
          <w:rFonts w:cstheme="minorHAnsi"/>
          <w:b/>
          <w:bCs/>
          <w:sz w:val="24"/>
          <w:szCs w:val="24"/>
        </w:rPr>
      </w:pPr>
    </w:p>
    <w:p w14:paraId="5D87B3DD" w14:textId="77777777" w:rsidR="00391A9C" w:rsidRPr="004B6A4F" w:rsidRDefault="00391A9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Așa cum este precizat în secțiunea 5.1.1,</w:t>
      </w:r>
      <w:r w:rsidR="00441045" w:rsidRPr="004B6A4F">
        <w:rPr>
          <w:rFonts w:cstheme="minorHAnsi"/>
          <w:sz w:val="24"/>
          <w:szCs w:val="24"/>
          <w:lang w:val="pt-PT"/>
        </w:rPr>
        <w:t xml:space="preserve"> punctul 1</w:t>
      </w:r>
      <w:r w:rsidRPr="004B6A4F">
        <w:rPr>
          <w:rFonts w:cstheme="minorHAnsi"/>
          <w:sz w:val="24"/>
          <w:szCs w:val="24"/>
          <w:lang w:val="pt-PT"/>
        </w:rPr>
        <w:t xml:space="preserve"> în cadrul acestui apel, parteneriatele pot fi încheiate între:</w:t>
      </w:r>
    </w:p>
    <w:p w14:paraId="3A0BFCE1" w14:textId="77777777" w:rsidR="00F971C6" w:rsidRPr="004B6A4F" w:rsidRDefault="00F971C6" w:rsidP="003959EB">
      <w:pPr>
        <w:autoSpaceDE w:val="0"/>
        <w:autoSpaceDN w:val="0"/>
        <w:adjustRightInd w:val="0"/>
        <w:spacing w:after="0" w:line="240" w:lineRule="auto"/>
        <w:jc w:val="both"/>
        <w:rPr>
          <w:rFonts w:cstheme="minorHAnsi"/>
          <w:sz w:val="24"/>
          <w:szCs w:val="24"/>
          <w:lang w:val="pt-PT"/>
        </w:rPr>
      </w:pPr>
    </w:p>
    <w:p w14:paraId="513A1447" w14:textId="3923D56F" w:rsidR="00D6569B" w:rsidRPr="00E65F0F" w:rsidRDefault="00D6569B" w:rsidP="00D6569B">
      <w:pPr>
        <w:pStyle w:val="ListParagraph"/>
        <w:numPr>
          <w:ilvl w:val="0"/>
          <w:numId w:val="10"/>
        </w:numPr>
        <w:autoSpaceDE w:val="0"/>
        <w:autoSpaceDN w:val="0"/>
        <w:adjustRightInd w:val="0"/>
        <w:rPr>
          <w:rFonts w:asciiTheme="minorHAnsi" w:hAnsiTheme="minorHAnsi" w:cstheme="minorHAnsi"/>
          <w:i/>
          <w:sz w:val="24"/>
          <w:szCs w:val="24"/>
        </w:rPr>
      </w:pPr>
      <w:r w:rsidRPr="004B6A4F">
        <w:rPr>
          <w:rFonts w:asciiTheme="minorHAnsi" w:hAnsiTheme="minorHAnsi" w:cstheme="minorHAnsi"/>
          <w:b/>
          <w:sz w:val="24"/>
          <w:szCs w:val="24"/>
        </w:rPr>
        <w:t>Parteneriate dintre Unitatea Administrativ Teritorială oraș</w:t>
      </w:r>
      <w:r w:rsidR="00F2226A" w:rsidRPr="004B6A4F">
        <w:rPr>
          <w:rFonts w:asciiTheme="minorHAnsi" w:hAnsiTheme="minorHAnsi" w:cstheme="minorHAnsi"/>
          <w:b/>
          <w:sz w:val="24"/>
          <w:szCs w:val="24"/>
        </w:rPr>
        <w:t>ul, municipiul și/sau județul î</w:t>
      </w:r>
      <w:r w:rsidRPr="004B6A4F">
        <w:rPr>
          <w:rFonts w:asciiTheme="minorHAnsi" w:hAnsiTheme="minorHAnsi" w:cstheme="minorHAnsi"/>
          <w:b/>
          <w:sz w:val="24"/>
          <w:szCs w:val="24"/>
        </w:rPr>
        <w:t>n care UAT orașul/municipiul este situat;</w:t>
      </w:r>
    </w:p>
    <w:p w14:paraId="04EF1AA1" w14:textId="233A4C7B" w:rsidR="00D6569B" w:rsidRPr="00E65F0F" w:rsidRDefault="00D6569B" w:rsidP="00D6569B">
      <w:pPr>
        <w:pStyle w:val="ListParagraph"/>
        <w:numPr>
          <w:ilvl w:val="0"/>
          <w:numId w:val="10"/>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Parteneriate între Unităţile Administrativ Teritoriale orașul, municipiul și/sau județul cu:</w:t>
      </w:r>
    </w:p>
    <w:p w14:paraId="63DD3853" w14:textId="77777777" w:rsidR="00D6569B" w:rsidRPr="004B6A4F" w:rsidRDefault="00D6569B">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Unitatea Administrativ Teritorială comuna</w:t>
      </w:r>
      <w:r w:rsidRPr="004B6A4F">
        <w:rPr>
          <w:rFonts w:asciiTheme="minorHAnsi" w:hAnsiTheme="minorHAnsi" w:cstheme="minorHAnsi"/>
          <w:sz w:val="24"/>
          <w:szCs w:val="24"/>
          <w:lang w:val="pt-PT"/>
        </w:rPr>
        <w:t xml:space="preserve">, definită conform prevederilor </w:t>
      </w:r>
      <w:r w:rsidRPr="004B6A4F">
        <w:rPr>
          <w:rFonts w:asciiTheme="minorHAnsi" w:hAnsiTheme="minorHAnsi" w:cstheme="minorHAnsi"/>
          <w:i/>
          <w:sz w:val="24"/>
          <w:szCs w:val="24"/>
          <w:lang w:val="pt-PT"/>
        </w:rPr>
        <w:t xml:space="preserve">Ordonanței de urgență a Guvernului nr. 57/2019 privind Codul Administrativ, cu modificările şi completările ulterioare. </w:t>
      </w:r>
    </w:p>
    <w:p w14:paraId="38C6BDF1" w14:textId="77777777" w:rsidR="00D6569B" w:rsidRPr="004B6A4F" w:rsidRDefault="00D6569B" w:rsidP="00D6569B">
      <w:pPr>
        <w:pStyle w:val="ListParagraph"/>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UAT comuna partener în proiect trebuie să facă parte din zona urbană funcţională a orașului/municipiului cu care încheie un acordul de parteneriat. Apartenenţa la zona urbană funcţională a orașelor/municipiilor poate fi dovedită prin următoarele: comunele fac parte din aria de implementare a SIDU/SDT 2021-2027 a orașului/municipiului lide</w:t>
      </w:r>
      <w:r w:rsidR="00F2226A" w:rsidRPr="004B6A4F">
        <w:rPr>
          <w:rFonts w:asciiTheme="minorHAnsi" w:hAnsiTheme="minorHAnsi" w:cstheme="minorHAnsi"/>
          <w:sz w:val="24"/>
          <w:szCs w:val="24"/>
          <w:lang w:val="pt-PT"/>
        </w:rPr>
        <w:t xml:space="preserve">r de parteneriat/partener, caz în care se vor anexa </w:t>
      </w:r>
      <w:r w:rsidRPr="004B6A4F">
        <w:rPr>
          <w:rFonts w:asciiTheme="minorHAnsi" w:hAnsiTheme="minorHAnsi" w:cstheme="minorHAnsi"/>
          <w:sz w:val="24"/>
          <w:szCs w:val="24"/>
          <w:lang w:val="pt-PT"/>
        </w:rPr>
        <w:t>extras</w:t>
      </w:r>
      <w:r w:rsidR="00F2226A" w:rsidRPr="004B6A4F">
        <w:rPr>
          <w:rFonts w:asciiTheme="minorHAnsi" w:hAnsiTheme="minorHAnsi" w:cstheme="minorHAnsi"/>
          <w:sz w:val="24"/>
          <w:szCs w:val="24"/>
          <w:lang w:val="pt-PT"/>
        </w:rPr>
        <w:t>e relevante</w:t>
      </w:r>
      <w:r w:rsidRPr="004B6A4F">
        <w:rPr>
          <w:rFonts w:asciiTheme="minorHAnsi" w:hAnsiTheme="minorHAnsi" w:cstheme="minorHAnsi"/>
          <w:sz w:val="24"/>
          <w:szCs w:val="24"/>
          <w:lang w:val="pt-PT"/>
        </w:rPr>
        <w:t xml:space="preserve"> din SIDU/SDT 2021-2027 sau comunele fac parte din </w:t>
      </w:r>
      <w:r w:rsidRPr="004B6A4F">
        <w:rPr>
          <w:rFonts w:asciiTheme="minorHAnsi" w:hAnsiTheme="minorHAnsi" w:cstheme="minorHAnsi"/>
          <w:i/>
          <w:sz w:val="24"/>
          <w:szCs w:val="24"/>
          <w:lang w:val="pt-PT"/>
        </w:rPr>
        <w:t>Anexa 1 – Lista unităţilor administrativ-teritoriale cuprinse în teritoriul metropolitan al municipiilor reşedinţă de judeţ şi al altor municipii la Legea nr. 246/2022 privind zonele metropolitane</w:t>
      </w:r>
      <w:r w:rsidRPr="004B6A4F">
        <w:rPr>
          <w:rFonts w:asciiTheme="minorHAnsi" w:hAnsiTheme="minorHAnsi" w:cstheme="minorHAnsi"/>
          <w:sz w:val="24"/>
          <w:szCs w:val="24"/>
          <w:lang w:val="pt-PT"/>
        </w:rPr>
        <w:t>.</w:t>
      </w:r>
    </w:p>
    <w:p w14:paraId="3B718EB5" w14:textId="77777777" w:rsidR="00D6569B" w:rsidRPr="004B6A4F" w:rsidRDefault="00D6569B" w:rsidP="00D6569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5B27B131" w14:textId="21A95CC2" w:rsidR="00D6569B" w:rsidRPr="00E65F0F" w:rsidRDefault="00D6569B" w:rsidP="00D6569B">
      <w:pPr>
        <w:pStyle w:val="ListParagraph"/>
        <w:numPr>
          <w:ilvl w:val="0"/>
          <w:numId w:val="25"/>
        </w:numPr>
        <w:autoSpaceDE w:val="0"/>
        <w:autoSpaceDN w:val="0"/>
        <w:adjustRightInd w:val="0"/>
        <w:rPr>
          <w:rFonts w:asciiTheme="minorHAnsi" w:hAnsiTheme="minorHAnsi" w:cstheme="minorHAnsi"/>
          <w:i/>
          <w:sz w:val="24"/>
          <w:szCs w:val="24"/>
          <w:lang w:val="pt-PT"/>
        </w:rPr>
      </w:pPr>
      <w:r w:rsidRPr="004B6A4F">
        <w:rPr>
          <w:rFonts w:asciiTheme="minorHAnsi" w:hAnsiTheme="minorHAnsi" w:cstheme="minorHAnsi"/>
          <w:b/>
          <w:sz w:val="24"/>
          <w:szCs w:val="24"/>
          <w:lang w:val="pt-PT"/>
        </w:rPr>
        <w:t xml:space="preserve">Instituţii şi servicii publice </w:t>
      </w:r>
      <w:r w:rsidRPr="004B6A4F">
        <w:rPr>
          <w:rFonts w:asciiTheme="minorHAnsi" w:hAnsiTheme="minorHAnsi" w:cstheme="minorHAnsi"/>
          <w:b/>
          <w:sz w:val="24"/>
          <w:szCs w:val="24"/>
          <w:lang w:val="ro-RO"/>
        </w:rPr>
        <w:t>ale administraţiei publice</w:t>
      </w:r>
      <w:r w:rsidRPr="004B6A4F">
        <w:rPr>
          <w:rFonts w:asciiTheme="minorHAnsi" w:hAnsiTheme="minorHAnsi" w:cstheme="minorHAnsi"/>
          <w:b/>
          <w:sz w:val="24"/>
          <w:szCs w:val="24"/>
          <w:lang w:val="pt-PT"/>
        </w:rPr>
        <w:t xml:space="preserve"> locale, cu personalitate juridică,</w:t>
      </w:r>
      <w:r w:rsidRPr="004B6A4F">
        <w:rPr>
          <w:rFonts w:asciiTheme="minorHAnsi" w:hAnsiTheme="minorHAnsi" w:cstheme="minorHAnsi"/>
          <w:sz w:val="24"/>
          <w:szCs w:val="24"/>
          <w:lang w:val="pt-PT"/>
        </w:rPr>
        <w:t xml:space="preserve"> aflate în subordinea unităților administrative teritoriale oraș, municipiu, județ, definite conform prevederilor </w:t>
      </w:r>
      <w:r w:rsidRPr="004B6A4F">
        <w:rPr>
          <w:rFonts w:asciiTheme="minorHAnsi" w:hAnsiTheme="minorHAnsi" w:cstheme="minorHAnsi"/>
          <w:i/>
          <w:sz w:val="24"/>
          <w:szCs w:val="24"/>
          <w:lang w:val="pt-PT"/>
        </w:rPr>
        <w:t>Ordonanței de urgență a Guvernului nr. 57/2019 privind Codul Administrativ, cu modificările şi completările ulterioare</w:t>
      </w:r>
      <w:r w:rsidRPr="004B6A4F">
        <w:rPr>
          <w:rFonts w:asciiTheme="minorHAnsi" w:hAnsiTheme="minorHAnsi" w:cstheme="minorHAnsi"/>
          <w:sz w:val="24"/>
          <w:szCs w:val="24"/>
          <w:lang w:val="pt-PT"/>
        </w:rPr>
        <w:t xml:space="preserve">, a </w:t>
      </w:r>
      <w:r w:rsidRPr="004B6A4F">
        <w:rPr>
          <w:rFonts w:asciiTheme="minorHAnsi" w:hAnsiTheme="minorHAnsi" w:cstheme="minorHAnsi"/>
          <w:i/>
          <w:sz w:val="24"/>
          <w:szCs w:val="24"/>
          <w:lang w:val="pt-PT"/>
        </w:rPr>
        <w:t>Legii nr. 273/2006 privind finanţele publice locale, cu modificările și completările ulterioare.</w:t>
      </w:r>
    </w:p>
    <w:p w14:paraId="1CC58DB4" w14:textId="77777777" w:rsidR="00D6569B" w:rsidRPr="004B6A4F" w:rsidRDefault="00D6569B" w:rsidP="00D6569B">
      <w:pPr>
        <w:autoSpaceDE w:val="0"/>
        <w:autoSpaceDN w:val="0"/>
        <w:adjustRightInd w:val="0"/>
        <w:spacing w:after="0" w:line="240" w:lineRule="auto"/>
        <w:jc w:val="both"/>
        <w:rPr>
          <w:rFonts w:cstheme="minorHAnsi"/>
          <w:b/>
          <w:sz w:val="24"/>
          <w:szCs w:val="24"/>
        </w:rPr>
      </w:pPr>
      <w:r w:rsidRPr="004B6A4F">
        <w:rPr>
          <w:rFonts w:cstheme="minorHAnsi"/>
          <w:b/>
          <w:sz w:val="24"/>
          <w:szCs w:val="24"/>
        </w:rPr>
        <w:t>Și/sau</w:t>
      </w:r>
    </w:p>
    <w:p w14:paraId="61D9F141" w14:textId="77777777" w:rsidR="00D6569B" w:rsidRPr="004B6A4F" w:rsidRDefault="00D6569B">
      <w:pPr>
        <w:pStyle w:val="ListParagraph"/>
        <w:numPr>
          <w:ilvl w:val="0"/>
          <w:numId w:val="25"/>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ro-RO"/>
        </w:rPr>
        <w:t>Instituții ale administraţiei publice centrale din subordinea sau coordonarea Guvernului ori a ministerelor</w:t>
      </w:r>
      <w:r w:rsidRPr="004B6A4F">
        <w:rPr>
          <w:rFonts w:asciiTheme="minorHAnsi" w:hAnsiTheme="minorHAnsi" w:cstheme="minorHAnsi"/>
          <w:sz w:val="24"/>
          <w:szCs w:val="24"/>
          <w:lang w:val="ro-RO"/>
        </w:rPr>
        <w:t xml:space="preserve">, Instituția prefectului, definite conform </w:t>
      </w:r>
      <w:r w:rsidRPr="004B6A4F">
        <w:rPr>
          <w:rFonts w:asciiTheme="minorHAnsi" w:hAnsiTheme="minorHAnsi" w:cstheme="minorHAnsi"/>
          <w:i/>
          <w:sz w:val="24"/>
          <w:szCs w:val="24"/>
          <w:lang w:val="ro-RO"/>
        </w:rPr>
        <w:t>OUG nr. 57/2019 privind Codul Administrativ, cu modificările și completările ulterioare</w:t>
      </w:r>
      <w:r w:rsidRPr="004B6A4F">
        <w:rPr>
          <w:rFonts w:asciiTheme="minorHAnsi" w:hAnsiTheme="minorHAnsi" w:cstheme="minorHAnsi"/>
          <w:sz w:val="24"/>
          <w:szCs w:val="24"/>
          <w:lang w:val="ro-RO"/>
        </w:rPr>
        <w:t>;</w:t>
      </w:r>
    </w:p>
    <w:p w14:paraId="4BF37C19" w14:textId="77777777" w:rsidR="00E65F0F" w:rsidRDefault="00E65F0F" w:rsidP="008F2418">
      <w:pPr>
        <w:autoSpaceDE w:val="0"/>
        <w:autoSpaceDN w:val="0"/>
        <w:adjustRightInd w:val="0"/>
        <w:spacing w:after="0" w:line="240" w:lineRule="auto"/>
        <w:jc w:val="both"/>
        <w:rPr>
          <w:rFonts w:cstheme="minorHAnsi"/>
          <w:b/>
          <w:sz w:val="24"/>
          <w:szCs w:val="24"/>
          <w:lang w:val="pt-PT"/>
        </w:rPr>
      </w:pPr>
    </w:p>
    <w:p w14:paraId="010933AB" w14:textId="79584F9F" w:rsidR="008F2418" w:rsidRPr="004B6A4F" w:rsidRDefault="00D6569B" w:rsidP="008F2418">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Atenţie! </w:t>
      </w:r>
    </w:p>
    <w:p w14:paraId="4E4DC7C2" w14:textId="56ECB64E" w:rsidR="008F2418" w:rsidRPr="004B6A4F" w:rsidRDefault="008F2418" w:rsidP="00D6569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-Stabilirea </w:t>
      </w:r>
      <w:r w:rsidRPr="004B6A4F">
        <w:rPr>
          <w:rFonts w:cstheme="minorHAnsi"/>
          <w:b/>
          <w:sz w:val="24"/>
          <w:szCs w:val="24"/>
          <w:lang w:val="ro-RO"/>
        </w:rPr>
        <w:t>instituțiilor administraţiei publice centrale ca parteneri se va realiza doar în scopul asigurării eficienţei și funcţionalităţii proiectelor realizate la nivel local (inclusiv judeţean).</w:t>
      </w:r>
    </w:p>
    <w:p w14:paraId="18F5367E" w14:textId="77777777" w:rsidR="00D6569B" w:rsidRPr="004B6A4F" w:rsidRDefault="008F2418" w:rsidP="00D6569B">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lastRenderedPageBreak/>
        <w:t>-</w:t>
      </w:r>
      <w:r w:rsidR="00D6569B" w:rsidRPr="004B6A4F">
        <w:rPr>
          <w:rFonts w:cstheme="minorHAnsi"/>
          <w:b/>
          <w:sz w:val="24"/>
          <w:szCs w:val="24"/>
          <w:lang w:val="pt-PT"/>
        </w:rPr>
        <w:t>Nu sunt eligibili ca parteneri întreprinderile municipale și universitățile publi</w:t>
      </w:r>
      <w:r w:rsidR="00441045" w:rsidRPr="004B6A4F">
        <w:rPr>
          <w:rFonts w:cstheme="minorHAnsi"/>
          <w:b/>
          <w:sz w:val="24"/>
          <w:szCs w:val="24"/>
          <w:lang w:val="pt-PT"/>
        </w:rPr>
        <w:t xml:space="preserve">ce sau institutele de cercetare </w:t>
      </w:r>
      <w:r w:rsidR="00441045" w:rsidRPr="004B6A4F">
        <w:rPr>
          <w:rFonts w:cstheme="minorHAnsi"/>
          <w:sz w:val="24"/>
          <w:szCs w:val="24"/>
          <w:lang w:val="pt-PT"/>
        </w:rPr>
        <w:t>(a se vedea RCO14).</w:t>
      </w:r>
    </w:p>
    <w:p w14:paraId="12385186" w14:textId="77777777" w:rsidR="00AC05F5" w:rsidRPr="004B6A4F" w:rsidRDefault="00AC05F5" w:rsidP="003959EB">
      <w:pPr>
        <w:autoSpaceDE w:val="0"/>
        <w:autoSpaceDN w:val="0"/>
        <w:adjustRightInd w:val="0"/>
        <w:spacing w:after="0" w:line="240" w:lineRule="auto"/>
        <w:jc w:val="both"/>
        <w:rPr>
          <w:rFonts w:cstheme="minorHAnsi"/>
          <w:b/>
          <w:sz w:val="24"/>
          <w:szCs w:val="24"/>
          <w:lang w:val="pt-PT"/>
        </w:rPr>
      </w:pPr>
    </w:p>
    <w:p w14:paraId="159C3BAD" w14:textId="77777777" w:rsidR="00AC05F5" w:rsidRPr="004B6A4F" w:rsidRDefault="00AC05F5"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Liderul de parteneriat trebuie să fie reprezentat în mod obligatoriu de</w:t>
      </w:r>
      <w:r w:rsidR="00F971C6" w:rsidRPr="004B6A4F">
        <w:rPr>
          <w:rFonts w:cstheme="minorHAnsi"/>
          <w:sz w:val="24"/>
          <w:szCs w:val="24"/>
          <w:lang w:val="pt-PT"/>
        </w:rPr>
        <w:t xml:space="preserve"> UAT oraș</w:t>
      </w:r>
      <w:r w:rsidR="00C567D4" w:rsidRPr="004B6A4F">
        <w:rPr>
          <w:rFonts w:cstheme="minorHAnsi"/>
          <w:sz w:val="24"/>
          <w:szCs w:val="24"/>
          <w:lang w:val="pt-PT"/>
        </w:rPr>
        <w:t>ul</w:t>
      </w:r>
      <w:r w:rsidR="00F971C6" w:rsidRPr="004B6A4F">
        <w:rPr>
          <w:rFonts w:cstheme="minorHAnsi"/>
          <w:sz w:val="24"/>
          <w:szCs w:val="24"/>
          <w:lang w:val="pt-PT"/>
        </w:rPr>
        <w:t>, UAT municipiu</w:t>
      </w:r>
      <w:r w:rsidR="00C567D4" w:rsidRPr="004B6A4F">
        <w:rPr>
          <w:rFonts w:cstheme="minorHAnsi"/>
          <w:sz w:val="24"/>
          <w:szCs w:val="24"/>
          <w:lang w:val="pt-PT"/>
        </w:rPr>
        <w:t>l</w:t>
      </w:r>
      <w:r w:rsidR="00F971C6" w:rsidRPr="004B6A4F">
        <w:rPr>
          <w:rFonts w:cstheme="minorHAnsi"/>
          <w:sz w:val="24"/>
          <w:szCs w:val="24"/>
          <w:lang w:val="pt-PT"/>
        </w:rPr>
        <w:t xml:space="preserve"> sau UAT judeţul.</w:t>
      </w:r>
    </w:p>
    <w:p w14:paraId="25AA25F4" w14:textId="77777777" w:rsidR="00391A9C" w:rsidRPr="004B6A4F" w:rsidRDefault="00391A9C" w:rsidP="003959EB">
      <w:pPr>
        <w:pStyle w:val="Heading3"/>
        <w:rPr>
          <w:rFonts w:asciiTheme="minorHAnsi" w:hAnsiTheme="minorHAnsi" w:cstheme="minorHAnsi"/>
          <w:b/>
          <w:color w:val="auto"/>
          <w:lang w:val="pt-PT"/>
        </w:rPr>
      </w:pPr>
    </w:p>
    <w:p w14:paraId="0B7ECDC5" w14:textId="77777777" w:rsidR="00391A9C" w:rsidRPr="004B6A4F" w:rsidRDefault="00391A9C" w:rsidP="009A15DD">
      <w:pPr>
        <w:pStyle w:val="Heading3"/>
        <w:ind w:firstLine="284"/>
        <w:rPr>
          <w:rFonts w:asciiTheme="minorHAnsi" w:hAnsiTheme="minorHAnsi" w:cstheme="minorHAnsi"/>
          <w:b/>
          <w:color w:val="auto"/>
          <w:lang w:val="pt-PT"/>
        </w:rPr>
      </w:pPr>
      <w:bookmarkStart w:id="52" w:name="_Toc149043882"/>
      <w:r w:rsidRPr="004B6A4F">
        <w:rPr>
          <w:rFonts w:asciiTheme="minorHAnsi" w:hAnsiTheme="minorHAnsi" w:cstheme="minorHAnsi"/>
          <w:b/>
          <w:bCs/>
          <w:color w:val="auto"/>
          <w:lang w:val="pt-PT"/>
        </w:rPr>
        <w:t>5.1.4 Reguli privind parteneriatul</w:t>
      </w:r>
      <w:bookmarkEnd w:id="52"/>
    </w:p>
    <w:p w14:paraId="1AA8C706" w14:textId="77777777" w:rsidR="00391A9C" w:rsidRPr="004B6A4F" w:rsidRDefault="00391A9C" w:rsidP="003959EB">
      <w:pPr>
        <w:autoSpaceDE w:val="0"/>
        <w:autoSpaceDN w:val="0"/>
        <w:adjustRightInd w:val="0"/>
        <w:spacing w:after="0" w:line="240" w:lineRule="auto"/>
        <w:jc w:val="both"/>
        <w:rPr>
          <w:rFonts w:cstheme="minorHAnsi"/>
          <w:b/>
          <w:sz w:val="24"/>
          <w:szCs w:val="24"/>
          <w:lang w:val="pt-PT"/>
        </w:rPr>
      </w:pPr>
    </w:p>
    <w:p w14:paraId="57E7FD75" w14:textId="77777777" w:rsidR="003B76B1" w:rsidRPr="004B6A4F" w:rsidRDefault="003B7A7C"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acestui apel, se</w:t>
      </w:r>
      <w:r w:rsidR="00F91683"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aplică</w:t>
      </w:r>
      <w:r w:rsidR="003B76B1" w:rsidRPr="004B6A4F">
        <w:rPr>
          <w:rFonts w:asciiTheme="minorHAnsi" w:hAnsiTheme="minorHAnsi" w:cstheme="minorHAnsi"/>
          <w:color w:val="auto"/>
          <w:lang w:val="pt-PT"/>
        </w:rPr>
        <w:t xml:space="preserve"> următoarele reguli privind parteneriatul:</w:t>
      </w:r>
    </w:p>
    <w:p w14:paraId="79F347E5" w14:textId="77777777" w:rsidR="003B76B1" w:rsidRPr="004B6A4F" w:rsidRDefault="003B76B1" w:rsidP="003959EB">
      <w:pPr>
        <w:pStyle w:val="Default"/>
        <w:jc w:val="both"/>
        <w:rPr>
          <w:rFonts w:asciiTheme="minorHAnsi" w:hAnsiTheme="minorHAnsi" w:cstheme="minorHAnsi"/>
          <w:color w:val="auto"/>
          <w:lang w:val="pt-PT"/>
        </w:rPr>
      </w:pPr>
    </w:p>
    <w:p w14:paraId="051A0698"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Criteriile de eligibilitate ale solicitantului se aplică fiecărui partener din cadrul acordului de parteneriat. </w:t>
      </w:r>
    </w:p>
    <w:p w14:paraId="527BA5FF"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Unitățile administrativ-teritoriale ce reprezintă solicitantul (inclusiv partenerii) și instituţiile şi serviciile publice </w:t>
      </w:r>
      <w:r w:rsidRPr="004B6A4F">
        <w:rPr>
          <w:rFonts w:asciiTheme="minorHAnsi" w:hAnsiTheme="minorHAnsi" w:cstheme="minorHAnsi"/>
          <w:sz w:val="24"/>
          <w:szCs w:val="24"/>
          <w:lang w:val="ro-RO"/>
        </w:rPr>
        <w:t>ale administraţiei publice</w:t>
      </w:r>
      <w:r w:rsidRPr="004B6A4F">
        <w:rPr>
          <w:rFonts w:asciiTheme="minorHAnsi" w:hAnsiTheme="minorHAnsi" w:cstheme="minorHAnsi"/>
          <w:sz w:val="24"/>
          <w:szCs w:val="24"/>
          <w:lang w:val="pt-PT"/>
        </w:rPr>
        <w:t xml:space="preserve"> locale se situează în Regiunea de dezvoltare Sud-Vest Oltenia. </w:t>
      </w:r>
    </w:p>
    <w:p w14:paraId="6C9C0AFD"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Liderul de parteneriat trebuie să fie reprezentat în mod obligatoriu de UAT oraș, UAT municipiu sau UAT judeţul. </w:t>
      </w:r>
    </w:p>
    <w:p w14:paraId="395E8692" w14:textId="77777777" w:rsidR="00D6569B" w:rsidRPr="004B6A4F" w:rsidRDefault="00D6569B">
      <w:pPr>
        <w:pStyle w:val="ListParagraph"/>
        <w:numPr>
          <w:ilvl w:val="0"/>
          <w:numId w:val="3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există restricţii cu privire la numărul partenerilor. </w:t>
      </w:r>
    </w:p>
    <w:p w14:paraId="7A5D4FD9" w14:textId="7287F727" w:rsidR="00D6569B" w:rsidRPr="004B6A4F" w:rsidRDefault="00D6569B">
      <w:pPr>
        <w:pStyle w:val="ListParagraph"/>
        <w:numPr>
          <w:ilvl w:val="0"/>
          <w:numId w:val="31"/>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sz w:val="24"/>
          <w:szCs w:val="24"/>
          <w:lang w:val="pt-PT"/>
        </w:rPr>
        <w:t xml:space="preserve">În scopul constituirii parteneriatelor se încheie </w:t>
      </w:r>
      <w:r w:rsidRPr="004B6A4F">
        <w:rPr>
          <w:rFonts w:asciiTheme="minorHAnsi" w:hAnsiTheme="minorHAnsi" w:cstheme="minorHAnsi"/>
          <w:i/>
          <w:iCs/>
          <w:sz w:val="24"/>
          <w:szCs w:val="24"/>
          <w:lang w:val="pt-PT"/>
        </w:rPr>
        <w:t xml:space="preserve">Acorduri de parteneriat </w:t>
      </w:r>
      <w:r w:rsidR="00F2226A" w:rsidRPr="004B6A4F">
        <w:rPr>
          <w:rFonts w:asciiTheme="minorHAnsi" w:hAnsiTheme="minorHAnsi" w:cstheme="minorHAnsi"/>
          <w:sz w:val="24"/>
          <w:szCs w:val="24"/>
          <w:lang w:val="pt-PT"/>
        </w:rPr>
        <w:t>(Modelul C</w:t>
      </w:r>
      <w:r w:rsidRPr="004B6A4F">
        <w:rPr>
          <w:rFonts w:asciiTheme="minorHAnsi" w:hAnsiTheme="minorHAnsi" w:cstheme="minorHAnsi"/>
          <w:sz w:val="24"/>
          <w:szCs w:val="24"/>
          <w:lang w:val="pt-PT"/>
        </w:rPr>
        <w:t xml:space="preserve"> la Ghidul solicitantului).</w:t>
      </w:r>
    </w:p>
    <w:p w14:paraId="68CD3C9A" w14:textId="77777777" w:rsidR="007823D7" w:rsidRPr="004B6A4F" w:rsidRDefault="007823D7" w:rsidP="003959EB">
      <w:pPr>
        <w:autoSpaceDE w:val="0"/>
        <w:autoSpaceDN w:val="0"/>
        <w:adjustRightInd w:val="0"/>
        <w:spacing w:after="0" w:line="240" w:lineRule="auto"/>
        <w:jc w:val="both"/>
        <w:rPr>
          <w:rFonts w:cstheme="minorHAnsi"/>
          <w:b/>
          <w:sz w:val="24"/>
          <w:szCs w:val="24"/>
          <w:lang w:val="pt-PT"/>
        </w:rPr>
      </w:pPr>
    </w:p>
    <w:p w14:paraId="249ADB0E" w14:textId="77777777" w:rsidR="00196106" w:rsidRPr="004B6A4F" w:rsidRDefault="00471ED7" w:rsidP="003959EB">
      <w:pPr>
        <w:pStyle w:val="Heading2"/>
        <w:rPr>
          <w:rFonts w:asciiTheme="minorHAnsi" w:hAnsiTheme="minorHAnsi" w:cstheme="minorHAnsi"/>
          <w:b/>
          <w:color w:val="auto"/>
          <w:sz w:val="24"/>
          <w:szCs w:val="24"/>
        </w:rPr>
      </w:pPr>
      <w:bookmarkStart w:id="53" w:name="_Toc149043883"/>
      <w:r w:rsidRPr="004B6A4F">
        <w:rPr>
          <w:rFonts w:asciiTheme="minorHAnsi" w:hAnsiTheme="minorHAnsi" w:cstheme="minorHAnsi"/>
          <w:b/>
          <w:color w:val="auto"/>
          <w:sz w:val="24"/>
          <w:szCs w:val="24"/>
        </w:rPr>
        <w:t>5</w:t>
      </w:r>
      <w:r w:rsidR="00196106" w:rsidRPr="004B6A4F">
        <w:rPr>
          <w:rFonts w:asciiTheme="minorHAnsi" w:hAnsiTheme="minorHAnsi" w:cstheme="minorHAnsi"/>
          <w:b/>
          <w:color w:val="auto"/>
          <w:sz w:val="24"/>
          <w:szCs w:val="24"/>
        </w:rPr>
        <w:t>.2 Eligibilitatea activităților</w:t>
      </w:r>
      <w:bookmarkEnd w:id="53"/>
    </w:p>
    <w:p w14:paraId="63D26C45" w14:textId="77777777" w:rsidR="006B525C" w:rsidRPr="004B6A4F" w:rsidRDefault="006B525C" w:rsidP="003959EB">
      <w:pPr>
        <w:autoSpaceDE w:val="0"/>
        <w:autoSpaceDN w:val="0"/>
        <w:adjustRightInd w:val="0"/>
        <w:spacing w:after="0" w:line="240" w:lineRule="auto"/>
        <w:jc w:val="both"/>
        <w:rPr>
          <w:rFonts w:cstheme="minorHAnsi"/>
          <w:b/>
          <w:sz w:val="24"/>
          <w:szCs w:val="24"/>
          <w:lang w:val="pt-PT"/>
        </w:rPr>
      </w:pPr>
    </w:p>
    <w:p w14:paraId="1A907826" w14:textId="77777777" w:rsidR="00196106" w:rsidRPr="004B6A4F" w:rsidRDefault="00471ED7" w:rsidP="009A15DD">
      <w:pPr>
        <w:pStyle w:val="Heading3"/>
        <w:ind w:firstLine="284"/>
        <w:rPr>
          <w:rFonts w:asciiTheme="minorHAnsi" w:hAnsiTheme="minorHAnsi" w:cstheme="minorHAnsi"/>
          <w:b/>
          <w:color w:val="auto"/>
          <w:lang w:val="pt-PT"/>
        </w:rPr>
      </w:pPr>
      <w:bookmarkStart w:id="54" w:name="_Toc149043884"/>
      <w:r w:rsidRPr="004B6A4F">
        <w:rPr>
          <w:rFonts w:asciiTheme="minorHAnsi" w:hAnsiTheme="minorHAnsi" w:cstheme="minorHAnsi"/>
          <w:b/>
          <w:color w:val="auto"/>
          <w:lang w:val="pt-PT"/>
        </w:rPr>
        <w:t>5.2.1 Cerințe generale privind eligibilitatea activităților</w:t>
      </w:r>
      <w:bookmarkEnd w:id="54"/>
    </w:p>
    <w:p w14:paraId="335DFE8E" w14:textId="77777777" w:rsidR="00471ED7" w:rsidRPr="004B6A4F" w:rsidRDefault="00471ED7" w:rsidP="003959EB">
      <w:pPr>
        <w:spacing w:after="0"/>
        <w:rPr>
          <w:rFonts w:cstheme="minorHAnsi"/>
          <w:sz w:val="24"/>
          <w:szCs w:val="24"/>
          <w:lang w:val="pt-PT"/>
        </w:rPr>
      </w:pPr>
    </w:p>
    <w:p w14:paraId="37FB62A1"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propuse prin proiecte</w:t>
      </w:r>
      <w:r w:rsidR="009B2C0E" w:rsidRPr="004B6A4F">
        <w:rPr>
          <w:rFonts w:cstheme="minorHAnsi"/>
          <w:sz w:val="24"/>
          <w:szCs w:val="24"/>
          <w:lang w:val="pt-PT"/>
        </w:rPr>
        <w:t xml:space="preserve">le depuse la finanţare vizează </w:t>
      </w:r>
      <w:r w:rsidRPr="004B6A4F">
        <w:rPr>
          <w:rFonts w:cstheme="minorHAnsi"/>
          <w:sz w:val="24"/>
          <w:szCs w:val="24"/>
          <w:lang w:val="pt-PT"/>
        </w:rPr>
        <w:t>acţiunile sprijinite/activităţile eligib</w:t>
      </w:r>
      <w:r w:rsidR="008654DD" w:rsidRPr="004B6A4F">
        <w:rPr>
          <w:rFonts w:cstheme="minorHAnsi"/>
          <w:sz w:val="24"/>
          <w:szCs w:val="24"/>
          <w:lang w:val="pt-PT"/>
        </w:rPr>
        <w:t>ile din secţiunile 3.6 și 5.2.2 ale prezentului ghid.</w:t>
      </w:r>
    </w:p>
    <w:p w14:paraId="42039A8C"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1F4CC175" w14:textId="77777777" w:rsidR="00471ED7" w:rsidRPr="004B6A4F" w:rsidRDefault="008654DD"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Activitățile proiectului trebuie să fie</w:t>
      </w:r>
      <w:r w:rsidR="00471ED7" w:rsidRPr="004B6A4F">
        <w:rPr>
          <w:rFonts w:cstheme="minorHAnsi"/>
          <w:sz w:val="24"/>
          <w:szCs w:val="24"/>
          <w:lang w:val="pt-PT"/>
        </w:rPr>
        <w:t xml:space="preserve"> în </w:t>
      </w:r>
      <w:r w:rsidRPr="004B6A4F">
        <w:rPr>
          <w:rFonts w:cstheme="minorHAnsi"/>
          <w:sz w:val="24"/>
          <w:szCs w:val="24"/>
          <w:lang w:val="pt-PT"/>
        </w:rPr>
        <w:t xml:space="preserve">concordanţă cu scopul </w:t>
      </w:r>
      <w:r w:rsidR="00471ED7" w:rsidRPr="004B6A4F">
        <w:rPr>
          <w:rFonts w:cstheme="minorHAnsi"/>
          <w:sz w:val="24"/>
          <w:szCs w:val="24"/>
          <w:lang w:val="pt-PT"/>
        </w:rPr>
        <w:t>Obiectivul</w:t>
      </w:r>
      <w:r w:rsidRPr="004B6A4F">
        <w:rPr>
          <w:rFonts w:cstheme="minorHAnsi"/>
          <w:sz w:val="24"/>
          <w:szCs w:val="24"/>
          <w:lang w:val="pt-PT"/>
        </w:rPr>
        <w:t>ui</w:t>
      </w:r>
      <w:r w:rsidR="00471ED7" w:rsidRPr="004B6A4F">
        <w:rPr>
          <w:rFonts w:cstheme="minorHAnsi"/>
          <w:sz w:val="24"/>
          <w:szCs w:val="24"/>
          <w:lang w:val="pt-PT"/>
        </w:rPr>
        <w:t xml:space="preserve"> Specific 1.2 - „Valorificarea avantajelor digitalizării, în beneficiul cetățenilor, al companiilor, al organizațiilor de cercetare și al autorităților publice”, Acţiunea A - “Digitalizare în folosul cetățenilor” și </w:t>
      </w:r>
      <w:r w:rsidRPr="004B6A4F">
        <w:rPr>
          <w:rFonts w:cstheme="minorHAnsi"/>
          <w:sz w:val="24"/>
          <w:szCs w:val="24"/>
          <w:lang w:val="pt-PT"/>
        </w:rPr>
        <w:t xml:space="preserve">trebuie să </w:t>
      </w:r>
      <w:r w:rsidR="00471ED7" w:rsidRPr="004B6A4F">
        <w:rPr>
          <w:rFonts w:cstheme="minorHAnsi"/>
          <w:sz w:val="24"/>
          <w:szCs w:val="24"/>
          <w:lang w:val="pt-PT"/>
        </w:rPr>
        <w:t>conduc</w:t>
      </w:r>
      <w:r w:rsidRPr="004B6A4F">
        <w:rPr>
          <w:rFonts w:cstheme="minorHAnsi"/>
          <w:sz w:val="24"/>
          <w:szCs w:val="24"/>
          <w:lang w:val="pt-PT"/>
        </w:rPr>
        <w:t>ă</w:t>
      </w:r>
      <w:r w:rsidR="00471ED7" w:rsidRPr="004B6A4F">
        <w:rPr>
          <w:rFonts w:cstheme="minorHAnsi"/>
          <w:sz w:val="24"/>
          <w:szCs w:val="24"/>
          <w:lang w:val="pt-PT"/>
        </w:rPr>
        <w:t xml:space="preserve"> la realizarea indicatorilor de program.</w:t>
      </w:r>
    </w:p>
    <w:p w14:paraId="5EA65BC0"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2F1AC212" w14:textId="77777777" w:rsidR="00471ED7" w:rsidRPr="004B6A4F" w:rsidRDefault="00471ED7" w:rsidP="008654D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Toate activitățile proiectului se vor</w:t>
      </w:r>
      <w:r w:rsidR="00CA5E97" w:rsidRPr="004B6A4F">
        <w:rPr>
          <w:rFonts w:cstheme="minorHAnsi"/>
          <w:sz w:val="24"/>
          <w:szCs w:val="24"/>
          <w:lang w:val="pt-PT"/>
        </w:rPr>
        <w:t xml:space="preserve"> realiza</w:t>
      </w:r>
      <w:r w:rsidRPr="004B6A4F">
        <w:rPr>
          <w:rFonts w:cstheme="minorHAnsi"/>
          <w:sz w:val="24"/>
          <w:szCs w:val="24"/>
          <w:lang w:val="pt-PT"/>
        </w:rPr>
        <w:t xml:space="preserve"> pe teritoriul Regiunii de dezvoltare Sud-Vest Oltenia, în mediul urban sau în zonele urbane funcționale.</w:t>
      </w:r>
      <w:r w:rsidR="008654DD" w:rsidRPr="004B6A4F">
        <w:rPr>
          <w:rFonts w:cstheme="minorHAnsi"/>
          <w:sz w:val="24"/>
          <w:szCs w:val="24"/>
          <w:lang w:val="pt-PT"/>
        </w:rPr>
        <w:t xml:space="preserve"> Cu toate acestea, utilizatorii serviciilor, produselor și proceselor digitale publice noi și optimizate</w:t>
      </w:r>
      <w:r w:rsidR="00CA5E97" w:rsidRPr="004B6A4F">
        <w:rPr>
          <w:rFonts w:cstheme="minorHAnsi"/>
          <w:sz w:val="24"/>
          <w:szCs w:val="24"/>
          <w:lang w:val="pt-PT"/>
        </w:rPr>
        <w:t>, rezultate urmare a implementării proiectelor</w:t>
      </w:r>
      <w:r w:rsidR="00582DD1" w:rsidRPr="004B6A4F">
        <w:rPr>
          <w:rFonts w:cstheme="minorHAnsi"/>
          <w:sz w:val="24"/>
          <w:szCs w:val="24"/>
          <w:lang w:val="pt-PT"/>
        </w:rPr>
        <w:t xml:space="preserve"> sprijinite prin prezentul apel</w:t>
      </w:r>
      <w:r w:rsidR="00CA5E97" w:rsidRPr="004B6A4F">
        <w:rPr>
          <w:rFonts w:cstheme="minorHAnsi"/>
          <w:sz w:val="24"/>
          <w:szCs w:val="24"/>
          <w:lang w:val="pt-PT"/>
        </w:rPr>
        <w:t>,</w:t>
      </w:r>
      <w:r w:rsidR="008654DD" w:rsidRPr="004B6A4F">
        <w:rPr>
          <w:rFonts w:cstheme="minorHAnsi"/>
          <w:sz w:val="24"/>
          <w:szCs w:val="24"/>
          <w:lang w:val="pt-PT"/>
        </w:rPr>
        <w:t xml:space="preserve"> pot fi</w:t>
      </w:r>
      <w:r w:rsidR="00CA5E97" w:rsidRPr="004B6A4F">
        <w:rPr>
          <w:rFonts w:cstheme="minorHAnsi"/>
          <w:sz w:val="24"/>
          <w:szCs w:val="24"/>
          <w:lang w:val="pt-PT"/>
        </w:rPr>
        <w:t xml:space="preserve"> situaţi oriunde la nivelul regiunii, ţării și Uniunii</w:t>
      </w:r>
      <w:r w:rsidR="009F572C" w:rsidRPr="004B6A4F">
        <w:rPr>
          <w:rFonts w:cstheme="minorHAnsi"/>
          <w:sz w:val="24"/>
          <w:szCs w:val="24"/>
          <w:lang w:val="pt-PT"/>
        </w:rPr>
        <w:t xml:space="preserve"> E</w:t>
      </w:r>
      <w:r w:rsidR="00CA5E97" w:rsidRPr="004B6A4F">
        <w:rPr>
          <w:rFonts w:cstheme="minorHAnsi"/>
          <w:sz w:val="24"/>
          <w:szCs w:val="24"/>
          <w:lang w:val="pt-PT"/>
        </w:rPr>
        <w:t>uropene (utilizatori transfrontalieri).</w:t>
      </w:r>
      <w:r w:rsidR="007B5FA5" w:rsidRPr="004B6A4F">
        <w:rPr>
          <w:rFonts w:cstheme="minorHAnsi"/>
          <w:sz w:val="24"/>
          <w:szCs w:val="24"/>
          <w:lang w:val="pt-PT"/>
        </w:rPr>
        <w:t xml:space="preserve"> De asemenea, obiectivele de patrimoniu digitizate se</w:t>
      </w:r>
      <w:r w:rsidR="00582DD1" w:rsidRPr="004B6A4F">
        <w:rPr>
          <w:rFonts w:cstheme="minorHAnsi"/>
          <w:sz w:val="24"/>
          <w:szCs w:val="24"/>
          <w:lang w:val="pt-PT"/>
        </w:rPr>
        <w:t xml:space="preserve"> pot afla și în exteriorul zonelor urbane/</w:t>
      </w:r>
      <w:r w:rsidR="007B5FA5" w:rsidRPr="004B6A4F">
        <w:rPr>
          <w:rFonts w:cstheme="minorHAnsi"/>
          <w:sz w:val="24"/>
          <w:szCs w:val="24"/>
          <w:lang w:val="pt-PT"/>
        </w:rPr>
        <w:t xml:space="preserve"> zonelor urbane funcţionale, în caz că UAT judeţul este lider/partener în proiect.</w:t>
      </w:r>
    </w:p>
    <w:p w14:paraId="309406E7" w14:textId="77777777" w:rsidR="00471ED7" w:rsidRPr="004B6A4F" w:rsidRDefault="00471ED7" w:rsidP="003959EB">
      <w:pPr>
        <w:autoSpaceDE w:val="0"/>
        <w:autoSpaceDN w:val="0"/>
        <w:adjustRightInd w:val="0"/>
        <w:spacing w:after="0" w:line="240" w:lineRule="auto"/>
        <w:jc w:val="both"/>
        <w:rPr>
          <w:rFonts w:cstheme="minorHAnsi"/>
          <w:sz w:val="24"/>
          <w:szCs w:val="24"/>
          <w:lang w:val="pt-PT"/>
        </w:rPr>
      </w:pPr>
    </w:p>
    <w:p w14:paraId="39D9A801" w14:textId="77777777" w:rsidR="00471ED7" w:rsidRPr="004B6A4F" w:rsidRDefault="00471ED7" w:rsidP="009A15DD">
      <w:pPr>
        <w:pStyle w:val="Heading3"/>
        <w:ind w:firstLine="284"/>
        <w:rPr>
          <w:rFonts w:asciiTheme="minorHAnsi" w:hAnsiTheme="minorHAnsi" w:cstheme="minorHAnsi"/>
          <w:b/>
          <w:color w:val="auto"/>
          <w:lang w:val="pt-PT"/>
        </w:rPr>
      </w:pPr>
      <w:bookmarkStart w:id="55" w:name="_Toc149043885"/>
      <w:r w:rsidRPr="004B6A4F">
        <w:rPr>
          <w:rFonts w:asciiTheme="minorHAnsi" w:hAnsiTheme="minorHAnsi" w:cstheme="minorHAnsi"/>
          <w:b/>
          <w:color w:val="auto"/>
          <w:lang w:val="pt-PT"/>
        </w:rPr>
        <w:t>5.2.2 Activități eligibile</w:t>
      </w:r>
      <w:bookmarkEnd w:id="55"/>
    </w:p>
    <w:p w14:paraId="6E0F114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531654EA" w14:textId="77777777" w:rsidR="00DF0812" w:rsidRPr="004B6A4F" w:rsidRDefault="00DF0812" w:rsidP="00303746">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În cadrul acestui apel de proiecte vor fi sprijinite următoarele tipuri principale de acțiuni:</w:t>
      </w:r>
    </w:p>
    <w:p w14:paraId="1AC46E8D" w14:textId="77777777" w:rsidR="00DF0812" w:rsidRPr="004B6A4F" w:rsidRDefault="00DF0812" w:rsidP="00303746">
      <w:pPr>
        <w:autoSpaceDE w:val="0"/>
        <w:autoSpaceDN w:val="0"/>
        <w:adjustRightInd w:val="0"/>
        <w:spacing w:after="0" w:line="240" w:lineRule="auto"/>
        <w:jc w:val="both"/>
        <w:rPr>
          <w:rFonts w:cstheme="minorHAnsi"/>
          <w:sz w:val="24"/>
          <w:szCs w:val="24"/>
          <w:lang w:val="pt-PT"/>
        </w:rPr>
      </w:pPr>
    </w:p>
    <w:p w14:paraId="7CD1CD05" w14:textId="77777777" w:rsidR="008F2418" w:rsidRPr="004B6A4F" w:rsidRDefault="008F2418" w:rsidP="00303746">
      <w:pPr>
        <w:pStyle w:val="ListParagraph"/>
        <w:numPr>
          <w:ilvl w:val="0"/>
          <w:numId w:val="6"/>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w:t>
      </w:r>
      <w:r w:rsidR="009B2C0E" w:rsidRPr="004B6A4F">
        <w:rPr>
          <w:rFonts w:asciiTheme="minorHAnsi" w:hAnsiTheme="minorHAnsi" w:cstheme="minorHAnsi"/>
          <w:sz w:val="24"/>
          <w:szCs w:val="24"/>
          <w:lang w:val="pt-PT"/>
        </w:rPr>
        <w:t>zvoltarea, testarea și rularea</w:t>
      </w:r>
      <w:r w:rsidRPr="004B6A4F">
        <w:rPr>
          <w:rFonts w:asciiTheme="minorHAnsi" w:hAnsiTheme="minorHAnsi" w:cstheme="minorHAnsi"/>
          <w:sz w:val="24"/>
          <w:szCs w:val="24"/>
          <w:lang w:val="pt-PT"/>
        </w:rPr>
        <w:t xml:space="preserve"> de soluții digitale inovatoare, aplicații digitale, produse și procese digitale în scopul oferirii cetăţenilor și întreprinderilor unor servicii publice digitale noi sau semnificativ îmbunătăţite;</w:t>
      </w:r>
    </w:p>
    <w:p w14:paraId="17B322B1" w14:textId="77777777" w:rsidR="0041060C" w:rsidRPr="004B6A4F" w:rsidRDefault="00582DD1" w:rsidP="00303746">
      <w:pPr>
        <w:autoSpaceDE w:val="0"/>
        <w:autoSpaceDN w:val="0"/>
        <w:adjustRightInd w:val="0"/>
        <w:spacing w:before="240"/>
        <w:jc w:val="both"/>
        <w:rPr>
          <w:rFonts w:cstheme="minorHAnsi"/>
          <w:sz w:val="24"/>
          <w:szCs w:val="24"/>
        </w:rPr>
      </w:pPr>
      <w:r w:rsidRPr="004B6A4F">
        <w:rPr>
          <w:rFonts w:cstheme="minorHAnsi"/>
          <w:sz w:val="24"/>
          <w:szCs w:val="24"/>
          <w:lang w:val="pt-PT"/>
        </w:rPr>
        <w:t>Echipamentele, d</w:t>
      </w:r>
      <w:r w:rsidR="00DE2EE4" w:rsidRPr="004B6A4F">
        <w:rPr>
          <w:rFonts w:cstheme="minorHAnsi"/>
          <w:sz w:val="24"/>
          <w:szCs w:val="24"/>
          <w:lang w:val="pt-PT"/>
        </w:rPr>
        <w:t>otările și infrastructura</w:t>
      </w:r>
      <w:r w:rsidRPr="004B6A4F">
        <w:rPr>
          <w:rFonts w:cstheme="minorHAnsi"/>
          <w:sz w:val="24"/>
          <w:szCs w:val="24"/>
          <w:lang w:val="pt-PT"/>
        </w:rPr>
        <w:t xml:space="preserve"> suport IT</w:t>
      </w:r>
      <w:r w:rsidR="00DE2EE4" w:rsidRPr="004B6A4F">
        <w:rPr>
          <w:rFonts w:cstheme="minorHAnsi"/>
          <w:sz w:val="24"/>
          <w:szCs w:val="24"/>
          <w:lang w:val="pt-PT"/>
        </w:rPr>
        <w:t xml:space="preserve"> </w:t>
      </w:r>
      <w:r w:rsidR="0041060C" w:rsidRPr="004B6A4F">
        <w:rPr>
          <w:rFonts w:cstheme="minorHAnsi"/>
          <w:sz w:val="24"/>
          <w:szCs w:val="24"/>
          <w:lang w:val="pt-PT"/>
        </w:rPr>
        <w:t xml:space="preserve">vor fi finanțate într-un procent redus și limitat și doar dacă sunt strict necesare și justificate în scopul funcţionalizării investiției (a se vedea secţiunea </w:t>
      </w:r>
      <w:r w:rsidR="0041060C" w:rsidRPr="004B6A4F">
        <w:rPr>
          <w:rFonts w:cstheme="minorHAnsi"/>
          <w:i/>
          <w:sz w:val="24"/>
          <w:szCs w:val="24"/>
          <w:lang w:val="pt-PT"/>
        </w:rPr>
        <w:t xml:space="preserve">5.3.2. </w:t>
      </w:r>
      <w:r w:rsidR="0041060C" w:rsidRPr="004B6A4F">
        <w:rPr>
          <w:rFonts w:cstheme="minorHAnsi"/>
          <w:i/>
          <w:sz w:val="24"/>
          <w:szCs w:val="24"/>
        </w:rPr>
        <w:t>Categorii și plafoane de cheltuieli eligibile</w:t>
      </w:r>
      <w:r w:rsidRPr="004B6A4F">
        <w:rPr>
          <w:rFonts w:cstheme="minorHAnsi"/>
          <w:sz w:val="24"/>
          <w:szCs w:val="24"/>
        </w:rPr>
        <w:t>).</w:t>
      </w:r>
    </w:p>
    <w:p w14:paraId="4E46AD1A" w14:textId="77777777" w:rsidR="00DF0812" w:rsidRPr="004B6A4F" w:rsidRDefault="00DF0812" w:rsidP="00303746">
      <w:pPr>
        <w:autoSpaceDE w:val="0"/>
        <w:autoSpaceDN w:val="0"/>
        <w:adjustRightInd w:val="0"/>
        <w:spacing w:after="0" w:line="240" w:lineRule="auto"/>
        <w:jc w:val="both"/>
        <w:rPr>
          <w:rFonts w:cstheme="minorHAnsi"/>
          <w:sz w:val="24"/>
          <w:szCs w:val="24"/>
        </w:rPr>
      </w:pPr>
      <w:r w:rsidRPr="004B6A4F">
        <w:rPr>
          <w:rFonts w:cstheme="minorHAnsi"/>
          <w:sz w:val="24"/>
          <w:szCs w:val="24"/>
        </w:rPr>
        <w:t>Acțiunile propuse în a</w:t>
      </w:r>
      <w:r w:rsidR="009B2C0E" w:rsidRPr="004B6A4F">
        <w:rPr>
          <w:rFonts w:cstheme="minorHAnsi"/>
          <w:sz w:val="24"/>
          <w:szCs w:val="24"/>
        </w:rPr>
        <w:t>ceastă intervenție pot susține</w:t>
      </w:r>
      <w:r w:rsidRPr="004B6A4F">
        <w:rPr>
          <w:rFonts w:cstheme="minorHAnsi"/>
          <w:sz w:val="24"/>
          <w:szCs w:val="24"/>
        </w:rPr>
        <w:t xml:space="preserve"> următoarele </w:t>
      </w:r>
      <w:r w:rsidRPr="004B6A4F">
        <w:rPr>
          <w:rFonts w:cstheme="minorHAnsi"/>
          <w:b/>
          <w:sz w:val="24"/>
          <w:szCs w:val="24"/>
        </w:rPr>
        <w:t>activităţi</w:t>
      </w:r>
      <w:r w:rsidR="009E6D90" w:rsidRPr="004B6A4F">
        <w:rPr>
          <w:rFonts w:cstheme="minorHAnsi"/>
          <w:b/>
          <w:sz w:val="24"/>
          <w:szCs w:val="24"/>
        </w:rPr>
        <w:t xml:space="preserve"> principale</w:t>
      </w:r>
      <w:r w:rsidRPr="004B6A4F">
        <w:rPr>
          <w:rFonts w:cstheme="minorHAnsi"/>
          <w:sz w:val="24"/>
          <w:szCs w:val="24"/>
        </w:rPr>
        <w:t>:</w:t>
      </w:r>
    </w:p>
    <w:p w14:paraId="086B9F42" w14:textId="77777777" w:rsidR="00DF0812" w:rsidRPr="004B6A4F" w:rsidRDefault="00DF0812" w:rsidP="003959EB">
      <w:pPr>
        <w:autoSpaceDE w:val="0"/>
        <w:autoSpaceDN w:val="0"/>
        <w:adjustRightInd w:val="0"/>
        <w:spacing w:after="0" w:line="240" w:lineRule="auto"/>
        <w:rPr>
          <w:rFonts w:cstheme="minorHAnsi"/>
          <w:sz w:val="24"/>
          <w:szCs w:val="24"/>
        </w:rPr>
      </w:pPr>
    </w:p>
    <w:p w14:paraId="23C94E2B"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și soluții de e-guvernare locală și județeană;</w:t>
      </w:r>
    </w:p>
    <w:p w14:paraId="7CC87B05" w14:textId="77777777" w:rsidR="00404378" w:rsidRPr="004B6A4F" w:rsidRDefault="00BF07F1" w:rsidP="0054081E">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Se pot realiza aplicații front office (partea din organizație care vine în contact cu cetățenii și/sau mediul de afaceri), </w:t>
      </w:r>
      <w:r w:rsidRPr="004B6A4F">
        <w:rPr>
          <w:rFonts w:asciiTheme="minorHAnsi" w:hAnsiTheme="minorHAnsi" w:cstheme="minorHAnsi"/>
          <w:i/>
          <w:lang w:val="pt-PT"/>
        </w:rPr>
        <w:t>core business</w:t>
      </w:r>
      <w:r w:rsidRPr="004B6A4F">
        <w:rPr>
          <w:rFonts w:asciiTheme="minorHAnsi" w:hAnsiTheme="minorHAnsi" w:cstheme="minorHAnsi"/>
          <w:lang w:val="pt-PT"/>
        </w:rPr>
        <w:t xml:space="preserve"> (aplicațiile care suportă procesele principale/esențiale ale organizației), </w:t>
      </w:r>
      <w:r w:rsidRPr="004B6A4F">
        <w:rPr>
          <w:rFonts w:asciiTheme="minorHAnsi" w:hAnsiTheme="minorHAnsi" w:cstheme="minorHAnsi"/>
          <w:i/>
          <w:lang w:val="pt-PT"/>
        </w:rPr>
        <w:t>back office</w:t>
      </w:r>
      <w:r w:rsidRPr="004B6A4F">
        <w:rPr>
          <w:rFonts w:asciiTheme="minorHAnsi" w:hAnsiTheme="minorHAnsi" w:cstheme="minorHAnsi"/>
          <w:lang w:val="pt-PT"/>
        </w:rPr>
        <w:t xml:space="preserve"> (aplicații suport și administrative)</w:t>
      </w:r>
      <w:r w:rsidR="00404378" w:rsidRPr="004B6A4F">
        <w:rPr>
          <w:rFonts w:asciiTheme="minorHAnsi" w:hAnsiTheme="minorHAnsi" w:cstheme="minorHAnsi"/>
          <w:lang w:val="pt-PT"/>
        </w:rPr>
        <w:t>, se pot digitaliza/integra bazele de date aferente furnizării serviciilor publice etc</w:t>
      </w:r>
      <w:r w:rsidR="00582DD1" w:rsidRPr="004B6A4F">
        <w:rPr>
          <w:rFonts w:asciiTheme="minorHAnsi" w:hAnsiTheme="minorHAnsi" w:cstheme="minorHAnsi"/>
          <w:lang w:val="pt-PT"/>
        </w:rPr>
        <w:t>.</w:t>
      </w:r>
    </w:p>
    <w:p w14:paraId="32245FE2" w14:textId="77777777" w:rsidR="00404378" w:rsidRPr="004B6A4F" w:rsidRDefault="00582DD1" w:rsidP="0054081E">
      <w:pPr>
        <w:autoSpaceDE w:val="0"/>
        <w:autoSpaceDN w:val="0"/>
        <w:adjustRightInd w:val="0"/>
        <w:spacing w:before="240"/>
        <w:jc w:val="both"/>
        <w:rPr>
          <w:rFonts w:cstheme="minorHAnsi"/>
          <w:sz w:val="24"/>
          <w:szCs w:val="24"/>
          <w:lang w:val="pt-PT"/>
        </w:rPr>
      </w:pPr>
      <w:r w:rsidRPr="004B6A4F">
        <w:rPr>
          <w:rFonts w:cstheme="minorHAnsi"/>
          <w:sz w:val="24"/>
          <w:szCs w:val="24"/>
          <w:lang w:val="pt-PT"/>
        </w:rPr>
        <w:t xml:space="preserve">Echipamentele, dotările și infrastructura suport IT </w:t>
      </w:r>
      <w:r w:rsidR="00404378" w:rsidRPr="004B6A4F">
        <w:rPr>
          <w:rFonts w:cstheme="minorHAnsi"/>
          <w:sz w:val="24"/>
          <w:szCs w:val="24"/>
          <w:lang w:val="pt-PT"/>
        </w:rPr>
        <w:t>vor fi finanțate într-un procent redus și limitat și doar dacă sunt strict necesare și jus</w:t>
      </w:r>
      <w:r w:rsidR="002D7A4C" w:rsidRPr="004B6A4F">
        <w:rPr>
          <w:rFonts w:cstheme="minorHAnsi"/>
          <w:sz w:val="24"/>
          <w:szCs w:val="24"/>
          <w:lang w:val="pt-PT"/>
        </w:rPr>
        <w:t>tificate în scopul funcţ</w:t>
      </w:r>
      <w:r w:rsidR="00404378" w:rsidRPr="004B6A4F">
        <w:rPr>
          <w:rFonts w:cstheme="minorHAnsi"/>
          <w:sz w:val="24"/>
          <w:szCs w:val="24"/>
          <w:lang w:val="pt-PT"/>
        </w:rPr>
        <w:t>ionalizării investiției.</w:t>
      </w:r>
    </w:p>
    <w:p w14:paraId="387F3EB0" w14:textId="77777777" w:rsidR="008F2418" w:rsidRPr="004B6A4F" w:rsidRDefault="002D7238" w:rsidP="0054081E">
      <w:pPr>
        <w:autoSpaceDE w:val="0"/>
        <w:autoSpaceDN w:val="0"/>
        <w:adjustRightInd w:val="0"/>
        <w:spacing w:before="240"/>
        <w:jc w:val="both"/>
        <w:rPr>
          <w:rFonts w:cstheme="minorHAnsi"/>
          <w:sz w:val="24"/>
          <w:szCs w:val="24"/>
          <w:lang w:val="pt-PT"/>
        </w:rPr>
      </w:pPr>
      <w:r w:rsidRPr="004B6A4F">
        <w:rPr>
          <w:rFonts w:cstheme="minorHAnsi"/>
          <w:sz w:val="24"/>
          <w:szCs w:val="24"/>
          <w:lang w:val="pt-PT"/>
        </w:rPr>
        <w:t>Având în vedere</w:t>
      </w:r>
      <w:r w:rsidR="0054081E" w:rsidRPr="004B6A4F">
        <w:rPr>
          <w:rFonts w:cstheme="minorHAnsi"/>
          <w:sz w:val="24"/>
          <w:szCs w:val="24"/>
          <w:lang w:val="pt-PT"/>
        </w:rPr>
        <w:t xml:space="preserve"> tranziția serviciilor publice la forma lor digitală</w:t>
      </w:r>
      <w:r w:rsidRPr="004B6A4F">
        <w:rPr>
          <w:rFonts w:cstheme="minorHAnsi"/>
          <w:sz w:val="24"/>
          <w:szCs w:val="24"/>
          <w:lang w:val="pt-PT"/>
        </w:rPr>
        <w:t>,</w:t>
      </w:r>
      <w:r w:rsidR="0054081E" w:rsidRPr="004B6A4F">
        <w:rPr>
          <w:rFonts w:cstheme="minorHAnsi"/>
          <w:sz w:val="24"/>
          <w:szCs w:val="24"/>
          <w:lang w:val="pt-PT"/>
        </w:rPr>
        <w:t xml:space="preserve"> este necesară transformarea proceselor și procedurilor interne de lucru ale administrației publice (back-office) î</w:t>
      </w:r>
      <w:r w:rsidR="00C531AE" w:rsidRPr="004B6A4F">
        <w:rPr>
          <w:rFonts w:cstheme="minorHAnsi"/>
          <w:sz w:val="24"/>
          <w:szCs w:val="24"/>
          <w:lang w:val="pt-PT"/>
        </w:rPr>
        <w:t>n scopul</w:t>
      </w:r>
      <w:r w:rsidR="0054081E" w:rsidRPr="004B6A4F">
        <w:rPr>
          <w:rFonts w:cstheme="minorHAnsi"/>
          <w:sz w:val="24"/>
          <w:szCs w:val="24"/>
          <w:lang w:val="pt-PT"/>
        </w:rPr>
        <w:t xml:space="preserve"> asigurării acestei tranziţii.</w:t>
      </w:r>
    </w:p>
    <w:p w14:paraId="58CD6FA1" w14:textId="368B2F0C" w:rsidR="002D7A4C" w:rsidRPr="004B6A4F" w:rsidRDefault="00C614A8" w:rsidP="005C2232">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w:t>
      </w:r>
      <w:r w:rsidR="00BF437C" w:rsidRPr="004B6A4F">
        <w:rPr>
          <w:rFonts w:cstheme="minorHAnsi"/>
          <w:sz w:val="24"/>
          <w:szCs w:val="24"/>
          <w:lang w:val="pt-PT"/>
        </w:rPr>
        <w:t>t</w:t>
      </w:r>
      <w:r w:rsidRPr="004B6A4F">
        <w:rPr>
          <w:rFonts w:cstheme="minorHAnsi"/>
          <w:sz w:val="24"/>
          <w:szCs w:val="24"/>
          <w:lang w:val="pt-PT"/>
        </w:rPr>
        <w:t>oate subactivităţile/activităţile propuse la finanţare trebuie să fie în concordanță cu scopul O</w:t>
      </w:r>
      <w:r w:rsidR="00BF437C" w:rsidRPr="004B6A4F">
        <w:rPr>
          <w:rFonts w:cstheme="minorHAnsi"/>
          <w:sz w:val="24"/>
          <w:szCs w:val="24"/>
          <w:lang w:val="pt-PT"/>
        </w:rPr>
        <w:t>.</w:t>
      </w:r>
      <w:r w:rsidRPr="004B6A4F">
        <w:rPr>
          <w:rFonts w:cstheme="minorHAnsi"/>
          <w:sz w:val="24"/>
          <w:szCs w:val="24"/>
          <w:lang w:val="pt-PT"/>
        </w:rPr>
        <w:t>S</w:t>
      </w:r>
      <w:r w:rsidR="00BF437C" w:rsidRPr="004B6A4F">
        <w:rPr>
          <w:rFonts w:cstheme="minorHAnsi"/>
          <w:sz w:val="24"/>
          <w:szCs w:val="24"/>
          <w:lang w:val="pt-PT"/>
        </w:rPr>
        <w:t>.</w:t>
      </w:r>
      <w:r w:rsidRPr="004B6A4F">
        <w:rPr>
          <w:rFonts w:cstheme="minorHAnsi"/>
          <w:sz w:val="24"/>
          <w:szCs w:val="24"/>
          <w:lang w:val="pt-PT"/>
        </w:rPr>
        <w:t xml:space="preserve"> 1.2. și să conducă la furnizarea finală de servicii digitale publice noi </w:t>
      </w:r>
      <w:r w:rsidR="002D7A4C" w:rsidRPr="004B6A4F">
        <w:rPr>
          <w:rFonts w:cstheme="minorHAnsi"/>
          <w:sz w:val="24"/>
          <w:szCs w:val="24"/>
          <w:lang w:val="pt-PT"/>
        </w:rPr>
        <w:t>sau semnificativ optimizate (cu funcţionalităţi noi)</w:t>
      </w:r>
      <w:r w:rsidRPr="004B6A4F">
        <w:rPr>
          <w:rFonts w:cstheme="minorHAnsi"/>
          <w:sz w:val="24"/>
          <w:szCs w:val="24"/>
          <w:lang w:val="pt-PT"/>
        </w:rPr>
        <w:t xml:space="preserve">,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3FB865B6" w14:textId="77777777" w:rsidR="009A15DD" w:rsidRPr="004B6A4F" w:rsidRDefault="009A15DD" w:rsidP="009A15DD">
      <w:pPr>
        <w:autoSpaceDE w:val="0"/>
        <w:autoSpaceDN w:val="0"/>
        <w:adjustRightInd w:val="0"/>
        <w:spacing w:after="0" w:line="240" w:lineRule="auto"/>
        <w:jc w:val="both"/>
        <w:rPr>
          <w:rFonts w:cstheme="minorHAnsi"/>
          <w:sz w:val="24"/>
          <w:szCs w:val="24"/>
          <w:lang w:val="pt-PT"/>
        </w:rPr>
      </w:pPr>
    </w:p>
    <w:p w14:paraId="5C405472" w14:textId="5A1BA4BF" w:rsidR="00DF0812" w:rsidRPr="004B6A4F" w:rsidRDefault="00DF0812" w:rsidP="005C2232">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gestiune integrată și aplicații de accesare</w:t>
      </w:r>
      <w:r w:rsidR="008F2418" w:rsidRPr="004B6A4F">
        <w:rPr>
          <w:rFonts w:asciiTheme="minorHAnsi" w:hAnsiTheme="minorHAnsi" w:cstheme="minorHAnsi"/>
          <w:b/>
          <w:sz w:val="24"/>
          <w:szCs w:val="24"/>
          <w:lang w:val="pt-PT"/>
        </w:rPr>
        <w:t xml:space="preserve"> a</w:t>
      </w:r>
      <w:r w:rsidRPr="004B6A4F">
        <w:rPr>
          <w:rFonts w:asciiTheme="minorHAnsi" w:hAnsiTheme="minorHAnsi" w:cstheme="minorHAnsi"/>
          <w:b/>
          <w:sz w:val="24"/>
          <w:szCs w:val="24"/>
          <w:lang w:val="pt-PT"/>
        </w:rPr>
        <w:t xml:space="preserve"> datelor și a documentelor emise de mai multe instituții/servicii locale sau servicii/departamente/</w:t>
      </w:r>
      <w:r w:rsidR="00153F91">
        <w:rPr>
          <w:rFonts w:asciiTheme="minorHAnsi" w:hAnsiTheme="minorHAnsi" w:cstheme="minorHAnsi"/>
          <w:b/>
          <w:sz w:val="24"/>
          <w:szCs w:val="24"/>
          <w:lang w:val="pt-PT"/>
        </w:rPr>
        <w:t xml:space="preserve"> </w:t>
      </w:r>
      <w:r w:rsidRPr="004B6A4F">
        <w:rPr>
          <w:rFonts w:asciiTheme="minorHAnsi" w:hAnsiTheme="minorHAnsi" w:cstheme="minorHAnsi"/>
          <w:b/>
          <w:sz w:val="24"/>
          <w:szCs w:val="24"/>
          <w:lang w:val="pt-PT"/>
        </w:rPr>
        <w:t>compartimente din cadrul aceleiași instituții;</w:t>
      </w:r>
    </w:p>
    <w:p w14:paraId="2AF474E7" w14:textId="21CB0986" w:rsidR="00CE72FA" w:rsidRPr="004B6A4F" w:rsidRDefault="00C0635B"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t>Astfel de platforme IT</w:t>
      </w:r>
      <w:r w:rsidR="00A679AB" w:rsidRPr="004B6A4F">
        <w:rPr>
          <w:rFonts w:cstheme="minorHAnsi"/>
          <w:sz w:val="24"/>
          <w:szCs w:val="24"/>
          <w:lang w:val="pt-PT"/>
        </w:rPr>
        <w:t xml:space="preserve"> noi sau semnificativ optimizate</w:t>
      </w:r>
      <w:r w:rsidRPr="004B6A4F">
        <w:rPr>
          <w:rFonts w:cstheme="minorHAnsi"/>
          <w:sz w:val="24"/>
          <w:szCs w:val="24"/>
          <w:lang w:val="pt-PT"/>
        </w:rPr>
        <w:t xml:space="preserve"> pot asigura</w:t>
      </w:r>
      <w:r w:rsidR="005C2232" w:rsidRPr="004B6A4F">
        <w:rPr>
          <w:rFonts w:cstheme="minorHAnsi"/>
          <w:sz w:val="24"/>
          <w:szCs w:val="24"/>
          <w:lang w:val="pt-PT"/>
        </w:rPr>
        <w:t xml:space="preserve"> interoperabilitatea registrelor de date</w:t>
      </w:r>
      <w:r w:rsidRPr="004B6A4F">
        <w:rPr>
          <w:rFonts w:cstheme="minorHAnsi"/>
          <w:sz w:val="24"/>
          <w:szCs w:val="24"/>
          <w:lang w:val="pt-PT"/>
        </w:rPr>
        <w:t>/documentelor</w:t>
      </w:r>
      <w:r w:rsidR="005C2232" w:rsidRPr="004B6A4F">
        <w:rPr>
          <w:rFonts w:cstheme="minorHAnsi"/>
          <w:sz w:val="24"/>
          <w:szCs w:val="24"/>
          <w:lang w:val="pt-PT"/>
        </w:rPr>
        <w:t xml:space="preserve"> aflate în posesia </w:t>
      </w:r>
      <w:r w:rsidR="009708A2" w:rsidRPr="004B6A4F">
        <w:rPr>
          <w:rFonts w:cstheme="minorHAnsi"/>
          <w:sz w:val="24"/>
          <w:szCs w:val="24"/>
          <w:lang w:val="pt-PT"/>
        </w:rPr>
        <w:t>mai multor instituții/servicii locale sau servicii/departamente/compartimente din cadrul aceleiași instituții și</w:t>
      </w:r>
      <w:r w:rsidR="00BF437C" w:rsidRPr="004B6A4F">
        <w:rPr>
          <w:rFonts w:cstheme="minorHAnsi"/>
          <w:sz w:val="24"/>
          <w:szCs w:val="24"/>
          <w:lang w:val="pt-PT"/>
        </w:rPr>
        <w:t xml:space="preserve"> pot reprezenta</w:t>
      </w:r>
      <w:r w:rsidR="009708A2" w:rsidRPr="004B6A4F">
        <w:rPr>
          <w:rFonts w:cstheme="minorHAnsi"/>
          <w:sz w:val="24"/>
          <w:szCs w:val="24"/>
          <w:lang w:val="pt-PT"/>
        </w:rPr>
        <w:t xml:space="preserve"> o soluţie</w:t>
      </w:r>
      <w:r w:rsidR="005C2232" w:rsidRPr="004B6A4F">
        <w:rPr>
          <w:rFonts w:cstheme="minorHAnsi"/>
          <w:sz w:val="24"/>
          <w:szCs w:val="24"/>
          <w:lang w:val="pt-PT"/>
        </w:rPr>
        <w:t xml:space="preserve"> pentru respectarea principiului european de e-</w:t>
      </w:r>
      <w:r w:rsidR="009708A2" w:rsidRPr="004B6A4F">
        <w:rPr>
          <w:rFonts w:cstheme="minorHAnsi"/>
          <w:sz w:val="24"/>
          <w:szCs w:val="24"/>
          <w:lang w:val="pt-PT"/>
        </w:rPr>
        <w:t xml:space="preserve">guvernare </w:t>
      </w:r>
      <w:r w:rsidR="009A15DD" w:rsidRPr="004B6A4F">
        <w:rPr>
          <w:rFonts w:cstheme="minorHAnsi"/>
          <w:sz w:val="24"/>
          <w:szCs w:val="24"/>
          <w:lang w:val="pt-PT"/>
        </w:rPr>
        <w:t>„</w:t>
      </w:r>
      <w:r w:rsidR="009708A2" w:rsidRPr="004B6A4F">
        <w:rPr>
          <w:rFonts w:cstheme="minorHAnsi"/>
          <w:sz w:val="24"/>
          <w:szCs w:val="24"/>
          <w:lang w:val="pt-PT"/>
        </w:rPr>
        <w:t>doar</w:t>
      </w:r>
      <w:r w:rsidR="005C2232" w:rsidRPr="004B6A4F">
        <w:rPr>
          <w:rFonts w:cstheme="minorHAnsi"/>
          <w:sz w:val="24"/>
          <w:szCs w:val="24"/>
          <w:lang w:val="pt-PT"/>
        </w:rPr>
        <w:t xml:space="preserve"> o singură dată”. </w:t>
      </w:r>
    </w:p>
    <w:p w14:paraId="7F359370" w14:textId="77777777" w:rsidR="009708A2" w:rsidRPr="004B6A4F" w:rsidRDefault="009708A2"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t>Astfel de platforme permit</w:t>
      </w:r>
      <w:r w:rsidR="005C2232" w:rsidRPr="004B6A4F">
        <w:rPr>
          <w:rFonts w:cstheme="minorHAnsi"/>
          <w:sz w:val="24"/>
          <w:szCs w:val="24"/>
          <w:lang w:val="pt-PT"/>
        </w:rPr>
        <w:t xml:space="preserve"> interogarea rapidă de către instituțiile și autoritățile publice interesate a datelor unui cetățean sau</w:t>
      </w:r>
      <w:r w:rsidR="00CE72FA" w:rsidRPr="004B6A4F">
        <w:rPr>
          <w:rFonts w:cstheme="minorHAnsi"/>
          <w:sz w:val="24"/>
          <w:szCs w:val="24"/>
          <w:lang w:val="pt-PT"/>
        </w:rPr>
        <w:t xml:space="preserve"> a</w:t>
      </w:r>
      <w:r w:rsidR="005C2232" w:rsidRPr="004B6A4F">
        <w:rPr>
          <w:rFonts w:cstheme="minorHAnsi"/>
          <w:sz w:val="24"/>
          <w:szCs w:val="24"/>
          <w:lang w:val="pt-PT"/>
        </w:rPr>
        <w:t xml:space="preserve"> unei persoane juridice private care se află deja înregistrate în diverse sisteme, baze de date ale unei alte organiz</w:t>
      </w:r>
      <w:r w:rsidRPr="004B6A4F">
        <w:rPr>
          <w:rFonts w:cstheme="minorHAnsi"/>
          <w:sz w:val="24"/>
          <w:szCs w:val="24"/>
          <w:lang w:val="pt-PT"/>
        </w:rPr>
        <w:t>ații din administrația publică</w:t>
      </w:r>
      <w:r w:rsidR="00BF437C" w:rsidRPr="004B6A4F">
        <w:rPr>
          <w:rFonts w:cstheme="minorHAnsi"/>
          <w:sz w:val="24"/>
          <w:szCs w:val="24"/>
          <w:lang w:val="pt-PT"/>
        </w:rPr>
        <w:t xml:space="preserve"> etc</w:t>
      </w:r>
      <w:r w:rsidR="00CE72FA" w:rsidRPr="004B6A4F">
        <w:rPr>
          <w:rFonts w:cstheme="minorHAnsi"/>
          <w:sz w:val="24"/>
          <w:szCs w:val="24"/>
          <w:lang w:val="pt-PT"/>
        </w:rPr>
        <w:t>, cu asigurarea protecţiei datelor cu caracter personal şi a securităţii cibernetice</w:t>
      </w:r>
      <w:r w:rsidR="005C2232" w:rsidRPr="004B6A4F">
        <w:rPr>
          <w:rFonts w:cstheme="minorHAnsi"/>
          <w:sz w:val="24"/>
          <w:szCs w:val="24"/>
          <w:lang w:val="pt-PT"/>
        </w:rPr>
        <w:t xml:space="preserve">. </w:t>
      </w:r>
    </w:p>
    <w:p w14:paraId="45662181" w14:textId="718C1F48" w:rsidR="005D5047" w:rsidRPr="004B6A4F" w:rsidRDefault="00BF437C" w:rsidP="005D5047">
      <w:pPr>
        <w:autoSpaceDE w:val="0"/>
        <w:autoSpaceDN w:val="0"/>
        <w:adjustRightInd w:val="0"/>
        <w:spacing w:before="240" w:after="0" w:line="240" w:lineRule="auto"/>
        <w:jc w:val="both"/>
        <w:rPr>
          <w:rFonts w:cstheme="minorHAnsi"/>
          <w:color w:val="000000"/>
          <w:sz w:val="24"/>
          <w:szCs w:val="24"/>
          <w:lang w:val="pt-PT"/>
        </w:rPr>
      </w:pPr>
      <w:r w:rsidRPr="004B6A4F">
        <w:rPr>
          <w:rFonts w:cstheme="minorHAnsi"/>
          <w:color w:val="252525"/>
          <w:sz w:val="24"/>
          <w:szCs w:val="24"/>
          <w:lang w:val="pt-PT"/>
        </w:rPr>
        <w:lastRenderedPageBreak/>
        <w:t>Prin aceste platforme, se poate</w:t>
      </w:r>
      <w:r w:rsidR="005D5047" w:rsidRPr="004B6A4F">
        <w:rPr>
          <w:rFonts w:cstheme="minorHAnsi"/>
          <w:color w:val="252525"/>
          <w:sz w:val="24"/>
          <w:szCs w:val="24"/>
          <w:lang w:val="pt-PT"/>
        </w:rPr>
        <w:t xml:space="preserve"> securiza, standardiza, normaliza, simplifica și accelera sc</w:t>
      </w:r>
      <w:r w:rsidRPr="004B6A4F">
        <w:rPr>
          <w:rFonts w:cstheme="minorHAnsi"/>
          <w:color w:val="252525"/>
          <w:sz w:val="24"/>
          <w:szCs w:val="24"/>
          <w:lang w:val="pt-PT"/>
        </w:rPr>
        <w:t>himbul de date între diferite instituții/</w:t>
      </w:r>
      <w:r w:rsidRPr="004B6A4F">
        <w:rPr>
          <w:rFonts w:cstheme="minorHAnsi"/>
          <w:sz w:val="24"/>
          <w:szCs w:val="24"/>
          <w:lang w:val="pt-PT"/>
        </w:rPr>
        <w:t>servicii publice</w:t>
      </w:r>
      <w:r w:rsidR="005D5047" w:rsidRPr="004B6A4F">
        <w:rPr>
          <w:rFonts w:cstheme="minorHAnsi"/>
          <w:sz w:val="24"/>
          <w:szCs w:val="24"/>
          <w:lang w:val="pt-PT"/>
        </w:rPr>
        <w:t xml:space="preserve"> sau servicii/departamente/</w:t>
      </w:r>
      <w:r w:rsidR="00153F91">
        <w:rPr>
          <w:rFonts w:cstheme="minorHAnsi"/>
          <w:sz w:val="24"/>
          <w:szCs w:val="24"/>
          <w:lang w:val="pt-PT"/>
        </w:rPr>
        <w:t xml:space="preserve"> </w:t>
      </w:r>
      <w:r w:rsidR="005D5047" w:rsidRPr="004B6A4F">
        <w:rPr>
          <w:rFonts w:cstheme="minorHAnsi"/>
          <w:sz w:val="24"/>
          <w:szCs w:val="24"/>
          <w:lang w:val="pt-PT"/>
        </w:rPr>
        <w:t>compartimente din cadrul aceleiași instituții.</w:t>
      </w:r>
    </w:p>
    <w:p w14:paraId="7A202867" w14:textId="77777777" w:rsidR="009708A2" w:rsidRPr="004B6A4F" w:rsidRDefault="00BF437C" w:rsidP="005D5047">
      <w:pPr>
        <w:autoSpaceDE w:val="0"/>
        <w:autoSpaceDN w:val="0"/>
        <w:adjustRightInd w:val="0"/>
        <w:spacing w:before="240"/>
        <w:jc w:val="both"/>
        <w:rPr>
          <w:rFonts w:cstheme="minorHAnsi"/>
          <w:sz w:val="24"/>
          <w:szCs w:val="24"/>
          <w:lang w:val="pt-PT"/>
        </w:rPr>
      </w:pPr>
      <w:r w:rsidRPr="004B6A4F">
        <w:rPr>
          <w:rFonts w:cstheme="minorHAnsi"/>
          <w:sz w:val="24"/>
          <w:szCs w:val="24"/>
          <w:lang w:val="pt-PT"/>
        </w:rPr>
        <w:t xml:space="preserve">De asemenea, </w:t>
      </w:r>
      <w:r w:rsidR="005C2232" w:rsidRPr="004B6A4F">
        <w:rPr>
          <w:rFonts w:cstheme="minorHAnsi"/>
          <w:sz w:val="24"/>
          <w:szCs w:val="24"/>
          <w:lang w:val="pt-PT"/>
        </w:rPr>
        <w:t>platforme</w:t>
      </w:r>
      <w:r w:rsidRPr="004B6A4F">
        <w:rPr>
          <w:rFonts w:cstheme="minorHAnsi"/>
          <w:sz w:val="24"/>
          <w:szCs w:val="24"/>
          <w:lang w:val="pt-PT"/>
        </w:rPr>
        <w:t>le</w:t>
      </w:r>
      <w:r w:rsidR="005C2232" w:rsidRPr="004B6A4F">
        <w:rPr>
          <w:rFonts w:cstheme="minorHAnsi"/>
          <w:sz w:val="24"/>
          <w:szCs w:val="24"/>
          <w:lang w:val="pt-PT"/>
        </w:rPr>
        <w:t xml:space="preserve"> IT de interoperabilitate ar </w:t>
      </w:r>
      <w:r w:rsidR="009708A2" w:rsidRPr="004B6A4F">
        <w:rPr>
          <w:rFonts w:cstheme="minorHAnsi"/>
          <w:sz w:val="24"/>
          <w:szCs w:val="24"/>
          <w:lang w:val="pt-PT"/>
        </w:rPr>
        <w:t>putea</w:t>
      </w:r>
      <w:r w:rsidR="005C2232" w:rsidRPr="004B6A4F">
        <w:rPr>
          <w:rFonts w:cstheme="minorHAnsi"/>
          <w:sz w:val="24"/>
          <w:szCs w:val="24"/>
          <w:lang w:val="pt-PT"/>
        </w:rPr>
        <w:t xml:space="preserve"> fi accesate și de instituții și autorități publice din alte State Membre pentru serviciile publice privind o persoană fizică sau juridică română, asigurându-se astfel implementarea Cadrului</w:t>
      </w:r>
      <w:r w:rsidR="009708A2" w:rsidRPr="004B6A4F">
        <w:rPr>
          <w:rFonts w:cstheme="minorHAnsi"/>
          <w:sz w:val="24"/>
          <w:szCs w:val="24"/>
          <w:lang w:val="pt-PT"/>
        </w:rPr>
        <w:t xml:space="preserve"> European de Interoperabilitate</w:t>
      </w:r>
      <w:r w:rsidR="005C2232" w:rsidRPr="004B6A4F">
        <w:rPr>
          <w:rFonts w:cstheme="minorHAnsi"/>
          <w:sz w:val="24"/>
          <w:szCs w:val="24"/>
          <w:lang w:val="pt-PT"/>
        </w:rPr>
        <w:t xml:space="preserve">. </w:t>
      </w:r>
    </w:p>
    <w:p w14:paraId="3EBAEFC1" w14:textId="77777777" w:rsidR="00BF437C" w:rsidRPr="004B6A4F" w:rsidRDefault="00BF437C" w:rsidP="00BF437C">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48C8E2A" w14:textId="77777777" w:rsidR="000A3989" w:rsidRPr="004B6A4F" w:rsidRDefault="000A3989" w:rsidP="000A3989">
      <w:pPr>
        <w:autoSpaceDE w:val="0"/>
        <w:autoSpaceDN w:val="0"/>
        <w:adjustRightInd w:val="0"/>
        <w:spacing w:after="0" w:line="240" w:lineRule="auto"/>
        <w:jc w:val="both"/>
        <w:rPr>
          <w:rFonts w:cstheme="minorHAnsi"/>
          <w:color w:val="252525"/>
          <w:sz w:val="24"/>
          <w:szCs w:val="24"/>
          <w:lang w:val="pt-PT"/>
        </w:rPr>
      </w:pPr>
    </w:p>
    <w:p w14:paraId="3F36ACF0" w14:textId="77777777" w:rsidR="00DF0812" w:rsidRPr="004B6A4F" w:rsidRDefault="00DF0812" w:rsidP="005C2232">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2F953833" w14:textId="77777777" w:rsidR="008F2418" w:rsidRPr="004B6A4F" w:rsidRDefault="008F2418" w:rsidP="008F2418">
      <w:pPr>
        <w:pStyle w:val="ListParagraph"/>
        <w:autoSpaceDE w:val="0"/>
        <w:autoSpaceDN w:val="0"/>
        <w:adjustRightInd w:val="0"/>
        <w:rPr>
          <w:rFonts w:asciiTheme="minorHAnsi" w:hAnsiTheme="minorHAnsi" w:cstheme="minorHAnsi"/>
          <w:sz w:val="24"/>
          <w:szCs w:val="24"/>
          <w:lang w:val="pt-PT"/>
        </w:rPr>
      </w:pPr>
    </w:p>
    <w:p w14:paraId="0A99BB2C" w14:textId="77777777" w:rsidR="00DF0812" w:rsidRPr="004B6A4F" w:rsidRDefault="005C2232" w:rsidP="005D5047">
      <w:pPr>
        <w:autoSpaceDE w:val="0"/>
        <w:autoSpaceDN w:val="0"/>
        <w:adjustRightInd w:val="0"/>
        <w:jc w:val="both"/>
        <w:rPr>
          <w:rFonts w:cstheme="minorHAnsi"/>
          <w:sz w:val="24"/>
          <w:szCs w:val="24"/>
          <w:lang w:val="pt-PT"/>
        </w:rPr>
      </w:pPr>
      <w:r w:rsidRPr="004B6A4F">
        <w:rPr>
          <w:rFonts w:cstheme="minorHAnsi"/>
          <w:sz w:val="24"/>
          <w:szCs w:val="24"/>
          <w:lang w:val="pt-PT"/>
        </w:rPr>
        <w:t xml:space="preserve">Prin aceste platforme IT, cu rol orizontal, cetățenii beneficiază de interacțiunea </w:t>
      </w:r>
      <w:r w:rsidR="00037FE0" w:rsidRPr="004B6A4F">
        <w:rPr>
          <w:rFonts w:cstheme="minorHAnsi"/>
          <w:sz w:val="24"/>
          <w:szCs w:val="24"/>
          <w:lang w:val="pt-PT"/>
        </w:rPr>
        <w:t xml:space="preserve">exclusiv online </w:t>
      </w:r>
      <w:r w:rsidRPr="004B6A4F">
        <w:rPr>
          <w:rFonts w:cstheme="minorHAnsi"/>
          <w:sz w:val="24"/>
          <w:szCs w:val="24"/>
          <w:lang w:val="pt-PT"/>
        </w:rPr>
        <w:t>cu instituțiile publice de la nivelul administrațiilor</w:t>
      </w:r>
      <w:r w:rsidR="00BF437C" w:rsidRPr="004B6A4F">
        <w:rPr>
          <w:rFonts w:cstheme="minorHAnsi"/>
          <w:sz w:val="24"/>
          <w:szCs w:val="24"/>
          <w:lang w:val="pt-PT"/>
        </w:rPr>
        <w:t xml:space="preserve"> publice</w:t>
      </w:r>
      <w:r w:rsidRPr="004B6A4F">
        <w:rPr>
          <w:rFonts w:cstheme="minorHAnsi"/>
          <w:sz w:val="24"/>
          <w:szCs w:val="24"/>
          <w:lang w:val="pt-PT"/>
        </w:rPr>
        <w:t xml:space="preserve"> locale.</w:t>
      </w:r>
    </w:p>
    <w:p w14:paraId="46AE34C4" w14:textId="77777777" w:rsidR="00DA3987" w:rsidRPr="004B6A4F" w:rsidRDefault="005D5047" w:rsidP="009E6D90">
      <w:pPr>
        <w:autoSpaceDE w:val="0"/>
        <w:autoSpaceDN w:val="0"/>
        <w:adjustRightInd w:val="0"/>
        <w:jc w:val="both"/>
        <w:rPr>
          <w:rFonts w:cstheme="minorHAnsi"/>
          <w:sz w:val="24"/>
          <w:szCs w:val="24"/>
          <w:lang w:val="pt-PT"/>
        </w:rPr>
      </w:pPr>
      <w:r w:rsidRPr="004B6A4F">
        <w:rPr>
          <w:rFonts w:cstheme="minorHAnsi"/>
          <w:sz w:val="24"/>
          <w:szCs w:val="24"/>
          <w:lang w:val="pt-PT"/>
        </w:rPr>
        <w:t>Pe lângă creare sau optimizarea în mod semnifi</w:t>
      </w:r>
      <w:r w:rsidR="00BF437C" w:rsidRPr="004B6A4F">
        <w:rPr>
          <w:rFonts w:cstheme="minorHAnsi"/>
          <w:sz w:val="24"/>
          <w:szCs w:val="24"/>
          <w:lang w:val="pt-PT"/>
        </w:rPr>
        <w:t>cativ a acestor platforme, se poate</w:t>
      </w:r>
      <w:r w:rsidRPr="004B6A4F">
        <w:rPr>
          <w:rFonts w:cstheme="minorHAnsi"/>
          <w:sz w:val="24"/>
          <w:szCs w:val="24"/>
          <w:lang w:val="pt-PT"/>
        </w:rPr>
        <w:t xml:space="preserve"> asigura interconectarea sistemelor IT relevante pentru furnizarea serviciilor publice noi/semnific</w:t>
      </w:r>
      <w:r w:rsidR="00BF437C" w:rsidRPr="004B6A4F">
        <w:rPr>
          <w:rFonts w:cstheme="minorHAnsi"/>
          <w:sz w:val="24"/>
          <w:szCs w:val="24"/>
          <w:lang w:val="pt-PT"/>
        </w:rPr>
        <w:t>a</w:t>
      </w:r>
      <w:r w:rsidRPr="004B6A4F">
        <w:rPr>
          <w:rFonts w:cstheme="minorHAnsi"/>
          <w:sz w:val="24"/>
          <w:szCs w:val="24"/>
          <w:lang w:val="pt-PT"/>
        </w:rPr>
        <w:t>tiv optimizate</w:t>
      </w:r>
      <w:r w:rsidR="00CE72FA" w:rsidRPr="004B6A4F">
        <w:rPr>
          <w:rFonts w:cstheme="minorHAnsi"/>
          <w:sz w:val="24"/>
          <w:szCs w:val="24"/>
          <w:lang w:val="pt-PT"/>
        </w:rPr>
        <w:t>, cu asigurarea protecţiei datelor cu caracter personal şi a securităţii cibernetice</w:t>
      </w:r>
      <w:r w:rsidR="009E6D90" w:rsidRPr="004B6A4F">
        <w:rPr>
          <w:rFonts w:cstheme="minorHAnsi"/>
          <w:sz w:val="24"/>
          <w:szCs w:val="24"/>
          <w:lang w:val="pt-PT"/>
        </w:rPr>
        <w:t>.</w:t>
      </w:r>
    </w:p>
    <w:p w14:paraId="242B1C5F" w14:textId="77777777" w:rsidR="00BF437C" w:rsidRPr="004B6A4F" w:rsidRDefault="00BF437C" w:rsidP="00BF437C">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4EC21D5" w14:textId="77777777" w:rsidR="00BF437C" w:rsidRPr="004B6A4F" w:rsidRDefault="00BF437C" w:rsidP="009A15DD">
      <w:pPr>
        <w:autoSpaceDE w:val="0"/>
        <w:autoSpaceDN w:val="0"/>
        <w:adjustRightInd w:val="0"/>
        <w:spacing w:after="0" w:line="240" w:lineRule="auto"/>
        <w:jc w:val="both"/>
        <w:rPr>
          <w:rFonts w:cstheme="minorHAnsi"/>
          <w:sz w:val="24"/>
          <w:szCs w:val="24"/>
          <w:lang w:val="pt-PT"/>
        </w:rPr>
      </w:pPr>
    </w:p>
    <w:p w14:paraId="11DAC07F" w14:textId="77777777" w:rsidR="009E6D90" w:rsidRPr="004B6A4F" w:rsidRDefault="009E6D90" w:rsidP="009E6D90">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de interacţiune cu cetățenii.</w:t>
      </w:r>
    </w:p>
    <w:p w14:paraId="101792FE" w14:textId="77777777" w:rsidR="00CE72FA" w:rsidRPr="004B6A4F" w:rsidRDefault="00CE72FA" w:rsidP="00CE72FA">
      <w:pPr>
        <w:pStyle w:val="ListParagraph"/>
        <w:autoSpaceDE w:val="0"/>
        <w:autoSpaceDN w:val="0"/>
        <w:adjustRightInd w:val="0"/>
        <w:rPr>
          <w:rFonts w:asciiTheme="minorHAnsi" w:hAnsiTheme="minorHAnsi" w:cstheme="minorHAnsi"/>
          <w:b/>
          <w:sz w:val="24"/>
          <w:szCs w:val="24"/>
          <w:lang w:val="pt-PT"/>
        </w:rPr>
      </w:pPr>
    </w:p>
    <w:p w14:paraId="736EDF5B"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Un aspect benefic pentru calitatea vieții cetățenilor este implicarea acestora, prin intermediul aplicațiilor de e-guvernare, în luarea deciziilor publice.</w:t>
      </w:r>
    </w:p>
    <w:p w14:paraId="7F7B9207"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Utilizarea TIC reprezintă o oportunitate pentru administrațiile</w:t>
      </w:r>
      <w:r w:rsidR="00A61CA6" w:rsidRPr="004B6A4F">
        <w:rPr>
          <w:rFonts w:cstheme="minorHAnsi"/>
          <w:sz w:val="24"/>
          <w:szCs w:val="24"/>
          <w:lang w:val="pt-PT"/>
        </w:rPr>
        <w:t xml:space="preserve"> publice</w:t>
      </w:r>
      <w:r w:rsidRPr="004B6A4F">
        <w:rPr>
          <w:rFonts w:cstheme="minorHAnsi"/>
          <w:sz w:val="24"/>
          <w:szCs w:val="24"/>
          <w:lang w:val="pt-PT"/>
        </w:rPr>
        <w:t xml:space="preserve"> locale de a spori interacțiunea cu cetăţenii și cu alte părţi interesate și de a stabili canale de comunicare directă cu aceștia din urmă. Cu ajutorul instrumentelor digitale se îmbunătățesc informațiile puse la dispoziția cetățenilor și se facilitează participarea (“e-participare”) acestora în procesul de guvernare.</w:t>
      </w:r>
    </w:p>
    <w:p w14:paraId="429E0D01"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Inovațiile din domeniul participării digitale facilitează comunicarea bidirecțională între cetățeni și administrațiile</w:t>
      </w:r>
      <w:r w:rsidR="00A61CA6" w:rsidRPr="004B6A4F">
        <w:rPr>
          <w:rFonts w:cstheme="minorHAnsi"/>
          <w:sz w:val="24"/>
          <w:szCs w:val="24"/>
          <w:lang w:val="pt-PT"/>
        </w:rPr>
        <w:t xml:space="preserve"> publice</w:t>
      </w:r>
      <w:r w:rsidRPr="004B6A4F">
        <w:rPr>
          <w:rFonts w:cstheme="minorHAnsi"/>
          <w:sz w:val="24"/>
          <w:szCs w:val="24"/>
          <w:lang w:val="pt-PT"/>
        </w:rPr>
        <w:t xml:space="preserve"> locale și oferă cetățenilor oportunități extinse de a participa </w:t>
      </w:r>
      <w:r w:rsidRPr="004B6A4F">
        <w:rPr>
          <w:rFonts w:cstheme="minorHAnsi"/>
          <w:sz w:val="24"/>
          <w:szCs w:val="24"/>
          <w:lang w:val="pt-PT"/>
        </w:rPr>
        <w:lastRenderedPageBreak/>
        <w:t>activ la procesele de luare a deciziilor publice. Astfel, sunt reduse barierele de interacțiune dintre cetăţeni/ alte părţi interesate cu autoritățile publice în procese decizionale majore.</w:t>
      </w:r>
    </w:p>
    <w:p w14:paraId="4465BFF2" w14:textId="77777777" w:rsidR="009E6D90" w:rsidRPr="004B6A4F" w:rsidRDefault="009E6D90" w:rsidP="009E6D90">
      <w:pPr>
        <w:jc w:val="both"/>
        <w:rPr>
          <w:rFonts w:cstheme="minorHAnsi"/>
          <w:sz w:val="24"/>
          <w:szCs w:val="24"/>
          <w:lang w:val="pt-PT"/>
        </w:rPr>
      </w:pPr>
      <w:r w:rsidRPr="004B6A4F">
        <w:rPr>
          <w:rFonts w:cstheme="minorHAnsi"/>
          <w:sz w:val="24"/>
          <w:szCs w:val="24"/>
          <w:lang w:val="pt-PT"/>
        </w:rPr>
        <w:t xml:space="preserve">Interacțiunea electronică a </w:t>
      </w:r>
      <w:r w:rsidR="00A61CA6" w:rsidRPr="004B6A4F">
        <w:rPr>
          <w:rFonts w:cstheme="minorHAnsi"/>
          <w:sz w:val="24"/>
          <w:szCs w:val="24"/>
          <w:lang w:val="pt-PT"/>
        </w:rPr>
        <w:t xml:space="preserve">administraţiilor </w:t>
      </w:r>
      <w:r w:rsidRPr="004B6A4F">
        <w:rPr>
          <w:rFonts w:cstheme="minorHAnsi"/>
          <w:sz w:val="24"/>
          <w:szCs w:val="24"/>
          <w:lang w:val="pt-PT"/>
        </w:rPr>
        <w:t>cu cetățenii poate fi diferită de la o administraţie publică la alta. Ca exemplu, prin platformele de interacţiune cu cetățenii, aceștia pot trimite petiții prin utilizarea formularelor online, primind totodată răspuns într-un timp cât mai scurt, pot raporta diverse tipuri de incidente și probleme ce ţin de administrarea u.a.t.  direct de pe aplicația de pe telefonul mobil către administraţia locală, pot fi consultaţi cu privire la diverite propuneri de politici și servicii publice sau pot fi implicați efectiv în procesul de elaborarea a politicilor și de planificare a serviciilor publice.</w:t>
      </w:r>
    </w:p>
    <w:p w14:paraId="0E8185ED" w14:textId="77777777" w:rsidR="00A61CA6" w:rsidRPr="004B6A4F" w:rsidRDefault="00A61CA6" w:rsidP="00A61CA6">
      <w:pPr>
        <w:autoSpaceDE w:val="0"/>
        <w:autoSpaceDN w:val="0"/>
        <w:adjustRightInd w:val="0"/>
        <w:spacing w:before="240"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19FB94DD" w14:textId="77777777" w:rsidR="000C568F" w:rsidRPr="004B6A4F" w:rsidRDefault="000C568F" w:rsidP="009A15DD">
      <w:pPr>
        <w:autoSpaceDE w:val="0"/>
        <w:autoSpaceDN w:val="0"/>
        <w:adjustRightInd w:val="0"/>
        <w:spacing w:after="0" w:line="240" w:lineRule="auto"/>
        <w:rPr>
          <w:rFonts w:cstheme="minorHAnsi"/>
          <w:b/>
          <w:sz w:val="24"/>
          <w:szCs w:val="24"/>
          <w:highlight w:val="yellow"/>
          <w:lang w:val="pt-PT"/>
        </w:rPr>
      </w:pPr>
    </w:p>
    <w:p w14:paraId="638AABDD" w14:textId="77777777" w:rsidR="009E6D90" w:rsidRPr="004B6A4F" w:rsidRDefault="009E6D90" w:rsidP="009E6D90">
      <w:pPr>
        <w:pStyle w:val="ListParagraph"/>
        <w:numPr>
          <w:ilvl w:val="0"/>
          <w:numId w:val="7"/>
        </w:numPr>
        <w:autoSpaceDE w:val="0"/>
        <w:autoSpaceDN w:val="0"/>
        <w:adjustRightInd w:val="0"/>
        <w:rPr>
          <w:rFonts w:asciiTheme="minorHAnsi" w:hAnsiTheme="minorHAnsi" w:cstheme="minorHAnsi"/>
          <w:b/>
          <w:sz w:val="24"/>
          <w:szCs w:val="24"/>
        </w:rPr>
      </w:pPr>
      <w:r w:rsidRPr="004B6A4F">
        <w:rPr>
          <w:rFonts w:asciiTheme="minorHAnsi" w:hAnsiTheme="minorHAnsi" w:cstheme="minorHAnsi"/>
          <w:b/>
          <w:sz w:val="24"/>
          <w:szCs w:val="24"/>
        </w:rPr>
        <w:t>proiecte de tip GIS;</w:t>
      </w:r>
    </w:p>
    <w:p w14:paraId="59F0255C" w14:textId="77777777" w:rsidR="009E6D90" w:rsidRPr="004B6A4F" w:rsidRDefault="009E6D90" w:rsidP="009E6D90">
      <w:pPr>
        <w:pStyle w:val="ListParagraph"/>
        <w:rPr>
          <w:rFonts w:asciiTheme="minorHAnsi" w:hAnsiTheme="minorHAnsi" w:cstheme="minorHAnsi"/>
          <w:sz w:val="24"/>
          <w:szCs w:val="24"/>
          <w:highlight w:val="yellow"/>
        </w:rPr>
      </w:pPr>
    </w:p>
    <w:p w14:paraId="6CD61FB9" w14:textId="77777777" w:rsidR="009E6D90" w:rsidRPr="004B6A4F" w:rsidRDefault="009E6D90" w:rsidP="009E6D90">
      <w:pPr>
        <w:autoSpaceDE w:val="0"/>
        <w:autoSpaceDN w:val="0"/>
        <w:adjustRightInd w:val="0"/>
        <w:jc w:val="both"/>
        <w:rPr>
          <w:rFonts w:cstheme="minorHAnsi"/>
          <w:sz w:val="24"/>
          <w:szCs w:val="24"/>
          <w:lang w:val="pt-PT"/>
        </w:rPr>
      </w:pPr>
      <w:r w:rsidRPr="004B6A4F">
        <w:rPr>
          <w:rFonts w:cstheme="minorHAnsi"/>
          <w:sz w:val="24"/>
          <w:szCs w:val="24"/>
          <w:lang w:val="pt-PT"/>
        </w:rPr>
        <w:t xml:space="preserve">Obiectivul acestei activități este de a eficientiza și de a oferi mai multă transparență în procesul de furnizare a serviciilor publice. Tehnologia GIS (în </w:t>
      </w:r>
      <w:r w:rsidR="00A61CA6" w:rsidRPr="004B6A4F">
        <w:rPr>
          <w:rFonts w:cstheme="minorHAnsi"/>
          <w:sz w:val="24"/>
          <w:szCs w:val="24"/>
          <w:lang w:val="pt-PT"/>
        </w:rPr>
        <w:t xml:space="preserve">limba </w:t>
      </w:r>
      <w:r w:rsidRPr="004B6A4F">
        <w:rPr>
          <w:rFonts w:cstheme="minorHAnsi"/>
          <w:sz w:val="24"/>
          <w:szCs w:val="24"/>
          <w:lang w:val="pt-PT"/>
        </w:rPr>
        <w:t xml:space="preserve">engleză: </w:t>
      </w:r>
      <w:r w:rsidRPr="004B6A4F">
        <w:rPr>
          <w:rFonts w:cstheme="minorHAnsi"/>
          <w:i/>
          <w:sz w:val="24"/>
          <w:szCs w:val="24"/>
          <w:lang w:val="pt-PT"/>
        </w:rPr>
        <w:t>Geographic Information System</w:t>
      </w:r>
      <w:r w:rsidRPr="004B6A4F">
        <w:rPr>
          <w:rFonts w:cstheme="minorHAnsi"/>
          <w:sz w:val="24"/>
          <w:szCs w:val="24"/>
          <w:lang w:val="pt-PT"/>
        </w:rPr>
        <w:t xml:space="preserve"> – în </w:t>
      </w:r>
      <w:r w:rsidR="00A61CA6" w:rsidRPr="004B6A4F">
        <w:rPr>
          <w:rFonts w:cstheme="minorHAnsi"/>
          <w:sz w:val="24"/>
          <w:szCs w:val="24"/>
          <w:lang w:val="pt-PT"/>
        </w:rPr>
        <w:t xml:space="preserve">limba </w:t>
      </w:r>
      <w:r w:rsidRPr="004B6A4F">
        <w:rPr>
          <w:rFonts w:cstheme="minorHAnsi"/>
          <w:sz w:val="24"/>
          <w:szCs w:val="24"/>
          <w:lang w:val="pt-PT"/>
        </w:rPr>
        <w:t xml:space="preserve">română: </w:t>
      </w:r>
      <w:r w:rsidRPr="004B6A4F">
        <w:rPr>
          <w:rFonts w:cstheme="minorHAnsi"/>
          <w:i/>
          <w:sz w:val="24"/>
          <w:szCs w:val="24"/>
          <w:lang w:val="pt-PT"/>
        </w:rPr>
        <w:t>Sistem Informaţional Geografic</w:t>
      </w:r>
      <w:r w:rsidRPr="004B6A4F">
        <w:rPr>
          <w:rFonts w:cstheme="minorHAnsi"/>
          <w:sz w:val="24"/>
          <w:szCs w:val="24"/>
          <w:lang w:val="pt-PT"/>
        </w:rPr>
        <w:t xml:space="preserve">) </w:t>
      </w:r>
      <w:r w:rsidRPr="004B6A4F">
        <w:rPr>
          <w:rFonts w:cstheme="minorHAnsi"/>
          <w:sz w:val="24"/>
          <w:szCs w:val="24"/>
          <w:shd w:val="clear" w:color="auto" w:fill="FFFFFF"/>
          <w:lang w:val="pt-PT"/>
        </w:rPr>
        <w:t>este utilizată pentru a crea, stoca, a analiza și a prelucra în mod eficient informații distribuite spaţial. </w:t>
      </w:r>
      <w:r w:rsidRPr="004B6A4F">
        <w:rPr>
          <w:rFonts w:cstheme="minorHAnsi"/>
          <w:sz w:val="24"/>
          <w:szCs w:val="24"/>
          <w:lang w:val="pt-PT"/>
        </w:rPr>
        <w:t xml:space="preserve">Tehnologia GIS poate fi utilizată pentru crearea și gestionarea de baze de date geografice, cartografierea și </w:t>
      </w:r>
      <w:r w:rsidRPr="004B6A4F">
        <w:rPr>
          <w:rFonts w:cstheme="minorHAnsi"/>
          <w:sz w:val="24"/>
          <w:szCs w:val="24"/>
          <w:shd w:val="clear" w:color="auto" w:fill="FFFFFF"/>
          <w:lang w:val="pt-PT"/>
        </w:rPr>
        <w:t>analiza datelor distribuite spaţial,</w:t>
      </w:r>
      <w:r w:rsidRPr="004B6A4F">
        <w:rPr>
          <w:rFonts w:cstheme="minorHAnsi"/>
          <w:sz w:val="24"/>
          <w:szCs w:val="24"/>
          <w:lang w:val="pt-PT"/>
        </w:rPr>
        <w:t xml:space="preserve"> în mai multe dintre domeniile aflate în responsabilitatea administrațiilor publice locale, cum ar fi: urbanismul și planificarea urbană, cadastru, autorizarea construcțiilor, registru agricol, calcularea și colectarea taxelor și a impozitelor, gestiunea traficului și a parcărilor, siguranța publică, planificarea și protecția mediului, analiza demografică etc. </w:t>
      </w:r>
    </w:p>
    <w:p w14:paraId="6D8BEC39" w14:textId="77777777" w:rsidR="009E6D90" w:rsidRPr="004B6A4F" w:rsidRDefault="009E6D90" w:rsidP="009E6D90">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În același timp crearea și popularea unui set de baze de date care să conțină date (în acest caz, geospațiale) poate fi folosit atât pentru crearea unor aplicații care să furnizeze servicii publice digitale solicitanților persoane fizice sau juridice cât și pentru susținerea procesului decizional.</w:t>
      </w:r>
    </w:p>
    <w:p w14:paraId="2BF235D4" w14:textId="77777777" w:rsidR="002C3B1B" w:rsidRPr="004B6A4F" w:rsidRDefault="002C3B1B" w:rsidP="009E6D90">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0607C7E2" w14:textId="77777777" w:rsidR="009E6D90" w:rsidRPr="004B6A4F" w:rsidRDefault="009E6D90" w:rsidP="009A15DD">
      <w:pPr>
        <w:autoSpaceDE w:val="0"/>
        <w:autoSpaceDN w:val="0"/>
        <w:adjustRightInd w:val="0"/>
        <w:spacing w:after="0" w:line="240" w:lineRule="auto"/>
        <w:rPr>
          <w:rFonts w:cstheme="minorHAnsi"/>
          <w:b/>
          <w:sz w:val="24"/>
          <w:szCs w:val="24"/>
          <w:highlight w:val="yellow"/>
          <w:lang w:val="pt-PT"/>
        </w:rPr>
      </w:pPr>
    </w:p>
    <w:p w14:paraId="738BCF9D"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pentru screening și monitorizare pentru persoane din grupuri vulnerabile, etc.; sisteme de alarmă pentru cazuri de urgență, etc.;</w:t>
      </w:r>
    </w:p>
    <w:p w14:paraId="55A8A1CF" w14:textId="77777777" w:rsidR="0069790D" w:rsidRPr="004B6A4F" w:rsidRDefault="0069790D" w:rsidP="003959EB">
      <w:pPr>
        <w:pStyle w:val="ListParagraph"/>
        <w:autoSpaceDE w:val="0"/>
        <w:autoSpaceDN w:val="0"/>
        <w:adjustRightInd w:val="0"/>
        <w:rPr>
          <w:rFonts w:asciiTheme="minorHAnsi" w:hAnsiTheme="minorHAnsi" w:cstheme="minorHAnsi"/>
          <w:sz w:val="24"/>
          <w:szCs w:val="24"/>
          <w:lang w:val="pt-PT"/>
        </w:rPr>
      </w:pPr>
    </w:p>
    <w:p w14:paraId="41547211" w14:textId="77777777" w:rsidR="00F36542" w:rsidRPr="004B6A4F" w:rsidRDefault="005508C7" w:rsidP="00AB06AC">
      <w:pPr>
        <w:autoSpaceDE w:val="0"/>
        <w:autoSpaceDN w:val="0"/>
        <w:adjustRightInd w:val="0"/>
        <w:jc w:val="both"/>
        <w:rPr>
          <w:rFonts w:cstheme="minorHAnsi"/>
          <w:sz w:val="24"/>
          <w:szCs w:val="24"/>
          <w:lang w:val="pt-PT"/>
        </w:rPr>
      </w:pPr>
      <w:r w:rsidRPr="004B6A4F">
        <w:rPr>
          <w:rFonts w:cstheme="minorHAnsi"/>
          <w:sz w:val="24"/>
          <w:szCs w:val="24"/>
          <w:lang w:val="pt-PT"/>
        </w:rPr>
        <w:lastRenderedPageBreak/>
        <w:t xml:space="preserve">Soluţiile de teleasistenţă digitală (în engleză, </w:t>
      </w:r>
      <w:r w:rsidRPr="004B6A4F">
        <w:rPr>
          <w:rFonts w:cstheme="minorHAnsi"/>
          <w:i/>
          <w:sz w:val="24"/>
          <w:szCs w:val="24"/>
          <w:lang w:val="pt-PT"/>
        </w:rPr>
        <w:t>digital telecare</w:t>
      </w:r>
      <w:r w:rsidRPr="004B6A4F">
        <w:rPr>
          <w:rFonts w:cstheme="minorHAnsi"/>
          <w:sz w:val="24"/>
          <w:szCs w:val="24"/>
          <w:lang w:val="pt-PT"/>
        </w:rPr>
        <w:t>) pot sprijini administrația locală în furnizarea de servicii de asistență pentru persoanele vulnerabile</w:t>
      </w:r>
      <w:r w:rsidR="00F36542" w:rsidRPr="004B6A4F">
        <w:rPr>
          <w:rFonts w:cstheme="minorHAnsi"/>
          <w:sz w:val="24"/>
          <w:szCs w:val="24"/>
          <w:lang w:val="pt-PT"/>
        </w:rPr>
        <w:t xml:space="preserve">. </w:t>
      </w:r>
    </w:p>
    <w:p w14:paraId="5FA8D748" w14:textId="77777777" w:rsidR="00BB78CC" w:rsidRPr="004B6A4F" w:rsidRDefault="00F36542" w:rsidP="00AB06AC">
      <w:pPr>
        <w:autoSpaceDE w:val="0"/>
        <w:autoSpaceDN w:val="0"/>
        <w:adjustRightInd w:val="0"/>
        <w:jc w:val="both"/>
        <w:rPr>
          <w:rFonts w:cstheme="minorHAnsi"/>
          <w:sz w:val="24"/>
          <w:szCs w:val="24"/>
          <w:lang w:val="pt-PT"/>
        </w:rPr>
      </w:pPr>
      <w:r w:rsidRPr="004B6A4F">
        <w:rPr>
          <w:rFonts w:cstheme="minorHAnsi"/>
          <w:sz w:val="24"/>
          <w:szCs w:val="24"/>
          <w:lang w:val="pt-PT"/>
        </w:rPr>
        <w:t>Acestea pot reprezenta o</w:t>
      </w:r>
      <w:r w:rsidR="0060543F" w:rsidRPr="004B6A4F">
        <w:rPr>
          <w:rFonts w:cstheme="minorHAnsi"/>
          <w:sz w:val="24"/>
          <w:szCs w:val="24"/>
          <w:lang w:val="pt-PT"/>
        </w:rPr>
        <w:t xml:space="preserve"> modalitate eficientă de monitorizare a activităților ziln</w:t>
      </w:r>
      <w:r w:rsidRPr="004B6A4F">
        <w:rPr>
          <w:rFonts w:cstheme="minorHAnsi"/>
          <w:sz w:val="24"/>
          <w:szCs w:val="24"/>
          <w:lang w:val="pt-PT"/>
        </w:rPr>
        <w:t>ice ale persoanele vulnerabile (</w:t>
      </w:r>
      <w:r w:rsidR="0060543F" w:rsidRPr="004B6A4F">
        <w:rPr>
          <w:rFonts w:cstheme="minorHAnsi"/>
          <w:sz w:val="24"/>
          <w:szCs w:val="24"/>
          <w:lang w:val="pt-PT"/>
        </w:rPr>
        <w:t>spre exemplu, în vederea sprijinirii furnizăr</w:t>
      </w:r>
      <w:r w:rsidR="002C3B1B" w:rsidRPr="004B6A4F">
        <w:rPr>
          <w:rFonts w:cstheme="minorHAnsi"/>
          <w:sz w:val="24"/>
          <w:szCs w:val="24"/>
          <w:lang w:val="pt-PT"/>
        </w:rPr>
        <w:t>ii de îngrijire preventivă și</w:t>
      </w:r>
      <w:r w:rsidR="0060543F" w:rsidRPr="004B6A4F">
        <w:rPr>
          <w:rFonts w:cstheme="minorHAnsi"/>
          <w:sz w:val="24"/>
          <w:szCs w:val="24"/>
          <w:lang w:val="pt-PT"/>
        </w:rPr>
        <w:t xml:space="preserve"> durabilă la domiciliu</w:t>
      </w:r>
      <w:r w:rsidRPr="004B6A4F">
        <w:rPr>
          <w:rFonts w:cstheme="minorHAnsi"/>
          <w:sz w:val="24"/>
          <w:szCs w:val="24"/>
          <w:lang w:val="pt-PT"/>
        </w:rPr>
        <w:t>)</w:t>
      </w:r>
      <w:r w:rsidR="0060543F" w:rsidRPr="004B6A4F">
        <w:rPr>
          <w:rFonts w:cstheme="minorHAnsi"/>
          <w:sz w:val="24"/>
          <w:szCs w:val="24"/>
          <w:lang w:val="pt-PT"/>
        </w:rPr>
        <w:t xml:space="preserve">. </w:t>
      </w:r>
    </w:p>
    <w:p w14:paraId="6B57CE94" w14:textId="77777777" w:rsidR="00BB78CC" w:rsidRPr="004B6A4F" w:rsidRDefault="00F36542" w:rsidP="00AB06AC">
      <w:pPr>
        <w:autoSpaceDE w:val="0"/>
        <w:autoSpaceDN w:val="0"/>
        <w:adjustRightInd w:val="0"/>
        <w:jc w:val="both"/>
        <w:rPr>
          <w:rFonts w:cstheme="minorHAnsi"/>
          <w:sz w:val="24"/>
          <w:szCs w:val="24"/>
          <w:lang w:val="pt-PT"/>
        </w:rPr>
      </w:pPr>
      <w:r w:rsidRPr="004B6A4F">
        <w:rPr>
          <w:rFonts w:cstheme="minorHAnsi"/>
          <w:sz w:val="24"/>
          <w:szCs w:val="24"/>
          <w:lang w:val="pt-PT"/>
        </w:rPr>
        <w:t>A</w:t>
      </w:r>
      <w:r w:rsidR="00BB78CC" w:rsidRPr="004B6A4F">
        <w:rPr>
          <w:rFonts w:cstheme="minorHAnsi"/>
          <w:sz w:val="24"/>
          <w:szCs w:val="24"/>
          <w:lang w:val="pt-PT"/>
        </w:rPr>
        <w:t>c</w:t>
      </w:r>
      <w:r w:rsidR="0060543F" w:rsidRPr="004B6A4F">
        <w:rPr>
          <w:rFonts w:cstheme="minorHAnsi"/>
          <w:sz w:val="24"/>
          <w:szCs w:val="24"/>
          <w:lang w:val="pt-PT"/>
        </w:rPr>
        <w:t>este soluţii permit urmărirea constantă a comportamentului unei persoane,</w:t>
      </w:r>
      <w:r w:rsidR="00BB78CC" w:rsidRPr="004B6A4F">
        <w:rPr>
          <w:rFonts w:cstheme="minorHAnsi"/>
          <w:sz w:val="24"/>
          <w:szCs w:val="24"/>
          <w:lang w:val="pt-PT"/>
        </w:rPr>
        <w:t xml:space="preserve"> prin utilizarea unor dispozitive electronice, cum ar fi butoanele de alarmă purtate pe corp sau dispozitive pentru detectarea mișcării,</w:t>
      </w:r>
      <w:r w:rsidR="0060543F" w:rsidRPr="004B6A4F">
        <w:rPr>
          <w:rFonts w:cstheme="minorHAnsi"/>
          <w:sz w:val="24"/>
          <w:szCs w:val="24"/>
          <w:lang w:val="pt-PT"/>
        </w:rPr>
        <w:t xml:space="preserve"> iar semnalele de avertizare timpurie și comportamentele neobișnuite pot fi notificate în regim de urgenţă persoanelor/entităţilor responsabile.</w:t>
      </w:r>
    </w:p>
    <w:p w14:paraId="229CF369" w14:textId="77777777" w:rsidR="00BB78CC" w:rsidRPr="004B6A4F" w:rsidRDefault="00F36542" w:rsidP="00F36542">
      <w:pPr>
        <w:autoSpaceDE w:val="0"/>
        <w:autoSpaceDN w:val="0"/>
        <w:adjustRightInd w:val="0"/>
        <w:jc w:val="both"/>
        <w:rPr>
          <w:rFonts w:cstheme="minorHAnsi"/>
          <w:sz w:val="24"/>
          <w:szCs w:val="24"/>
          <w:lang w:val="pt-PT"/>
        </w:rPr>
      </w:pPr>
      <w:r w:rsidRPr="004B6A4F">
        <w:rPr>
          <w:rFonts w:cstheme="minorHAnsi"/>
          <w:sz w:val="24"/>
          <w:szCs w:val="24"/>
          <w:lang w:val="pt-PT"/>
        </w:rPr>
        <w:t>Un</w:t>
      </w:r>
      <w:r w:rsidR="00BB78CC" w:rsidRPr="004B6A4F">
        <w:rPr>
          <w:rFonts w:cstheme="minorHAnsi"/>
          <w:sz w:val="24"/>
          <w:szCs w:val="24"/>
          <w:lang w:val="pt-PT"/>
        </w:rPr>
        <w:t xml:space="preserve"> exemplu este reprezentat de tehnologia vocală, care poate avea potențialul de a schimba și salva vieți atunci când este utilizată de persoanele cele mai vulnerabile din societate. Aceste tehnologii pot sprijini oamenii să trăiască independent, reducând decalajul de alfabetizare digitală care împiedică persoanele vulnerabile (în special cele cu deficiențe cognitive) să beneficieze de avantajele tehnologiei, acestea putând, spre exemplu, să solicite asistență externă doar prin activarea vocală.</w:t>
      </w:r>
    </w:p>
    <w:p w14:paraId="7A32CF7E" w14:textId="77777777" w:rsidR="00A432B4" w:rsidRPr="004B6A4F" w:rsidRDefault="006D6CD0" w:rsidP="009D3121">
      <w:pPr>
        <w:autoSpaceDE w:val="0"/>
        <w:autoSpaceDN w:val="0"/>
        <w:adjustRightInd w:val="0"/>
        <w:jc w:val="both"/>
        <w:rPr>
          <w:rFonts w:cstheme="minorHAnsi"/>
          <w:sz w:val="24"/>
          <w:szCs w:val="24"/>
          <w:lang w:val="pt-PT"/>
        </w:rPr>
      </w:pPr>
      <w:r w:rsidRPr="004B6A4F">
        <w:rPr>
          <w:rFonts w:cstheme="minorHAnsi"/>
          <w:sz w:val="24"/>
          <w:szCs w:val="24"/>
          <w:lang w:val="pt-PT"/>
        </w:rPr>
        <w:t xml:space="preserve">Aceste </w:t>
      </w:r>
      <w:r w:rsidR="00F36542" w:rsidRPr="004B6A4F">
        <w:rPr>
          <w:rFonts w:cstheme="minorHAnsi"/>
          <w:sz w:val="24"/>
          <w:szCs w:val="24"/>
          <w:lang w:val="pt-PT"/>
        </w:rPr>
        <w:t>aplicaţii/</w:t>
      </w:r>
      <w:r w:rsidRPr="004B6A4F">
        <w:rPr>
          <w:rFonts w:cstheme="minorHAnsi"/>
          <w:sz w:val="24"/>
          <w:szCs w:val="24"/>
          <w:lang w:val="pt-PT"/>
        </w:rPr>
        <w:t>tehnologii permit</w:t>
      </w:r>
      <w:r w:rsidR="00C531F4" w:rsidRPr="004B6A4F">
        <w:rPr>
          <w:rFonts w:cstheme="minorHAnsi"/>
          <w:sz w:val="24"/>
          <w:szCs w:val="24"/>
          <w:lang w:val="pt-PT"/>
        </w:rPr>
        <w:t xml:space="preserve"> autorităților locale, furnizorilor de asistență socială, inclusiv de îngrijire la domiciliu</w:t>
      </w:r>
      <w:r w:rsidR="00F36542" w:rsidRPr="004B6A4F">
        <w:rPr>
          <w:rFonts w:cstheme="minorHAnsi"/>
          <w:sz w:val="24"/>
          <w:szCs w:val="24"/>
          <w:lang w:val="pt-PT"/>
        </w:rPr>
        <w:t>,</w:t>
      </w:r>
      <w:r w:rsidR="00C531F4" w:rsidRPr="004B6A4F">
        <w:rPr>
          <w:rFonts w:cstheme="minorHAnsi"/>
          <w:sz w:val="24"/>
          <w:szCs w:val="24"/>
          <w:lang w:val="pt-PT"/>
        </w:rPr>
        <w:t xml:space="preserve"> să vină în sprijinul persoanelor vulnerabile, astfel încât acestea să poată duce o viață</w:t>
      </w:r>
      <w:r w:rsidRPr="004B6A4F">
        <w:rPr>
          <w:rFonts w:cstheme="minorHAnsi"/>
          <w:sz w:val="24"/>
          <w:szCs w:val="24"/>
          <w:lang w:val="pt-PT"/>
        </w:rPr>
        <w:t xml:space="preserve"> </w:t>
      </w:r>
      <w:r w:rsidR="005508C7" w:rsidRPr="004B6A4F">
        <w:rPr>
          <w:rFonts w:cstheme="minorHAnsi"/>
          <w:sz w:val="24"/>
          <w:szCs w:val="24"/>
          <w:lang w:val="pt-PT"/>
        </w:rPr>
        <w:t xml:space="preserve">în siguranţă și </w:t>
      </w:r>
      <w:r w:rsidRPr="004B6A4F">
        <w:rPr>
          <w:rFonts w:cstheme="minorHAnsi"/>
          <w:sz w:val="24"/>
          <w:szCs w:val="24"/>
          <w:lang w:val="pt-PT"/>
        </w:rPr>
        <w:t>cât mai</w:t>
      </w:r>
      <w:r w:rsidR="00C531F4" w:rsidRPr="004B6A4F">
        <w:rPr>
          <w:rFonts w:cstheme="minorHAnsi"/>
          <w:sz w:val="24"/>
          <w:szCs w:val="24"/>
          <w:lang w:val="pt-PT"/>
        </w:rPr>
        <w:t xml:space="preserve"> independentă</w:t>
      </w:r>
      <w:r w:rsidRPr="004B6A4F">
        <w:rPr>
          <w:rFonts w:cstheme="minorHAnsi"/>
          <w:sz w:val="24"/>
          <w:szCs w:val="24"/>
          <w:lang w:val="pt-PT"/>
        </w:rPr>
        <w:t xml:space="preserve"> posibil</w:t>
      </w:r>
      <w:r w:rsidR="00C531F4" w:rsidRPr="004B6A4F">
        <w:rPr>
          <w:rFonts w:cstheme="minorHAnsi"/>
          <w:sz w:val="24"/>
          <w:szCs w:val="24"/>
          <w:lang w:val="pt-PT"/>
        </w:rPr>
        <w:t xml:space="preserve">, la costuri mai reduse </w:t>
      </w:r>
      <w:r w:rsidRPr="004B6A4F">
        <w:rPr>
          <w:rFonts w:cstheme="minorHAnsi"/>
          <w:sz w:val="24"/>
          <w:szCs w:val="24"/>
          <w:lang w:val="pt-PT"/>
        </w:rPr>
        <w:t>comparativ</w:t>
      </w:r>
      <w:r w:rsidR="00C531F4" w:rsidRPr="004B6A4F">
        <w:rPr>
          <w:rFonts w:cstheme="minorHAnsi"/>
          <w:sz w:val="24"/>
          <w:szCs w:val="24"/>
          <w:lang w:val="pt-PT"/>
        </w:rPr>
        <w:t xml:space="preserve"> cu alte alternative de îngrijire. Astfel, bug</w:t>
      </w:r>
      <w:r w:rsidRPr="004B6A4F">
        <w:rPr>
          <w:rFonts w:cstheme="minorHAnsi"/>
          <w:sz w:val="24"/>
          <w:szCs w:val="24"/>
          <w:lang w:val="pt-PT"/>
        </w:rPr>
        <w:t>etele pe</w:t>
      </w:r>
      <w:r w:rsidR="00F36542" w:rsidRPr="004B6A4F">
        <w:rPr>
          <w:rFonts w:cstheme="minorHAnsi"/>
          <w:sz w:val="24"/>
          <w:szCs w:val="24"/>
          <w:lang w:val="pt-PT"/>
        </w:rPr>
        <w:t>ntru serviciile de asistenţă se pot repartiza mai ef</w:t>
      </w:r>
      <w:r w:rsidRPr="004B6A4F">
        <w:rPr>
          <w:rFonts w:cstheme="minorHAnsi"/>
          <w:sz w:val="24"/>
          <w:szCs w:val="24"/>
          <w:lang w:val="pt-PT"/>
        </w:rPr>
        <w:t xml:space="preserve">icient </w:t>
      </w:r>
      <w:r w:rsidR="00C531F4" w:rsidRPr="004B6A4F">
        <w:rPr>
          <w:rFonts w:cstheme="minorHAnsi"/>
          <w:sz w:val="24"/>
          <w:szCs w:val="24"/>
          <w:lang w:val="pt-PT"/>
        </w:rPr>
        <w:t>și pot fi sprijiniți mai mulți beneficiari de îngrijire.</w:t>
      </w:r>
      <w:r w:rsidR="00A432B4" w:rsidRPr="004B6A4F">
        <w:rPr>
          <w:rFonts w:cstheme="minorHAnsi"/>
          <w:sz w:val="24"/>
          <w:szCs w:val="24"/>
          <w:lang w:val="pt-PT"/>
        </w:rPr>
        <w:t xml:space="preserve"> Spre exemplu, dispozitivele IoT (internetul obiectelor) pot permite monitoriz</w:t>
      </w:r>
      <w:r w:rsidR="00CE72FA" w:rsidRPr="004B6A4F">
        <w:rPr>
          <w:rFonts w:cstheme="minorHAnsi"/>
          <w:sz w:val="24"/>
          <w:szCs w:val="24"/>
          <w:lang w:val="pt-PT"/>
        </w:rPr>
        <w:t>area pacienților de la distanță și</w:t>
      </w:r>
      <w:r w:rsidR="00A432B4" w:rsidRPr="004B6A4F">
        <w:rPr>
          <w:rFonts w:cstheme="minorHAnsi"/>
          <w:sz w:val="24"/>
          <w:szCs w:val="24"/>
          <w:lang w:val="pt-PT"/>
        </w:rPr>
        <w:t xml:space="preserve"> intervenția în caz de</w:t>
      </w:r>
      <w:r w:rsidR="00CE72FA" w:rsidRPr="004B6A4F">
        <w:rPr>
          <w:rFonts w:cstheme="minorHAnsi"/>
          <w:sz w:val="24"/>
          <w:szCs w:val="24"/>
          <w:lang w:val="pt-PT"/>
        </w:rPr>
        <w:t xml:space="preserve"> urgență, dispozitivele purtabile putâ</w:t>
      </w:r>
      <w:r w:rsidR="00A432B4" w:rsidRPr="004B6A4F">
        <w:rPr>
          <w:rFonts w:cstheme="minorHAnsi"/>
          <w:sz w:val="24"/>
          <w:szCs w:val="24"/>
          <w:lang w:val="pt-PT"/>
        </w:rPr>
        <w:t>nd urmări semnele vitale și indicatorii de sănătate ai pacienților.</w:t>
      </w:r>
    </w:p>
    <w:p w14:paraId="0A4F1880" w14:textId="77777777" w:rsidR="00DF0812" w:rsidRPr="004B6A4F" w:rsidRDefault="002C3B1B" w:rsidP="002C3B1B">
      <w:pPr>
        <w:autoSpaceDE w:val="0"/>
        <w:autoSpaceDN w:val="0"/>
        <w:adjustRightInd w:val="0"/>
        <w:jc w:val="both"/>
        <w:rPr>
          <w:rFonts w:cstheme="minorHAnsi"/>
          <w:sz w:val="24"/>
          <w:szCs w:val="24"/>
          <w:highlight w:val="yellow"/>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176BA691"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aplicații pentru colectarea și afișarea în timp real a datelor de mediu;</w:t>
      </w:r>
    </w:p>
    <w:p w14:paraId="17E1C7C5" w14:textId="77777777" w:rsidR="00BA1722" w:rsidRPr="004B6A4F" w:rsidRDefault="00BA1722" w:rsidP="00AB06AC">
      <w:pPr>
        <w:autoSpaceDE w:val="0"/>
        <w:autoSpaceDN w:val="0"/>
        <w:adjustRightInd w:val="0"/>
        <w:rPr>
          <w:rFonts w:cstheme="minorHAnsi"/>
          <w:sz w:val="24"/>
          <w:szCs w:val="24"/>
          <w:lang w:val="pt-PT"/>
        </w:rPr>
      </w:pPr>
    </w:p>
    <w:p w14:paraId="4BB981CB" w14:textId="77777777" w:rsidR="00BA1722" w:rsidRPr="004B6A4F" w:rsidRDefault="00CA67A8" w:rsidP="00CA67A8">
      <w:pPr>
        <w:autoSpaceDE w:val="0"/>
        <w:autoSpaceDN w:val="0"/>
        <w:adjustRightInd w:val="0"/>
        <w:jc w:val="both"/>
        <w:rPr>
          <w:rFonts w:cstheme="minorHAnsi"/>
          <w:sz w:val="24"/>
          <w:szCs w:val="24"/>
          <w:lang w:val="pt-PT"/>
        </w:rPr>
      </w:pPr>
      <w:r w:rsidRPr="004B6A4F">
        <w:rPr>
          <w:rFonts w:cstheme="minorHAnsi"/>
          <w:sz w:val="24"/>
          <w:szCs w:val="24"/>
          <w:lang w:val="pt-PT"/>
        </w:rPr>
        <w:t xml:space="preserve">Aceste aplicaţii pot oferi utilizatorilor </w:t>
      </w:r>
      <w:r w:rsidR="009D3414" w:rsidRPr="004B6A4F">
        <w:rPr>
          <w:rFonts w:cstheme="minorHAnsi"/>
          <w:sz w:val="24"/>
          <w:szCs w:val="24"/>
          <w:lang w:val="pt-PT"/>
        </w:rPr>
        <w:t>un acces rapid la datele meteorologice interpolate la locația de interes, inclusiv la instrumente de afișare a datelor meteorologice prognozate și arhivate (</w:t>
      </w:r>
      <w:r w:rsidR="00AB06AC" w:rsidRPr="004B6A4F">
        <w:rPr>
          <w:rFonts w:cstheme="minorHAnsi"/>
          <w:sz w:val="24"/>
          <w:szCs w:val="24"/>
          <w:lang w:val="pt-PT"/>
        </w:rPr>
        <w:t xml:space="preserve">de ex. </w:t>
      </w:r>
      <w:r w:rsidR="009D3414" w:rsidRPr="004B6A4F">
        <w:rPr>
          <w:rFonts w:cstheme="minorHAnsi"/>
          <w:sz w:val="24"/>
          <w:szCs w:val="24"/>
          <w:lang w:val="pt-PT"/>
        </w:rPr>
        <w:t>meteorograme, diagrame privind viteza și direcția vântului la o anumită locaţiei</w:t>
      </w:r>
      <w:r w:rsidR="00AB06AC" w:rsidRPr="004B6A4F">
        <w:rPr>
          <w:rFonts w:cstheme="minorHAnsi"/>
          <w:sz w:val="24"/>
          <w:szCs w:val="24"/>
          <w:lang w:val="pt-PT"/>
        </w:rPr>
        <w:t xml:space="preserve"> etc</w:t>
      </w:r>
      <w:r w:rsidR="009D3414" w:rsidRPr="004B6A4F">
        <w:rPr>
          <w:rFonts w:cstheme="minorHAnsi"/>
          <w:sz w:val="24"/>
          <w:szCs w:val="24"/>
          <w:lang w:val="pt-PT"/>
        </w:rPr>
        <w:t xml:space="preserve">), </w:t>
      </w:r>
      <w:r w:rsidRPr="004B6A4F">
        <w:rPr>
          <w:rFonts w:cstheme="minorHAnsi"/>
          <w:sz w:val="24"/>
          <w:szCs w:val="24"/>
          <w:lang w:val="pt-PT"/>
        </w:rPr>
        <w:t>instrumente de redare a rezultatelor modelelor de traiectorie și de dispersie a particulelor de aer</w:t>
      </w:r>
      <w:r w:rsidR="009D3414" w:rsidRPr="004B6A4F">
        <w:rPr>
          <w:rFonts w:cstheme="minorHAnsi"/>
          <w:sz w:val="24"/>
          <w:szCs w:val="24"/>
          <w:lang w:val="pt-PT"/>
        </w:rPr>
        <w:t xml:space="preserve"> etc</w:t>
      </w:r>
      <w:r w:rsidRPr="004B6A4F">
        <w:rPr>
          <w:rFonts w:cstheme="minorHAnsi"/>
          <w:sz w:val="24"/>
          <w:szCs w:val="24"/>
          <w:lang w:val="pt-PT"/>
        </w:rPr>
        <w:t>.</w:t>
      </w:r>
    </w:p>
    <w:p w14:paraId="26B52F8D" w14:textId="77777777" w:rsidR="00E128C8" w:rsidRPr="004B6A4F" w:rsidRDefault="00CA67A8" w:rsidP="00D01A3E">
      <w:pPr>
        <w:autoSpaceDE w:val="0"/>
        <w:autoSpaceDN w:val="0"/>
        <w:adjustRightInd w:val="0"/>
        <w:jc w:val="both"/>
        <w:rPr>
          <w:rFonts w:cstheme="minorHAnsi"/>
          <w:sz w:val="24"/>
          <w:szCs w:val="24"/>
          <w:lang w:val="pt-PT"/>
        </w:rPr>
      </w:pPr>
      <w:r w:rsidRPr="004B6A4F">
        <w:rPr>
          <w:rFonts w:cstheme="minorHAnsi"/>
          <w:sz w:val="24"/>
          <w:szCs w:val="24"/>
          <w:lang w:val="pt-PT"/>
        </w:rPr>
        <w:t xml:space="preserve">Printre aplicațiile utilizatorilor se pot număra modelarea eliberării </w:t>
      </w:r>
      <w:r w:rsidR="000349D4" w:rsidRPr="004B6A4F">
        <w:rPr>
          <w:rFonts w:cstheme="minorHAnsi"/>
          <w:sz w:val="24"/>
          <w:szCs w:val="24"/>
          <w:lang w:val="pt-PT"/>
        </w:rPr>
        <w:t>fumului de incendiu, praf și poluanți periculoși</w:t>
      </w:r>
      <w:r w:rsidR="00E128C8" w:rsidRPr="004B6A4F">
        <w:rPr>
          <w:rFonts w:cstheme="minorHAnsi"/>
          <w:sz w:val="24"/>
          <w:szCs w:val="24"/>
          <w:lang w:val="pt-PT"/>
        </w:rPr>
        <w:t xml:space="preserve"> </w:t>
      </w:r>
      <w:r w:rsidR="000349D4" w:rsidRPr="004B6A4F">
        <w:rPr>
          <w:rFonts w:cstheme="minorHAnsi"/>
          <w:sz w:val="24"/>
          <w:szCs w:val="24"/>
          <w:lang w:val="pt-PT"/>
        </w:rPr>
        <w:t>de la diverse surse de emisie staționare și mobile</w:t>
      </w:r>
      <w:r w:rsidRPr="004B6A4F">
        <w:rPr>
          <w:rFonts w:cstheme="minorHAnsi"/>
          <w:sz w:val="24"/>
          <w:szCs w:val="24"/>
          <w:lang w:val="pt-PT"/>
        </w:rPr>
        <w:t>, evenimente de calitate slabă a aerului</w:t>
      </w:r>
      <w:r w:rsidR="000349D4" w:rsidRPr="004B6A4F">
        <w:rPr>
          <w:rFonts w:cstheme="minorHAnsi"/>
          <w:sz w:val="24"/>
          <w:szCs w:val="24"/>
          <w:lang w:val="pt-PT"/>
        </w:rPr>
        <w:t xml:space="preserve">, instrumente de afișare a prognozelor meteorologice și a datelor arhivate, </w:t>
      </w:r>
      <w:r w:rsidR="000349D4" w:rsidRPr="004B6A4F">
        <w:rPr>
          <w:rFonts w:cstheme="minorHAnsi"/>
          <w:sz w:val="24"/>
          <w:szCs w:val="24"/>
          <w:lang w:val="pt-PT"/>
        </w:rPr>
        <w:lastRenderedPageBreak/>
        <w:t>interpretarea</w:t>
      </w:r>
      <w:r w:rsidRPr="004B6A4F">
        <w:rPr>
          <w:rFonts w:cstheme="minorHAnsi"/>
          <w:sz w:val="24"/>
          <w:szCs w:val="24"/>
          <w:lang w:val="pt-PT"/>
        </w:rPr>
        <w:t xml:space="preserve"> </w:t>
      </w:r>
      <w:r w:rsidR="000349D4" w:rsidRPr="004B6A4F">
        <w:rPr>
          <w:rFonts w:cstheme="minorHAnsi"/>
          <w:sz w:val="24"/>
          <w:szCs w:val="24"/>
          <w:lang w:val="pt-PT"/>
        </w:rPr>
        <w:t>rezultatelor</w:t>
      </w:r>
      <w:r w:rsidRPr="004B6A4F">
        <w:rPr>
          <w:rFonts w:cstheme="minorHAnsi"/>
          <w:sz w:val="24"/>
          <w:szCs w:val="24"/>
          <w:lang w:val="pt-PT"/>
        </w:rPr>
        <w:t xml:space="preserve"> diverselor</w:t>
      </w:r>
      <w:r w:rsidR="00AB06AC" w:rsidRPr="004B6A4F">
        <w:rPr>
          <w:rFonts w:cstheme="minorHAnsi"/>
          <w:sz w:val="24"/>
          <w:szCs w:val="24"/>
          <w:lang w:val="pt-PT"/>
        </w:rPr>
        <w:t xml:space="preserve"> studii climatologice etc.</w:t>
      </w:r>
      <w:r w:rsidR="00D01A3E" w:rsidRPr="004B6A4F">
        <w:rPr>
          <w:rFonts w:cstheme="minorHAnsi"/>
          <w:sz w:val="24"/>
          <w:szCs w:val="24"/>
          <w:lang w:val="pt-PT"/>
        </w:rPr>
        <w:t xml:space="preserve"> Spre exemplu, dispozitivele IoT (internetul obiectelor) pot colecta date în timp real din mediul înconjurător și pot oferi feedback și alerte autorităților și cetățenilor. Astfel, IoT poate contribui la monitorizarea și îmbunătățirea diferitelor aspecte de mediu, cum ar fi calitatea aerului, nivelul de zgomot </w:t>
      </w:r>
      <w:r w:rsidR="00CE72FA" w:rsidRPr="004B6A4F">
        <w:rPr>
          <w:rFonts w:cstheme="minorHAnsi"/>
          <w:sz w:val="24"/>
          <w:szCs w:val="24"/>
          <w:lang w:val="pt-PT"/>
        </w:rPr>
        <w:t>etc.</w:t>
      </w:r>
    </w:p>
    <w:p w14:paraId="0FEDEFCB" w14:textId="77777777" w:rsidR="00DF0812" w:rsidRPr="004B6A4F" w:rsidRDefault="00D8030E" w:rsidP="00D8030E">
      <w:pPr>
        <w:autoSpaceDE w:val="0"/>
        <w:autoSpaceDN w:val="0"/>
        <w:adjustRightInd w:val="0"/>
        <w:jc w:val="both"/>
        <w:rPr>
          <w:rFonts w:cstheme="minorHAnsi"/>
          <w:sz w:val="24"/>
          <w:szCs w:val="24"/>
          <w:highlight w:val="yellow"/>
          <w:lang w:val="pt-PT"/>
        </w:rPr>
      </w:pPr>
      <w:r w:rsidRPr="004B6A4F">
        <w:rPr>
          <w:rFonts w:cstheme="minorHAnsi"/>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361501BC" w14:textId="77777777" w:rsidR="00DF0812" w:rsidRPr="004B6A4F" w:rsidRDefault="00DF0812" w:rsidP="003959EB">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digitalizarea și reconstrucția digitală a obiectivelor de patrimoniu, etc</w:t>
      </w:r>
    </w:p>
    <w:p w14:paraId="5EF04B9B" w14:textId="77777777" w:rsidR="00BA1722" w:rsidRPr="004B6A4F" w:rsidRDefault="00BA1722" w:rsidP="003959EB">
      <w:pPr>
        <w:autoSpaceDE w:val="0"/>
        <w:autoSpaceDN w:val="0"/>
        <w:adjustRightInd w:val="0"/>
        <w:spacing w:after="0"/>
        <w:rPr>
          <w:rFonts w:cstheme="minorHAnsi"/>
          <w:sz w:val="24"/>
          <w:szCs w:val="24"/>
          <w:highlight w:val="yellow"/>
          <w:lang w:val="pt-PT"/>
        </w:rPr>
      </w:pPr>
    </w:p>
    <w:p w14:paraId="43916FFF" w14:textId="77777777" w:rsidR="00D8030E" w:rsidRPr="004B6A4F" w:rsidRDefault="00D8030E"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Intervenția vizează utilizarea TIC pentru furnizarea de servicii publice digitale noi sau semnificativ îmbunătățite legate de patrimoniul cultural, cetățenilor/companiilor care interacționează cu autorităţile/instituţiile publice de la nivel local.</w:t>
      </w:r>
    </w:p>
    <w:p w14:paraId="3D8258B0" w14:textId="77777777" w:rsidR="00D8030E" w:rsidRPr="004B6A4F" w:rsidRDefault="00D8030E" w:rsidP="00815901">
      <w:pPr>
        <w:autoSpaceDE w:val="0"/>
        <w:autoSpaceDN w:val="0"/>
        <w:adjustRightInd w:val="0"/>
        <w:spacing w:after="0"/>
        <w:jc w:val="both"/>
        <w:rPr>
          <w:rFonts w:cstheme="minorHAnsi"/>
          <w:sz w:val="24"/>
          <w:szCs w:val="24"/>
          <w:lang w:val="pt-PT"/>
        </w:rPr>
      </w:pPr>
    </w:p>
    <w:p w14:paraId="4C91239D" w14:textId="77777777" w:rsidR="00BA1722" w:rsidRPr="004B6A4F" w:rsidRDefault="0082759B"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Digitizarea are beneficii sociale,</w:t>
      </w:r>
      <w:r w:rsidR="00D8030E" w:rsidRPr="004B6A4F">
        <w:rPr>
          <w:rFonts w:cstheme="minorHAnsi"/>
          <w:sz w:val="24"/>
          <w:szCs w:val="24"/>
          <w:lang w:val="pt-PT"/>
        </w:rPr>
        <w:t xml:space="preserve"> culturale și economice și poate </w:t>
      </w:r>
      <w:r w:rsidRPr="004B6A4F">
        <w:rPr>
          <w:rFonts w:cstheme="minorHAnsi"/>
          <w:sz w:val="24"/>
          <w:szCs w:val="24"/>
          <w:lang w:val="pt-PT"/>
        </w:rPr>
        <w:t>o soluție pentru a</w:t>
      </w:r>
      <w:r w:rsidR="00D8030E" w:rsidRPr="004B6A4F">
        <w:rPr>
          <w:rFonts w:cstheme="minorHAnsi"/>
          <w:sz w:val="24"/>
          <w:szCs w:val="24"/>
          <w:lang w:val="pt-PT"/>
        </w:rPr>
        <w:t xml:space="preserve">sigurarea accesului la cultură. </w:t>
      </w:r>
      <w:r w:rsidR="00BC01B9" w:rsidRPr="004B6A4F">
        <w:rPr>
          <w:rFonts w:cstheme="minorHAnsi"/>
          <w:sz w:val="24"/>
          <w:szCs w:val="24"/>
          <w:lang w:val="pt-PT"/>
        </w:rPr>
        <w:t>P</w:t>
      </w:r>
      <w:r w:rsidR="00F929B3" w:rsidRPr="004B6A4F">
        <w:rPr>
          <w:rFonts w:cstheme="minorHAnsi"/>
          <w:sz w:val="24"/>
          <w:szCs w:val="24"/>
          <w:lang w:val="pt-PT"/>
        </w:rPr>
        <w:t>atrimoniu cultural este puțin cunoscut și valorificat, din cauza lipsei accesului online și a conservării digitale.</w:t>
      </w:r>
      <w:r w:rsidR="00BC01B9" w:rsidRPr="004B6A4F">
        <w:rPr>
          <w:rFonts w:cstheme="minorHAnsi"/>
          <w:sz w:val="24"/>
          <w:szCs w:val="24"/>
          <w:lang w:val="pt-PT"/>
        </w:rPr>
        <w:t xml:space="preserve"> </w:t>
      </w:r>
      <w:r w:rsidR="00815901" w:rsidRPr="004B6A4F">
        <w:rPr>
          <w:rFonts w:cstheme="minorHAnsi"/>
          <w:sz w:val="24"/>
          <w:szCs w:val="24"/>
          <w:lang w:val="pt-PT"/>
        </w:rPr>
        <w:t xml:space="preserve">Obiectivelor de patrimoniu </w:t>
      </w:r>
      <w:r w:rsidR="00973A8A" w:rsidRPr="004B6A4F">
        <w:rPr>
          <w:rFonts w:cstheme="minorHAnsi"/>
          <w:sz w:val="24"/>
          <w:szCs w:val="24"/>
          <w:lang w:val="pt-PT"/>
        </w:rPr>
        <w:t>le</w:t>
      </w:r>
      <w:r w:rsidR="00815901" w:rsidRPr="004B6A4F">
        <w:rPr>
          <w:rFonts w:cstheme="minorHAnsi"/>
          <w:sz w:val="24"/>
          <w:szCs w:val="24"/>
          <w:lang w:val="pt-PT"/>
        </w:rPr>
        <w:t xml:space="preserve"> lipsesc informațiile disponibile în mod deschis,</w:t>
      </w:r>
      <w:r w:rsidR="00973A8A" w:rsidRPr="004B6A4F">
        <w:rPr>
          <w:rFonts w:cstheme="minorHAnsi"/>
          <w:sz w:val="24"/>
          <w:szCs w:val="24"/>
          <w:lang w:val="pt-PT"/>
        </w:rPr>
        <w:t xml:space="preserve"> astfel încât administraţiile/comunităţile locale</w:t>
      </w:r>
      <w:r w:rsidR="00815901" w:rsidRPr="004B6A4F">
        <w:rPr>
          <w:rFonts w:cstheme="minorHAnsi"/>
          <w:sz w:val="24"/>
          <w:szCs w:val="24"/>
          <w:lang w:val="pt-PT"/>
        </w:rPr>
        <w:t xml:space="preserve"> să poată valorifica economic și social moștenirea culturală locală</w:t>
      </w:r>
      <w:r w:rsidR="00D85550" w:rsidRPr="004B6A4F">
        <w:rPr>
          <w:rFonts w:cstheme="minorHAnsi"/>
          <w:sz w:val="24"/>
          <w:szCs w:val="24"/>
          <w:lang w:val="pt-PT"/>
        </w:rPr>
        <w:t>, pentru creșterea calității vieții și dezvoltarea locală</w:t>
      </w:r>
      <w:r w:rsidR="00EB28A0" w:rsidRPr="004B6A4F">
        <w:rPr>
          <w:rFonts w:cstheme="minorHAnsi"/>
          <w:sz w:val="24"/>
          <w:szCs w:val="24"/>
          <w:lang w:val="pt-PT"/>
        </w:rPr>
        <w:t xml:space="preserve"> durabilă</w:t>
      </w:r>
      <w:r w:rsidR="00815901" w:rsidRPr="004B6A4F">
        <w:rPr>
          <w:rFonts w:cstheme="minorHAnsi"/>
          <w:sz w:val="24"/>
          <w:szCs w:val="24"/>
          <w:lang w:val="pt-PT"/>
        </w:rPr>
        <w:t>.</w:t>
      </w:r>
    </w:p>
    <w:p w14:paraId="77102968" w14:textId="77777777" w:rsidR="00D8030E" w:rsidRPr="004B6A4F" w:rsidRDefault="00D8030E" w:rsidP="00815901">
      <w:pPr>
        <w:autoSpaceDE w:val="0"/>
        <w:autoSpaceDN w:val="0"/>
        <w:adjustRightInd w:val="0"/>
        <w:spacing w:after="0"/>
        <w:jc w:val="both"/>
        <w:rPr>
          <w:rFonts w:cstheme="minorHAnsi"/>
          <w:sz w:val="24"/>
          <w:szCs w:val="24"/>
          <w:lang w:val="pt-PT"/>
        </w:rPr>
      </w:pPr>
    </w:p>
    <w:p w14:paraId="42115FC9" w14:textId="77777777" w:rsidR="00BC01B9" w:rsidRPr="004B6A4F" w:rsidRDefault="00BC01B9"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De asemenea, a</w:t>
      </w:r>
      <w:r w:rsidR="00F929B3" w:rsidRPr="004B6A4F">
        <w:rPr>
          <w:rFonts w:cstheme="minorHAnsi"/>
          <w:sz w:val="24"/>
          <w:szCs w:val="24"/>
          <w:lang w:val="pt-PT"/>
        </w:rPr>
        <w:t>ccesibilitatea publică a informațiilor</w:t>
      </w:r>
      <w:r w:rsidRPr="004B6A4F">
        <w:rPr>
          <w:rFonts w:cstheme="minorHAnsi"/>
          <w:sz w:val="24"/>
          <w:szCs w:val="24"/>
          <w:lang w:val="pt-PT"/>
        </w:rPr>
        <w:t xml:space="preserve"> privind obiectivele de patrimoniu </w:t>
      </w:r>
      <w:r w:rsidR="00F929B3" w:rsidRPr="004B6A4F">
        <w:rPr>
          <w:rFonts w:cstheme="minorHAnsi"/>
          <w:sz w:val="24"/>
          <w:szCs w:val="24"/>
          <w:lang w:val="pt-PT"/>
        </w:rPr>
        <w:t>stimulează inovația și creativitatea</w:t>
      </w:r>
      <w:r w:rsidRPr="004B6A4F">
        <w:rPr>
          <w:rFonts w:cstheme="minorHAnsi"/>
          <w:sz w:val="24"/>
          <w:szCs w:val="24"/>
          <w:lang w:val="pt-PT"/>
        </w:rPr>
        <w:t>, fiind o sursă pentru antreprenori de a inova și de a utiliza resursele existente în diverse sectoare, inclusiv turism</w:t>
      </w:r>
      <w:r w:rsidR="00F929B3" w:rsidRPr="004B6A4F">
        <w:rPr>
          <w:rFonts w:cstheme="minorHAnsi"/>
          <w:sz w:val="24"/>
          <w:szCs w:val="24"/>
          <w:lang w:val="pt-PT"/>
        </w:rPr>
        <w:t xml:space="preserve"> și reprezintă factori de promovare/de internaţionalizare a ofertei culturale locale.</w:t>
      </w:r>
    </w:p>
    <w:p w14:paraId="2F94762A" w14:textId="77777777" w:rsidR="00D8030E" w:rsidRPr="004B6A4F" w:rsidRDefault="00D8030E" w:rsidP="00815901">
      <w:pPr>
        <w:autoSpaceDE w:val="0"/>
        <w:autoSpaceDN w:val="0"/>
        <w:adjustRightInd w:val="0"/>
        <w:spacing w:after="0"/>
        <w:jc w:val="both"/>
        <w:rPr>
          <w:rFonts w:cstheme="minorHAnsi"/>
          <w:sz w:val="24"/>
          <w:szCs w:val="24"/>
          <w:lang w:val="pt-PT"/>
        </w:rPr>
      </w:pPr>
    </w:p>
    <w:p w14:paraId="6D86026C" w14:textId="70669DAA" w:rsidR="000E0BFB" w:rsidRPr="004B6A4F" w:rsidRDefault="000E0BFB" w:rsidP="00815901">
      <w:pPr>
        <w:autoSpaceDE w:val="0"/>
        <w:autoSpaceDN w:val="0"/>
        <w:adjustRightInd w:val="0"/>
        <w:spacing w:after="0"/>
        <w:jc w:val="both"/>
        <w:rPr>
          <w:rFonts w:cstheme="minorHAnsi"/>
          <w:sz w:val="24"/>
          <w:szCs w:val="24"/>
          <w:lang w:val="pt-PT"/>
        </w:rPr>
      </w:pPr>
      <w:r w:rsidRPr="004B6A4F">
        <w:rPr>
          <w:rFonts w:cstheme="minorHAnsi"/>
          <w:sz w:val="24"/>
          <w:szCs w:val="24"/>
          <w:lang w:val="pt-PT"/>
        </w:rPr>
        <w:t>Astfel, administraţiile</w:t>
      </w:r>
      <w:r w:rsidR="00D8030E" w:rsidRPr="004B6A4F">
        <w:rPr>
          <w:rFonts w:cstheme="minorHAnsi"/>
          <w:sz w:val="24"/>
          <w:szCs w:val="24"/>
          <w:lang w:val="pt-PT"/>
        </w:rPr>
        <w:t xml:space="preserve"> publice</w:t>
      </w:r>
      <w:r w:rsidRPr="004B6A4F">
        <w:rPr>
          <w:rFonts w:cstheme="minorHAnsi"/>
          <w:sz w:val="24"/>
          <w:szCs w:val="24"/>
          <w:lang w:val="pt-PT"/>
        </w:rPr>
        <w:t>/comunitățile locale vor putea participa la planificarea/</w:t>
      </w:r>
      <w:r w:rsidR="00242B06">
        <w:rPr>
          <w:rFonts w:cstheme="minorHAnsi"/>
          <w:sz w:val="24"/>
          <w:szCs w:val="24"/>
          <w:lang w:val="pt-PT"/>
        </w:rPr>
        <w:t xml:space="preserve"> </w:t>
      </w:r>
      <w:r w:rsidRPr="004B6A4F">
        <w:rPr>
          <w:rFonts w:cstheme="minorHAnsi"/>
          <w:sz w:val="24"/>
          <w:szCs w:val="24"/>
          <w:lang w:val="pt-PT"/>
        </w:rPr>
        <w:t xml:space="preserve">gestionarea/protecția patrimoniului lor, </w:t>
      </w:r>
      <w:r w:rsidR="00BC01B9" w:rsidRPr="004B6A4F">
        <w:rPr>
          <w:rFonts w:cstheme="minorHAnsi"/>
          <w:sz w:val="24"/>
          <w:szCs w:val="24"/>
          <w:lang w:val="pt-PT"/>
        </w:rPr>
        <w:t>patrimoniu</w:t>
      </w:r>
      <w:r w:rsidRPr="004B6A4F">
        <w:rPr>
          <w:rFonts w:cstheme="minorHAnsi"/>
          <w:sz w:val="24"/>
          <w:szCs w:val="24"/>
          <w:lang w:val="pt-PT"/>
        </w:rPr>
        <w:t>l fiind văzut ca o resursă de creștere economică incluzivă și durabilă.</w:t>
      </w:r>
    </w:p>
    <w:p w14:paraId="4917C8EB" w14:textId="77777777" w:rsidR="003108C3" w:rsidRPr="004B6A4F" w:rsidRDefault="003108C3" w:rsidP="00BC01B9">
      <w:pPr>
        <w:autoSpaceDE w:val="0"/>
        <w:autoSpaceDN w:val="0"/>
        <w:adjustRightInd w:val="0"/>
        <w:spacing w:after="0"/>
        <w:jc w:val="both"/>
        <w:rPr>
          <w:rFonts w:cstheme="minorHAnsi"/>
          <w:sz w:val="24"/>
          <w:szCs w:val="24"/>
          <w:lang w:val="pt-PT"/>
        </w:rPr>
      </w:pPr>
    </w:p>
    <w:p w14:paraId="3083B790" w14:textId="77777777" w:rsidR="00312466" w:rsidRPr="004B6A4F" w:rsidRDefault="00D46F36" w:rsidP="00312466">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Prin această activitate pot fi </w:t>
      </w:r>
      <w:r w:rsidR="003108C3" w:rsidRPr="004B6A4F">
        <w:rPr>
          <w:rFonts w:cstheme="minorHAnsi"/>
          <w:sz w:val="24"/>
          <w:szCs w:val="24"/>
          <w:lang w:val="pt-PT"/>
        </w:rPr>
        <w:t>finanţate subactivităţi/activităţi de tipul:</w:t>
      </w:r>
      <w:r w:rsidR="0082759B" w:rsidRPr="004B6A4F">
        <w:rPr>
          <w:rFonts w:cstheme="minorHAnsi"/>
          <w:sz w:val="24"/>
          <w:szCs w:val="24"/>
          <w:lang w:val="pt-PT"/>
        </w:rPr>
        <w:t xml:space="preserve"> dezvoltarea de conținut digital despre patrimoniu</w:t>
      </w:r>
      <w:r w:rsidR="002E71C3" w:rsidRPr="004B6A4F">
        <w:rPr>
          <w:rFonts w:cstheme="minorHAnsi"/>
          <w:sz w:val="24"/>
          <w:szCs w:val="24"/>
          <w:lang w:val="pt-PT"/>
        </w:rPr>
        <w:t>;</w:t>
      </w:r>
      <w:r w:rsidR="00EB28A0" w:rsidRPr="004B6A4F">
        <w:rPr>
          <w:rFonts w:cstheme="minorHAnsi"/>
          <w:sz w:val="24"/>
          <w:szCs w:val="24"/>
          <w:lang w:val="pt-PT"/>
        </w:rPr>
        <w:t xml:space="preserve"> dezvoltarea de</w:t>
      </w:r>
      <w:r w:rsidR="00312466" w:rsidRPr="004B6A4F">
        <w:rPr>
          <w:rFonts w:cstheme="minorHAnsi"/>
          <w:sz w:val="24"/>
          <w:szCs w:val="24"/>
          <w:lang w:val="pt-PT"/>
        </w:rPr>
        <w:t xml:space="preserve"> platforme care să interconecteze toate obiectivele de patrimoniu de la nivel local (inclusiv judeţean); integrarea bazelor de date pentru toate informațiile și serviciile care implică patrimoniul de la nivel local (inclusiv judeţean); integrarea cu alte baze de date care oferă informaţii ce ţin de urbanism și amenajarea teritoriului, taxe și impozite locale etc; realizare de inventarieri și documentare digitală a patrimoniului local; digitizarea obiectivelor de patrimoniu; dezvoltarea unei/unor hărţi turistice cu monumentele de la nivel local/judeţean, eventual cu coduri QR privind monumentele; etichete plasate pe monumente cu coduri QR care vor direcționa vizita</w:t>
      </w:r>
      <w:r w:rsidRPr="004B6A4F">
        <w:rPr>
          <w:rFonts w:cstheme="minorHAnsi"/>
          <w:sz w:val="24"/>
          <w:szCs w:val="24"/>
          <w:lang w:val="pt-PT"/>
        </w:rPr>
        <w:t>torul către o platformă dedicată</w:t>
      </w:r>
      <w:r w:rsidR="00312466" w:rsidRPr="004B6A4F">
        <w:rPr>
          <w:rFonts w:cstheme="minorHAnsi"/>
          <w:sz w:val="24"/>
          <w:szCs w:val="24"/>
          <w:lang w:val="pt-PT"/>
        </w:rPr>
        <w:t>; alte tehnologii sau instrumente media VR pentru noi moduri de a povesti și de a interacționa etc.</w:t>
      </w:r>
    </w:p>
    <w:p w14:paraId="4825E122" w14:textId="77777777" w:rsidR="002E71C3" w:rsidRPr="004B6A4F" w:rsidRDefault="002E71C3" w:rsidP="00312466">
      <w:pPr>
        <w:autoSpaceDE w:val="0"/>
        <w:autoSpaceDN w:val="0"/>
        <w:adjustRightInd w:val="0"/>
        <w:spacing w:after="0"/>
        <w:jc w:val="both"/>
        <w:rPr>
          <w:rFonts w:cstheme="minorHAnsi"/>
          <w:sz w:val="24"/>
          <w:szCs w:val="24"/>
          <w:lang w:val="pt-PT"/>
        </w:rPr>
      </w:pPr>
    </w:p>
    <w:p w14:paraId="703ABCAD" w14:textId="77777777" w:rsidR="00191776" w:rsidRPr="004B6A4F" w:rsidRDefault="00D46F36" w:rsidP="00E12A43">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Se va avea în vedere că toate subactivităţile/activităţile propuse la finanţare trebuie să fie în concordanță cu scopul O.S. 1.2. și să conducă la furnizarea finală de servicii digitale publice noi sau semnificativ optimizate (cu funcţionalităţi noi), ca servicii </w:t>
      </w:r>
      <w:r w:rsidRPr="004B6A4F">
        <w:rPr>
          <w:rFonts w:cstheme="minorHAnsi"/>
          <w:i/>
          <w:sz w:val="24"/>
          <w:szCs w:val="24"/>
          <w:lang w:val="pt-PT"/>
        </w:rPr>
        <w:t>de e-guvernare</w:t>
      </w:r>
      <w:r w:rsidRPr="004B6A4F">
        <w:rPr>
          <w:rFonts w:cstheme="minorHAnsi"/>
          <w:sz w:val="24"/>
          <w:szCs w:val="24"/>
          <w:lang w:val="pt-PT"/>
        </w:rPr>
        <w:t xml:space="preserve"> care oferă beneficii cetățenilor și companiilor.</w:t>
      </w:r>
    </w:p>
    <w:p w14:paraId="7B50BBD0" w14:textId="77777777" w:rsidR="00D46F36" w:rsidRPr="004B6A4F" w:rsidRDefault="00D46F36" w:rsidP="009E6D90">
      <w:pPr>
        <w:autoSpaceDE w:val="0"/>
        <w:autoSpaceDN w:val="0"/>
        <w:adjustRightInd w:val="0"/>
        <w:spacing w:after="0" w:line="240" w:lineRule="auto"/>
        <w:rPr>
          <w:rFonts w:cstheme="minorHAnsi"/>
          <w:sz w:val="24"/>
          <w:szCs w:val="24"/>
          <w:lang w:val="pt-PT"/>
        </w:rPr>
      </w:pPr>
    </w:p>
    <w:p w14:paraId="634213CB" w14:textId="77777777" w:rsidR="009E6D90" w:rsidRPr="004B6A4F" w:rsidRDefault="009E6D90" w:rsidP="005A7590">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Acțiunil</w:t>
      </w:r>
      <w:r w:rsidR="00D46F36" w:rsidRPr="004B6A4F">
        <w:rPr>
          <w:rFonts w:cstheme="minorHAnsi"/>
          <w:sz w:val="24"/>
          <w:szCs w:val="24"/>
          <w:lang w:val="pt-PT"/>
        </w:rPr>
        <w:t>e propuse în acest apel</w:t>
      </w:r>
      <w:r w:rsidRPr="004B6A4F">
        <w:rPr>
          <w:rFonts w:cstheme="minorHAnsi"/>
          <w:sz w:val="24"/>
          <w:szCs w:val="24"/>
          <w:lang w:val="pt-PT"/>
        </w:rPr>
        <w:t xml:space="preserve"> pot susține, de exemplu, următoarele activităţi </w:t>
      </w:r>
      <w:r w:rsidRPr="004B6A4F">
        <w:rPr>
          <w:rFonts w:cstheme="minorHAnsi"/>
          <w:b/>
          <w:sz w:val="24"/>
          <w:szCs w:val="24"/>
          <w:lang w:val="pt-PT"/>
        </w:rPr>
        <w:t>secundare</w:t>
      </w:r>
      <w:r w:rsidR="00D46F36" w:rsidRPr="004B6A4F">
        <w:rPr>
          <w:rFonts w:cstheme="minorHAnsi"/>
          <w:b/>
          <w:sz w:val="24"/>
          <w:szCs w:val="24"/>
          <w:lang w:val="pt-PT"/>
        </w:rPr>
        <w:t>/ conexe</w:t>
      </w:r>
      <w:r w:rsidRPr="004B6A4F">
        <w:rPr>
          <w:rFonts w:cstheme="minorHAnsi"/>
          <w:b/>
          <w:sz w:val="24"/>
          <w:szCs w:val="24"/>
          <w:lang w:val="pt-PT"/>
        </w:rPr>
        <w:t>,</w:t>
      </w:r>
      <w:r w:rsidRPr="004B6A4F">
        <w:rPr>
          <w:rFonts w:cstheme="minorHAnsi"/>
          <w:sz w:val="24"/>
          <w:szCs w:val="24"/>
          <w:lang w:val="pt-PT"/>
        </w:rPr>
        <w:t xml:space="preserve"> care pot fi eligibile doar în cadrul unui proiect ce conţine și activităţi principale:</w:t>
      </w:r>
    </w:p>
    <w:p w14:paraId="78FE4F0D" w14:textId="77777777" w:rsidR="00E12A43" w:rsidRPr="004B6A4F" w:rsidRDefault="00E12A43" w:rsidP="00E12A43">
      <w:pPr>
        <w:autoSpaceDE w:val="0"/>
        <w:autoSpaceDN w:val="0"/>
        <w:adjustRightInd w:val="0"/>
        <w:spacing w:after="0" w:line="240" w:lineRule="auto"/>
        <w:jc w:val="both"/>
        <w:rPr>
          <w:rFonts w:cstheme="minorHAnsi"/>
          <w:bCs/>
          <w:sz w:val="24"/>
          <w:szCs w:val="24"/>
          <w:lang w:val="pt-PT"/>
        </w:rPr>
      </w:pPr>
    </w:p>
    <w:p w14:paraId="4F2B8CAC" w14:textId="77777777" w:rsidR="00E12A43" w:rsidRPr="004B6A4F" w:rsidRDefault="00E12A43" w:rsidP="00E12A43">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platforme pentru managementul documentelor și al arhivelor;</w:t>
      </w:r>
    </w:p>
    <w:p w14:paraId="54C09280" w14:textId="77777777" w:rsidR="00E12A43" w:rsidRPr="004B6A4F" w:rsidRDefault="00E12A43" w:rsidP="00E12A43">
      <w:pPr>
        <w:autoSpaceDE w:val="0"/>
        <w:autoSpaceDN w:val="0"/>
        <w:adjustRightInd w:val="0"/>
        <w:rPr>
          <w:rFonts w:cstheme="minorHAnsi"/>
          <w:sz w:val="24"/>
          <w:szCs w:val="24"/>
          <w:lang w:val="pt-PT"/>
        </w:rPr>
      </w:pPr>
    </w:p>
    <w:p w14:paraId="7AC1278A" w14:textId="77777777" w:rsidR="00E12A43" w:rsidRPr="004B6A4F" w:rsidRDefault="00E12A43" w:rsidP="00057ED0">
      <w:pPr>
        <w:autoSpaceDE w:val="0"/>
        <w:autoSpaceDN w:val="0"/>
        <w:adjustRightInd w:val="0"/>
        <w:jc w:val="both"/>
        <w:rPr>
          <w:rFonts w:cstheme="minorHAnsi"/>
          <w:sz w:val="24"/>
          <w:szCs w:val="24"/>
          <w:lang w:val="pt-PT"/>
        </w:rPr>
      </w:pPr>
      <w:r w:rsidRPr="004B6A4F">
        <w:rPr>
          <w:rFonts w:cstheme="minorHAnsi"/>
          <w:sz w:val="24"/>
          <w:szCs w:val="24"/>
          <w:lang w:val="pt-PT"/>
        </w:rPr>
        <w:t>Prin implementarea acestor sisteme informatice se urmărește să se asigure furnizarea eficientă a serviciilor publice locale. De asemenea, se urmărește să se asigure coerenţa gestionării și arhivării documentelor în toate compartimentele instituției, pe baza unor norme uniforme și standardizate care să permită instituției să furnizeze în orice moment informații/documente cu privire la domeniile de care este responsabilă.</w:t>
      </w:r>
    </w:p>
    <w:p w14:paraId="5F16E0AD" w14:textId="77777777" w:rsidR="00E12A43" w:rsidRPr="004B6A4F" w:rsidRDefault="00057ED0" w:rsidP="00B75B30">
      <w:pPr>
        <w:autoSpaceDE w:val="0"/>
        <w:autoSpaceDN w:val="0"/>
        <w:adjustRightInd w:val="0"/>
        <w:jc w:val="both"/>
        <w:rPr>
          <w:rFonts w:cstheme="minorHAnsi"/>
          <w:sz w:val="24"/>
          <w:szCs w:val="24"/>
          <w:lang w:val="pt-PT"/>
        </w:rPr>
      </w:pPr>
      <w:r w:rsidRPr="004B6A4F">
        <w:rPr>
          <w:rFonts w:cstheme="minorHAnsi"/>
          <w:sz w:val="24"/>
          <w:szCs w:val="24"/>
          <w:lang w:val="pt-PT"/>
        </w:rPr>
        <w:t xml:space="preserve">În cadrul acestei activităţi sunt eligibile inclusiv </w:t>
      </w:r>
      <w:r w:rsidR="00171A7E" w:rsidRPr="004B6A4F">
        <w:rPr>
          <w:rFonts w:cstheme="minorHAnsi"/>
          <w:sz w:val="24"/>
          <w:szCs w:val="24"/>
          <w:lang w:val="pt-PT"/>
        </w:rPr>
        <w:t>servicii</w:t>
      </w:r>
      <w:r w:rsidRPr="004B6A4F">
        <w:rPr>
          <w:rFonts w:cstheme="minorHAnsi"/>
          <w:sz w:val="24"/>
          <w:szCs w:val="24"/>
          <w:lang w:val="pt-PT"/>
        </w:rPr>
        <w:t>le</w:t>
      </w:r>
      <w:r w:rsidR="00171A7E" w:rsidRPr="004B6A4F">
        <w:rPr>
          <w:rFonts w:cstheme="minorHAnsi"/>
          <w:sz w:val="24"/>
          <w:szCs w:val="24"/>
          <w:lang w:val="pt-PT"/>
        </w:rPr>
        <w:t xml:space="preserve"> de t</w:t>
      </w:r>
      <w:r w:rsidRPr="004B6A4F">
        <w:rPr>
          <w:rFonts w:cstheme="minorHAnsi"/>
          <w:sz w:val="24"/>
          <w:szCs w:val="24"/>
          <w:lang w:val="pt-PT"/>
        </w:rPr>
        <w:t>recere a arhivelor din analog/</w:t>
      </w:r>
      <w:r w:rsidR="00171A7E" w:rsidRPr="004B6A4F">
        <w:rPr>
          <w:rFonts w:cstheme="minorHAnsi"/>
          <w:sz w:val="24"/>
          <w:szCs w:val="24"/>
          <w:lang w:val="pt-PT"/>
        </w:rPr>
        <w:t xml:space="preserve">dosare/ hârtie în </w:t>
      </w:r>
      <w:r w:rsidRPr="004B6A4F">
        <w:rPr>
          <w:rFonts w:cstheme="minorHAnsi"/>
          <w:sz w:val="24"/>
          <w:szCs w:val="24"/>
          <w:lang w:val="pt-PT"/>
        </w:rPr>
        <w:t xml:space="preserve">format </w:t>
      </w:r>
      <w:r w:rsidR="00171A7E" w:rsidRPr="004B6A4F">
        <w:rPr>
          <w:rFonts w:cstheme="minorHAnsi"/>
          <w:sz w:val="24"/>
          <w:szCs w:val="24"/>
          <w:lang w:val="pt-PT"/>
        </w:rPr>
        <w:t>digital.</w:t>
      </w:r>
    </w:p>
    <w:p w14:paraId="0BB63D52" w14:textId="77777777" w:rsidR="00E12A43" w:rsidRPr="004B6A4F" w:rsidRDefault="00E12A43" w:rsidP="00E12A43">
      <w:pPr>
        <w:autoSpaceDE w:val="0"/>
        <w:autoSpaceDN w:val="0"/>
        <w:adjustRightInd w:val="0"/>
        <w:spacing w:after="0"/>
        <w:jc w:val="both"/>
        <w:rPr>
          <w:rFonts w:cstheme="minorHAnsi"/>
          <w:sz w:val="24"/>
          <w:szCs w:val="24"/>
          <w:lang w:val="pt-PT"/>
        </w:rPr>
      </w:pPr>
      <w:r w:rsidRPr="004B6A4F">
        <w:rPr>
          <w:rFonts w:cstheme="minorHAnsi"/>
          <w:sz w:val="24"/>
          <w:szCs w:val="24"/>
          <w:lang w:val="pt-PT"/>
        </w:rPr>
        <w:t xml:space="preserve">Se va avea în vedere că </w:t>
      </w:r>
      <w:r w:rsidR="00D46F36" w:rsidRPr="004B6A4F">
        <w:rPr>
          <w:rFonts w:cstheme="minorHAnsi"/>
          <w:sz w:val="24"/>
          <w:szCs w:val="24"/>
          <w:lang w:val="pt-PT"/>
        </w:rPr>
        <w:t xml:space="preserve">această </w:t>
      </w:r>
      <w:r w:rsidRPr="004B6A4F">
        <w:rPr>
          <w:rFonts w:cstheme="minorHAnsi"/>
          <w:sz w:val="24"/>
          <w:szCs w:val="24"/>
          <w:lang w:val="pt-PT"/>
        </w:rPr>
        <w:t xml:space="preserve">activitate nu este eligibilă ca o investiție de sine stătătoare. </w:t>
      </w:r>
    </w:p>
    <w:p w14:paraId="695B188D" w14:textId="77777777" w:rsidR="00E12A43" w:rsidRPr="004B6A4F" w:rsidRDefault="00D46F36" w:rsidP="00E12A43">
      <w:pPr>
        <w:autoSpaceDE w:val="0"/>
        <w:autoSpaceDN w:val="0"/>
        <w:adjustRightInd w:val="0"/>
        <w:spacing w:after="0" w:line="240" w:lineRule="auto"/>
        <w:jc w:val="both"/>
        <w:rPr>
          <w:rFonts w:cstheme="minorHAnsi"/>
          <w:color w:val="252525"/>
          <w:sz w:val="24"/>
          <w:szCs w:val="24"/>
          <w:lang w:val="pt-PT"/>
        </w:rPr>
      </w:pPr>
      <w:r w:rsidRPr="004B6A4F">
        <w:rPr>
          <w:rFonts w:cstheme="minorHAnsi"/>
          <w:color w:val="252525"/>
          <w:sz w:val="24"/>
          <w:szCs w:val="24"/>
          <w:lang w:val="pt-PT"/>
        </w:rPr>
        <w:t>Se va avea în vedere că toate subactivităţile/activităţile propuse la finanţare trebuie să fie în concordanță cu scopul O.S. 1.2. și să conducă la furnizarea finală de servicii digitale publice noi sau semnificativ optimizate (cu funcţionalităţi noi), ca servicii de e-guvernare care oferă beneficii cetățenilor și companiilor.</w:t>
      </w:r>
    </w:p>
    <w:p w14:paraId="66C9C80A" w14:textId="77777777" w:rsidR="00D46F36" w:rsidRPr="004B6A4F" w:rsidRDefault="00D46F36" w:rsidP="00E12A43">
      <w:pPr>
        <w:autoSpaceDE w:val="0"/>
        <w:autoSpaceDN w:val="0"/>
        <w:adjustRightInd w:val="0"/>
        <w:spacing w:after="0" w:line="240" w:lineRule="auto"/>
        <w:jc w:val="both"/>
        <w:rPr>
          <w:rFonts w:cstheme="minorHAnsi"/>
          <w:color w:val="252525"/>
          <w:sz w:val="24"/>
          <w:szCs w:val="24"/>
          <w:lang w:val="pt-PT"/>
        </w:rPr>
      </w:pPr>
    </w:p>
    <w:p w14:paraId="660C1A45" w14:textId="77777777" w:rsidR="00E12A43" w:rsidRPr="004B6A4F" w:rsidRDefault="00E12A43" w:rsidP="00E12A43">
      <w:pPr>
        <w:pStyle w:val="ListParagraph"/>
        <w:numPr>
          <w:ilvl w:val="0"/>
          <w:numId w:val="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lang w:val="pt-PT"/>
        </w:rPr>
        <w:t>dezvoltarea tehnologiilor lingvistice bazate pe inteligență artificială (traducere automată, tehnologii vocale, chat-bots, instrumente de analiză a textului, sinteza vorbirii);</w:t>
      </w:r>
    </w:p>
    <w:p w14:paraId="7958C5D2" w14:textId="77777777" w:rsidR="00E12A43" w:rsidRPr="004B6A4F" w:rsidRDefault="00E12A43" w:rsidP="00E12A43">
      <w:pPr>
        <w:pStyle w:val="ListParagraph"/>
        <w:rPr>
          <w:rFonts w:asciiTheme="minorHAnsi" w:hAnsiTheme="minorHAnsi" w:cstheme="minorHAnsi"/>
          <w:b/>
          <w:sz w:val="24"/>
          <w:szCs w:val="24"/>
          <w:lang w:val="pt-PT"/>
        </w:rPr>
      </w:pPr>
    </w:p>
    <w:p w14:paraId="5DA9F3B0"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shd w:val="clear" w:color="auto" w:fill="FFFFFF"/>
          <w:lang w:val="pt-PT"/>
        </w:rPr>
        <w:t xml:space="preserve">Digitalizarea este un proces care poate să faciliteze interacțiunea dintre cetățeni și mediului de afaceri cu administrația publică. Dezvoltarea </w:t>
      </w:r>
      <w:r w:rsidRPr="004B6A4F">
        <w:rPr>
          <w:rFonts w:cstheme="minorHAnsi"/>
          <w:sz w:val="24"/>
          <w:szCs w:val="24"/>
          <w:lang w:val="pt-PT"/>
        </w:rPr>
        <w:t>tehnologiilor lingvistice (inclusiv cele bazate pe inteligență artificială)</w:t>
      </w:r>
      <w:r w:rsidRPr="004B6A4F">
        <w:rPr>
          <w:rFonts w:cstheme="minorHAnsi"/>
          <w:sz w:val="24"/>
          <w:szCs w:val="24"/>
          <w:shd w:val="clear" w:color="auto" w:fill="FFFFFF"/>
          <w:lang w:val="pt-PT"/>
        </w:rPr>
        <w:t xml:space="preserve"> vor contribui la o comunicare mult mai eficientă și transparentă între instituțiile publice, pe de o parte, și cetățeni/ mediului de afaceri, pe de altă parte.</w:t>
      </w:r>
    </w:p>
    <w:p w14:paraId="5BF67E14"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lang w:val="pt-PT"/>
        </w:rPr>
        <w:t xml:space="preserve">În acest sens se pot utiliza aplicaţii/programe de </w:t>
      </w:r>
      <w:r w:rsidRPr="004B6A4F">
        <w:rPr>
          <w:rFonts w:cstheme="minorHAnsi"/>
          <w:b/>
          <w:sz w:val="24"/>
          <w:szCs w:val="24"/>
          <w:lang w:val="pt-PT"/>
        </w:rPr>
        <w:t>traducere automată</w:t>
      </w:r>
      <w:r w:rsidR="00D46F36" w:rsidRPr="004B6A4F">
        <w:rPr>
          <w:rFonts w:cstheme="minorHAnsi"/>
          <w:sz w:val="24"/>
          <w:szCs w:val="24"/>
          <w:lang w:val="pt-PT"/>
        </w:rPr>
        <w:t xml:space="preserve"> (de exemplu, a paginilor web </w:t>
      </w:r>
      <w:r w:rsidRPr="004B6A4F">
        <w:rPr>
          <w:rFonts w:cstheme="minorHAnsi"/>
          <w:sz w:val="24"/>
          <w:szCs w:val="24"/>
          <w:lang w:val="pt-PT"/>
        </w:rPr>
        <w:t>site-urilor instituţiilor</w:t>
      </w:r>
      <w:r w:rsidR="00EB28A0" w:rsidRPr="004B6A4F">
        <w:rPr>
          <w:rFonts w:cstheme="minorHAnsi"/>
          <w:sz w:val="24"/>
          <w:szCs w:val="24"/>
          <w:lang w:val="pt-PT"/>
        </w:rPr>
        <w:t xml:space="preserve"> publice</w:t>
      </w:r>
      <w:r w:rsidRPr="004B6A4F">
        <w:rPr>
          <w:rFonts w:cstheme="minorHAnsi"/>
          <w:sz w:val="24"/>
          <w:szCs w:val="24"/>
          <w:lang w:val="pt-PT"/>
        </w:rPr>
        <w:t>).</w:t>
      </w:r>
    </w:p>
    <w:p w14:paraId="1A4FA8A0"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b/>
          <w:sz w:val="24"/>
          <w:szCs w:val="24"/>
          <w:lang w:val="pt-PT"/>
        </w:rPr>
        <w:t>Tehnologiile vocale</w:t>
      </w:r>
      <w:r w:rsidRPr="004B6A4F">
        <w:rPr>
          <w:rFonts w:cstheme="minorHAnsi"/>
          <w:sz w:val="24"/>
          <w:szCs w:val="24"/>
          <w:lang w:val="pt-PT"/>
        </w:rPr>
        <w:t xml:space="preserve"> reprezintă un tip de tehnologie care permite unui dispozitiv electronic să recunoască, să analizeze și să înțeleagă cuvintele vorbite sau audio, facilitând accesului persoanelor cu diverse tipuri de dizabilităţi la serviciile publice.</w:t>
      </w:r>
    </w:p>
    <w:p w14:paraId="7D04B00D"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b/>
          <w:sz w:val="24"/>
          <w:szCs w:val="24"/>
          <w:lang w:val="pt-PT"/>
        </w:rPr>
        <w:t>Un chat-bot (robot de chat)</w:t>
      </w:r>
      <w:r w:rsidRPr="004B6A4F">
        <w:rPr>
          <w:rFonts w:cstheme="minorHAnsi"/>
          <w:sz w:val="24"/>
          <w:szCs w:val="24"/>
          <w:lang w:val="pt-PT"/>
        </w:rPr>
        <w:t xml:space="preserve"> este un program informatic/software care simulează conversația umană prin interacțiuni text sau vocale. Chat-bots pot fi implementaţi în principal ca chat-</w:t>
      </w:r>
      <w:r w:rsidRPr="004B6A4F">
        <w:rPr>
          <w:rFonts w:cstheme="minorHAnsi"/>
          <w:sz w:val="24"/>
          <w:szCs w:val="24"/>
          <w:lang w:val="pt-PT"/>
        </w:rPr>
        <w:lastRenderedPageBreak/>
        <w:t>bots care folosesc scenarii sau reguli predefinite sau ca chat-bots ce utilizează tehnologia AI (inteligența artificială) și procesarea limbajului natural (natural language processing - NLP).</w:t>
      </w:r>
    </w:p>
    <w:p w14:paraId="37E2F030" w14:textId="77777777" w:rsidR="00E12A43" w:rsidRPr="004B6A4F" w:rsidRDefault="00E12A43" w:rsidP="00E12A43">
      <w:pPr>
        <w:autoSpaceDE w:val="0"/>
        <w:autoSpaceDN w:val="0"/>
        <w:adjustRightInd w:val="0"/>
        <w:spacing w:before="240"/>
        <w:jc w:val="both"/>
        <w:rPr>
          <w:rFonts w:cstheme="minorHAnsi"/>
          <w:sz w:val="24"/>
          <w:szCs w:val="24"/>
          <w:lang w:val="pt-PT"/>
        </w:rPr>
      </w:pPr>
      <w:r w:rsidRPr="004B6A4F">
        <w:rPr>
          <w:rFonts w:cstheme="minorHAnsi"/>
          <w:sz w:val="24"/>
          <w:szCs w:val="24"/>
          <w:lang w:val="pt-PT"/>
        </w:rPr>
        <w:t>Avantajele utilizării chatbots pentru administrațiile publice locale sunt că pot reacționa instantaneu la întrebările utilizatorilor, se pot economisi timp și resurse prin diminuarea numărului de solicitări ale utilizatorilor adresate funcţionarilor publici, reducând volumul de muncă și timpul pentru răspunsuri, oferă servicii 24/7, inclusiv asistență multilingvă.</w:t>
      </w:r>
    </w:p>
    <w:p w14:paraId="182538E2" w14:textId="77777777" w:rsidR="00E12A43" w:rsidRPr="004B6A4F" w:rsidRDefault="00E12A43" w:rsidP="00E12A43">
      <w:pPr>
        <w:autoSpaceDE w:val="0"/>
        <w:autoSpaceDN w:val="0"/>
        <w:adjustRightInd w:val="0"/>
        <w:jc w:val="both"/>
        <w:rPr>
          <w:rFonts w:cstheme="minorHAnsi"/>
          <w:sz w:val="24"/>
          <w:szCs w:val="24"/>
          <w:shd w:val="clear" w:color="auto" w:fill="FFFFFF"/>
          <w:lang w:val="pt-PT"/>
        </w:rPr>
      </w:pPr>
      <w:r w:rsidRPr="004B6A4F">
        <w:rPr>
          <w:rFonts w:cstheme="minorHAnsi"/>
          <w:b/>
          <w:sz w:val="24"/>
          <w:szCs w:val="24"/>
          <w:shd w:val="clear" w:color="auto" w:fill="FFFFFF"/>
          <w:lang w:val="pt-PT"/>
        </w:rPr>
        <w:t>Sinteza vocală</w:t>
      </w:r>
      <w:r w:rsidRPr="004B6A4F">
        <w:rPr>
          <w:rFonts w:cstheme="minorHAnsi"/>
          <w:sz w:val="24"/>
          <w:szCs w:val="24"/>
          <w:shd w:val="clear" w:color="auto" w:fill="FFFFFF"/>
          <w:lang w:val="pt-PT"/>
        </w:rPr>
        <w:t xml:space="preserve">, cunoscută și sub numele de </w:t>
      </w:r>
      <w:r w:rsidRPr="004B6A4F">
        <w:rPr>
          <w:rFonts w:cstheme="minorHAnsi"/>
          <w:i/>
          <w:sz w:val="24"/>
          <w:szCs w:val="24"/>
          <w:shd w:val="clear" w:color="auto" w:fill="FFFFFF"/>
          <w:lang w:val="pt-PT"/>
        </w:rPr>
        <w:t>text-to-speech</w:t>
      </w:r>
      <w:r w:rsidRPr="004B6A4F">
        <w:rPr>
          <w:rFonts w:cstheme="minorHAnsi"/>
          <w:sz w:val="24"/>
          <w:szCs w:val="24"/>
          <w:shd w:val="clear" w:color="auto" w:fill="FFFFFF"/>
          <w:lang w:val="pt-PT"/>
        </w:rPr>
        <w:t xml:space="preserve"> (sistem TTS), este o simulare a vocii umane generată de un computer. Sintetizatoarele de vorbire convertesc cuvintele scrise în limbaj vorbit. Aceste software-uri vin în sprijinul persoanelor cu deficienţe de vedere sau alte deficienţe care pot utiliza sistemul pentru transformarea textului scris în limbaj vorbit.</w:t>
      </w:r>
    </w:p>
    <w:p w14:paraId="6703E89A" w14:textId="77777777" w:rsidR="00E12A43" w:rsidRPr="004B6A4F" w:rsidRDefault="00E12A43" w:rsidP="00E12A43">
      <w:pPr>
        <w:autoSpaceDE w:val="0"/>
        <w:autoSpaceDN w:val="0"/>
        <w:adjustRightInd w:val="0"/>
        <w:jc w:val="both"/>
        <w:rPr>
          <w:rFonts w:cstheme="minorHAnsi"/>
          <w:sz w:val="24"/>
          <w:szCs w:val="24"/>
          <w:lang w:val="pt-PT"/>
        </w:rPr>
      </w:pPr>
      <w:r w:rsidRPr="004B6A4F">
        <w:rPr>
          <w:rFonts w:cstheme="minorHAnsi"/>
          <w:sz w:val="24"/>
          <w:szCs w:val="24"/>
          <w:lang w:val="pt-PT"/>
        </w:rPr>
        <w:t>În ceea ce privește</w:t>
      </w:r>
      <w:r w:rsidRPr="004B6A4F">
        <w:rPr>
          <w:rFonts w:cstheme="minorHAnsi"/>
          <w:b/>
          <w:sz w:val="24"/>
          <w:szCs w:val="24"/>
          <w:lang w:val="pt-PT"/>
        </w:rPr>
        <w:t xml:space="preserve"> instrumentele de analiză a textului </w:t>
      </w:r>
      <w:r w:rsidRPr="004B6A4F">
        <w:rPr>
          <w:rFonts w:cstheme="minorHAnsi"/>
          <w:sz w:val="24"/>
          <w:szCs w:val="24"/>
          <w:lang w:val="pt-PT"/>
        </w:rPr>
        <w:t>(</w:t>
      </w:r>
      <w:r w:rsidRPr="004B6A4F">
        <w:rPr>
          <w:rFonts w:cstheme="minorHAnsi"/>
          <w:i/>
          <w:sz w:val="24"/>
          <w:szCs w:val="24"/>
          <w:shd w:val="clear" w:color="auto" w:fill="FFFFFF"/>
          <w:lang w:val="pt-PT"/>
        </w:rPr>
        <w:t>Text Analytics techniques and methods</w:t>
      </w:r>
      <w:r w:rsidRPr="004B6A4F">
        <w:rPr>
          <w:rFonts w:cstheme="minorHAnsi"/>
          <w:sz w:val="24"/>
          <w:szCs w:val="24"/>
          <w:shd w:val="clear" w:color="auto" w:fill="FFFFFF"/>
          <w:lang w:val="pt-PT"/>
        </w:rPr>
        <w:t>)</w:t>
      </w:r>
      <w:r w:rsidRPr="004B6A4F">
        <w:rPr>
          <w:rFonts w:cstheme="minorHAnsi"/>
          <w:sz w:val="24"/>
          <w:szCs w:val="24"/>
          <w:lang w:val="pt-PT"/>
        </w:rPr>
        <w:t>, acestea pot fi utilizate pentru a face față cantităților mari de text/ date din documente, recenzii, e-mailuri și altele, în scopul extragerii informațiilor semnificative din ele într-un mod sistematic și util. Aceste tehnici și metode pot ajuta la obținerea de informații semnificative, la identificarea de modele și luarea de decizii pe baza datelor textuale. Tehnicile și metodele de analiză a textului pot fi aplicate pentru diferite tipuri de date text, cum ar fi datele structurate, nestructurate și semistructurate.</w:t>
      </w:r>
    </w:p>
    <w:p w14:paraId="1BFF461F" w14:textId="77777777" w:rsidR="00B46BEE" w:rsidRPr="004B6A4F" w:rsidRDefault="00D46F36" w:rsidP="00D46F36">
      <w:pPr>
        <w:autoSpaceDE w:val="0"/>
        <w:autoSpaceDN w:val="0"/>
        <w:adjustRightInd w:val="0"/>
        <w:jc w:val="both"/>
        <w:rPr>
          <w:rFonts w:cstheme="minorHAnsi"/>
          <w:sz w:val="24"/>
          <w:szCs w:val="24"/>
          <w:lang w:val="pt-PT"/>
        </w:rPr>
      </w:pPr>
      <w:r w:rsidRPr="004B6A4F">
        <w:rPr>
          <w:rFonts w:cstheme="minorHAnsi"/>
          <w:sz w:val="24"/>
          <w:szCs w:val="24"/>
          <w:lang w:val="pt-PT"/>
        </w:rPr>
        <w:t xml:space="preserve">Se va avea în vedere că această activitate nu este eligibilă ca o investiție de sine stătătoare. Se va avea în vedere că toate subactivităţile/activităţile propuse la finanţare trebuie să fie în concordanță cu scopul O.S. 1.2. și să conducă la furnizarea finală de servicii digitale publice noi sau semnificativ optimizate (cu funcţionalităţi noi), ca servicii de </w:t>
      </w:r>
      <w:r w:rsidRPr="004B6A4F">
        <w:rPr>
          <w:rFonts w:cstheme="minorHAnsi"/>
          <w:i/>
          <w:sz w:val="24"/>
          <w:szCs w:val="24"/>
          <w:lang w:val="pt-PT"/>
        </w:rPr>
        <w:t>e-guvernare</w:t>
      </w:r>
      <w:r w:rsidRPr="004B6A4F">
        <w:rPr>
          <w:rFonts w:cstheme="minorHAnsi"/>
          <w:sz w:val="24"/>
          <w:szCs w:val="24"/>
          <w:lang w:val="pt-PT"/>
        </w:rPr>
        <w:t xml:space="preserve"> care oferă beneficii cetățenilor și companiilor.</w:t>
      </w:r>
    </w:p>
    <w:p w14:paraId="2B31D580" w14:textId="358723B7" w:rsidR="00B46BEE" w:rsidRPr="004B6A4F" w:rsidRDefault="00B46BEE">
      <w:pPr>
        <w:pStyle w:val="ListParagraph"/>
        <w:numPr>
          <w:ilvl w:val="0"/>
          <w:numId w:val="32"/>
        </w:numPr>
        <w:autoSpaceDE w:val="0"/>
        <w:autoSpaceDN w:val="0"/>
        <w:adjustRightInd w:val="0"/>
        <w:spacing w:before="240"/>
        <w:rPr>
          <w:rFonts w:asciiTheme="minorHAnsi" w:hAnsiTheme="minorHAnsi" w:cstheme="minorHAnsi"/>
          <w:b/>
          <w:sz w:val="24"/>
          <w:szCs w:val="24"/>
          <w:lang w:val="pt-PT"/>
        </w:rPr>
      </w:pPr>
      <w:r w:rsidRPr="004B6A4F">
        <w:rPr>
          <w:rFonts w:asciiTheme="minorHAnsi" w:hAnsiTheme="minorHAnsi" w:cstheme="minorHAnsi"/>
          <w:b/>
          <w:sz w:val="24"/>
          <w:szCs w:val="24"/>
          <w:lang w:val="pt-PT"/>
        </w:rPr>
        <w:t xml:space="preserve">platforme informatice alimentate cu datele generate de administrația publică – </w:t>
      </w:r>
      <w:r w:rsidRPr="004B6A4F">
        <w:rPr>
          <w:rFonts w:asciiTheme="minorHAnsi" w:hAnsiTheme="minorHAnsi" w:cstheme="minorHAnsi"/>
          <w:b/>
          <w:i/>
          <w:sz w:val="24"/>
          <w:szCs w:val="24"/>
          <w:lang w:val="pt-PT"/>
        </w:rPr>
        <w:t>Open Data</w:t>
      </w:r>
      <w:r w:rsidRPr="004B6A4F">
        <w:rPr>
          <w:rFonts w:asciiTheme="minorHAnsi" w:hAnsiTheme="minorHAnsi" w:cstheme="minorHAnsi"/>
          <w:b/>
          <w:sz w:val="24"/>
          <w:szCs w:val="24"/>
          <w:lang w:val="pt-PT"/>
        </w:rPr>
        <w:t xml:space="preserve"> - în vederea punerii la dispoziția publicului și a reutilizării</w:t>
      </w:r>
      <w:r w:rsidR="00EB28A0" w:rsidRPr="004B6A4F">
        <w:rPr>
          <w:rFonts w:asciiTheme="minorHAnsi" w:hAnsiTheme="minorHAnsi" w:cstheme="minorHAnsi"/>
          <w:b/>
          <w:sz w:val="24"/>
          <w:szCs w:val="24"/>
          <w:lang w:val="pt-PT"/>
        </w:rPr>
        <w:t xml:space="preserve"> datelor</w:t>
      </w:r>
    </w:p>
    <w:p w14:paraId="31D858DB" w14:textId="77777777" w:rsidR="00B46BEE" w:rsidRPr="004B6A4F" w:rsidRDefault="00B46BEE" w:rsidP="00B46BEE">
      <w:pPr>
        <w:autoSpaceDE w:val="0"/>
        <w:autoSpaceDN w:val="0"/>
        <w:adjustRightInd w:val="0"/>
        <w:spacing w:after="0" w:line="240" w:lineRule="auto"/>
        <w:jc w:val="both"/>
        <w:rPr>
          <w:rFonts w:cstheme="minorHAnsi"/>
          <w:b/>
          <w:sz w:val="24"/>
          <w:szCs w:val="24"/>
          <w:lang w:val="pt-PT"/>
        </w:rPr>
      </w:pPr>
    </w:p>
    <w:p w14:paraId="53D59CBA" w14:textId="77777777" w:rsidR="00B46BEE" w:rsidRPr="004B6A4F" w:rsidRDefault="00B46BEE" w:rsidP="00B46BEE">
      <w:pPr>
        <w:autoSpaceDE w:val="0"/>
        <w:autoSpaceDN w:val="0"/>
        <w:adjustRightInd w:val="0"/>
        <w:spacing w:after="0" w:line="240" w:lineRule="auto"/>
        <w:jc w:val="both"/>
        <w:rPr>
          <w:rFonts w:cstheme="minorHAnsi"/>
          <w:color w:val="252525"/>
          <w:sz w:val="24"/>
          <w:szCs w:val="24"/>
          <w:lang w:val="pt-PT"/>
        </w:rPr>
      </w:pPr>
      <w:r w:rsidRPr="004B6A4F">
        <w:rPr>
          <w:rFonts w:cstheme="minorHAnsi"/>
          <w:bCs/>
          <w:color w:val="252525"/>
          <w:sz w:val="24"/>
          <w:szCs w:val="24"/>
          <w:lang w:val="pt-PT"/>
        </w:rPr>
        <w:t>Această activitate vizează dezvoltarea de sisteme informatice bazate pe proceduri standardizate care să integreze datele de tip „deschise” (</w:t>
      </w:r>
      <w:r w:rsidRPr="004B6A4F">
        <w:rPr>
          <w:rFonts w:cstheme="minorHAnsi"/>
          <w:bCs/>
          <w:i/>
          <w:color w:val="252525"/>
          <w:sz w:val="24"/>
          <w:szCs w:val="24"/>
          <w:lang w:val="pt-PT"/>
        </w:rPr>
        <w:t>open data</w:t>
      </w:r>
      <w:r w:rsidRPr="004B6A4F">
        <w:rPr>
          <w:rFonts w:cstheme="minorHAnsi"/>
          <w:bCs/>
          <w:color w:val="252525"/>
          <w:sz w:val="24"/>
          <w:szCs w:val="24"/>
          <w:lang w:val="pt-PT"/>
        </w:rPr>
        <w:t xml:space="preserve">) și care să țină cont de nevoia de consum a cetățenilor și </w:t>
      </w:r>
      <w:r w:rsidR="00EB28A0" w:rsidRPr="004B6A4F">
        <w:rPr>
          <w:rFonts w:cstheme="minorHAnsi"/>
          <w:bCs/>
          <w:color w:val="252525"/>
          <w:sz w:val="24"/>
          <w:szCs w:val="24"/>
          <w:lang w:val="pt-PT"/>
        </w:rPr>
        <w:t xml:space="preserve">a </w:t>
      </w:r>
      <w:r w:rsidRPr="004B6A4F">
        <w:rPr>
          <w:rFonts w:cstheme="minorHAnsi"/>
          <w:bCs/>
          <w:color w:val="252525"/>
          <w:sz w:val="24"/>
          <w:szCs w:val="24"/>
          <w:lang w:val="pt-PT"/>
        </w:rPr>
        <w:t>mediului de afaceri pentru date de acest tip</w:t>
      </w:r>
      <w:r w:rsidRPr="004B6A4F">
        <w:rPr>
          <w:rFonts w:cstheme="minorHAnsi"/>
          <w:color w:val="252525"/>
          <w:sz w:val="24"/>
          <w:szCs w:val="24"/>
          <w:lang w:val="pt-PT"/>
        </w:rPr>
        <w:t>, co</w:t>
      </w:r>
      <w:r w:rsidR="00EB28A0" w:rsidRPr="004B6A4F">
        <w:rPr>
          <w:rFonts w:cstheme="minorHAnsi"/>
          <w:color w:val="252525"/>
          <w:sz w:val="24"/>
          <w:szCs w:val="24"/>
          <w:lang w:val="pt-PT"/>
        </w:rPr>
        <w:t>nform Directivei nr. 2019/1024</w:t>
      </w:r>
      <w:r w:rsidRPr="004B6A4F">
        <w:rPr>
          <w:rFonts w:cstheme="minorHAnsi"/>
          <w:color w:val="252525"/>
          <w:sz w:val="24"/>
          <w:szCs w:val="24"/>
          <w:lang w:val="pt-PT"/>
        </w:rPr>
        <w:t xml:space="preserve"> (Directiva PSI). Astfel de sisteme informatice favorizeze procesul guvernamental de luare al deciziilor cu ajutorul datelor deschise. </w:t>
      </w:r>
    </w:p>
    <w:p w14:paraId="44EA7D3D" w14:textId="77777777" w:rsidR="00D46F36" w:rsidRPr="004B6A4F" w:rsidRDefault="00D46F36" w:rsidP="007B5FA5">
      <w:pPr>
        <w:autoSpaceDE w:val="0"/>
        <w:autoSpaceDN w:val="0"/>
        <w:adjustRightInd w:val="0"/>
        <w:spacing w:after="0"/>
        <w:jc w:val="both"/>
        <w:rPr>
          <w:rFonts w:cstheme="minorHAnsi"/>
          <w:sz w:val="24"/>
          <w:szCs w:val="24"/>
          <w:lang w:val="pt-PT"/>
        </w:rPr>
      </w:pPr>
    </w:p>
    <w:p w14:paraId="72D355B0" w14:textId="77777777" w:rsidR="00D46F36" w:rsidRPr="004B6A4F" w:rsidRDefault="007B5FA5" w:rsidP="007B5FA5">
      <w:pPr>
        <w:autoSpaceDE w:val="0"/>
        <w:autoSpaceDN w:val="0"/>
        <w:adjustRightInd w:val="0"/>
        <w:spacing w:after="0"/>
        <w:jc w:val="both"/>
        <w:rPr>
          <w:rFonts w:cstheme="minorHAnsi"/>
          <w:bCs/>
          <w:sz w:val="24"/>
          <w:szCs w:val="24"/>
          <w:lang w:val="pt-PT"/>
        </w:rPr>
      </w:pPr>
      <w:r w:rsidRPr="004B6A4F">
        <w:rPr>
          <w:rFonts w:cstheme="minorHAnsi"/>
          <w:sz w:val="24"/>
          <w:szCs w:val="24"/>
          <w:lang w:val="pt-PT"/>
        </w:rPr>
        <w:t xml:space="preserve">După cum s-a menţionat și mai sus, toate activităţile sprijinite prin acest apel de proiecte trebuie să fie în concordanţă cu scopul Obiectivului Specific 1.2 - „Valorificarea avantajelor digitalizării, în beneficiul cetățenilor, al companiilor, al organizațiilor de cercetare și al autorităților publice”, respectiv </w:t>
      </w:r>
      <w:r w:rsidRPr="004B6A4F">
        <w:rPr>
          <w:rFonts w:cstheme="minorHAnsi"/>
          <w:bCs/>
          <w:sz w:val="24"/>
          <w:szCs w:val="24"/>
          <w:lang w:val="pt-PT"/>
        </w:rPr>
        <w:t>trebuie să fie legate de furnizarea finală de servicii digitale publice noi sau semnificativ modernizate, produse digitale și procese digitale care oferă beneficii cetățenilor și întreprinderilor.</w:t>
      </w:r>
      <w:r w:rsidR="00F24835" w:rsidRPr="004B6A4F">
        <w:rPr>
          <w:rFonts w:cstheme="minorHAnsi"/>
          <w:bCs/>
          <w:sz w:val="24"/>
          <w:szCs w:val="24"/>
          <w:lang w:val="pt-PT"/>
        </w:rPr>
        <w:t xml:space="preserve"> </w:t>
      </w:r>
      <w:r w:rsidR="00D46F36" w:rsidRPr="004B6A4F">
        <w:rPr>
          <w:rFonts w:cstheme="minorHAnsi"/>
          <w:bCs/>
          <w:sz w:val="24"/>
          <w:szCs w:val="24"/>
          <w:lang w:val="pt-PT"/>
        </w:rPr>
        <w:t xml:space="preserve">Astfel, pot fi eligibile și alte subactivităţi/activităţi faţă </w:t>
      </w:r>
      <w:r w:rsidR="00D46F36" w:rsidRPr="004B6A4F">
        <w:rPr>
          <w:rFonts w:cstheme="minorHAnsi"/>
          <w:bCs/>
          <w:sz w:val="24"/>
          <w:szCs w:val="24"/>
          <w:lang w:val="pt-PT"/>
        </w:rPr>
        <w:lastRenderedPageBreak/>
        <w:t>de cele menţionate mai sus, cu condiţia încadrării în scopul O.S. 1.2 și al respectării tuturor condiţiilor de eligibilitate din prezentul ghid.</w:t>
      </w:r>
    </w:p>
    <w:p w14:paraId="308B3A8C" w14:textId="77777777" w:rsidR="007B5FA5" w:rsidRPr="004B6A4F" w:rsidRDefault="007B5FA5" w:rsidP="00EB28A0">
      <w:pPr>
        <w:autoSpaceDE w:val="0"/>
        <w:autoSpaceDN w:val="0"/>
        <w:adjustRightInd w:val="0"/>
        <w:spacing w:before="240" w:after="0" w:line="240" w:lineRule="auto"/>
        <w:jc w:val="both"/>
        <w:rPr>
          <w:rFonts w:cstheme="minorHAnsi"/>
          <w:b/>
          <w:bCs/>
          <w:sz w:val="24"/>
          <w:szCs w:val="24"/>
          <w:lang w:val="pt-PT"/>
        </w:rPr>
      </w:pPr>
      <w:r w:rsidRPr="004B6A4F">
        <w:rPr>
          <w:rFonts w:cstheme="minorHAnsi"/>
          <w:b/>
          <w:bCs/>
          <w:sz w:val="24"/>
          <w:szCs w:val="24"/>
          <w:lang w:val="pt-PT"/>
        </w:rPr>
        <w:t>Spre exemplu, acțiunile care vizează digitalizarea și integrarea bazelor de date ale serviciilor publice nu sunt eligibile ca investiții de sine stătătoare, ci trebuie integrate cu alte activităţi în cadrul proiectului, astfel încât să contribuie la furnizarea finală de servicii digitale publice noi sau semnificativ modernizate.</w:t>
      </w:r>
    </w:p>
    <w:p w14:paraId="6851DF34" w14:textId="67D5A494" w:rsidR="00EB28A0" w:rsidRPr="004B6A4F" w:rsidRDefault="00EB28A0" w:rsidP="00EB28A0">
      <w:pPr>
        <w:autoSpaceDE w:val="0"/>
        <w:autoSpaceDN w:val="0"/>
        <w:adjustRightInd w:val="0"/>
        <w:spacing w:before="240" w:after="0"/>
        <w:jc w:val="both"/>
        <w:rPr>
          <w:rFonts w:cstheme="minorHAnsi"/>
          <w:bCs/>
          <w:sz w:val="24"/>
          <w:szCs w:val="24"/>
          <w:lang w:val="pt-PT"/>
        </w:rPr>
      </w:pPr>
      <w:r w:rsidRPr="004B6A4F">
        <w:rPr>
          <w:rFonts w:cstheme="minorHAnsi"/>
          <w:bCs/>
          <w:sz w:val="24"/>
          <w:szCs w:val="24"/>
          <w:lang w:val="pt-PT"/>
        </w:rPr>
        <w:t xml:space="preserve">Pentru toate proiectele, sunt eligibile subactivităţile de </w:t>
      </w:r>
      <w:r w:rsidRPr="004B6A4F">
        <w:rPr>
          <w:rFonts w:cstheme="minorHAnsi"/>
          <w:sz w:val="24"/>
          <w:szCs w:val="24"/>
          <w:lang w:val="pt-PT"/>
        </w:rPr>
        <w:t>testare a sistemelor/soluţiilor/</w:t>
      </w:r>
      <w:r w:rsidR="003329C0">
        <w:rPr>
          <w:rFonts w:cstheme="minorHAnsi"/>
          <w:sz w:val="24"/>
          <w:szCs w:val="24"/>
          <w:lang w:val="pt-PT"/>
        </w:rPr>
        <w:t xml:space="preserve"> </w:t>
      </w:r>
      <w:r w:rsidRPr="004B6A4F">
        <w:rPr>
          <w:rFonts w:cstheme="minorHAnsi"/>
          <w:sz w:val="24"/>
          <w:szCs w:val="24"/>
          <w:lang w:val="pt-PT"/>
        </w:rPr>
        <w:t xml:space="preserve">aplicaţiilor informatice și de pregătire a personalului. </w:t>
      </w:r>
    </w:p>
    <w:p w14:paraId="27ECBFA2" w14:textId="77777777" w:rsidR="002A128E" w:rsidRPr="004B6A4F" w:rsidRDefault="002A128E" w:rsidP="00EB28A0">
      <w:pPr>
        <w:spacing w:before="240" w:after="0"/>
        <w:jc w:val="both"/>
        <w:rPr>
          <w:rFonts w:cstheme="minorHAnsi"/>
          <w:sz w:val="24"/>
          <w:szCs w:val="24"/>
          <w:lang w:val="pt-PT"/>
        </w:rPr>
      </w:pPr>
      <w:r w:rsidRPr="004B6A4F">
        <w:rPr>
          <w:rFonts w:cstheme="minorHAnsi"/>
          <w:sz w:val="24"/>
          <w:szCs w:val="24"/>
          <w:lang w:val="pt-PT"/>
        </w:rPr>
        <w:t xml:space="preserve">Proiectul se va puncta dacă pentru furnizarea serviciilor publice digitale se folosesc </w:t>
      </w:r>
      <w:r w:rsidRPr="004B6A4F">
        <w:rPr>
          <w:rFonts w:cstheme="minorHAnsi"/>
          <w:b/>
          <w:sz w:val="24"/>
          <w:szCs w:val="24"/>
          <w:lang w:val="pt-PT"/>
        </w:rPr>
        <w:t>tehnologii avansate</w:t>
      </w:r>
      <w:r w:rsidRPr="004B6A4F">
        <w:rPr>
          <w:rFonts w:cstheme="minorHAnsi"/>
          <w:sz w:val="24"/>
          <w:szCs w:val="24"/>
          <w:lang w:val="pt-PT"/>
        </w:rPr>
        <w:t xml:space="preserve"> precum </w:t>
      </w:r>
      <w:r w:rsidRPr="004B6A4F">
        <w:rPr>
          <w:rFonts w:cstheme="minorHAnsi"/>
          <w:i/>
          <w:sz w:val="24"/>
          <w:szCs w:val="24"/>
          <w:lang w:val="pt-PT"/>
        </w:rPr>
        <w:t>inteligenţa artificială (AI)</w:t>
      </w:r>
      <w:r w:rsidRPr="004B6A4F">
        <w:rPr>
          <w:rFonts w:cstheme="minorHAnsi"/>
          <w:sz w:val="24"/>
          <w:szCs w:val="24"/>
          <w:lang w:val="pt-PT"/>
        </w:rPr>
        <w:t xml:space="preserve">, </w:t>
      </w:r>
      <w:r w:rsidRPr="004B6A4F">
        <w:rPr>
          <w:rFonts w:cstheme="minorHAnsi"/>
          <w:i/>
          <w:sz w:val="24"/>
          <w:szCs w:val="24"/>
          <w:lang w:val="pt-PT"/>
        </w:rPr>
        <w:t xml:space="preserve">datele și cloud computingul </w:t>
      </w:r>
      <w:r w:rsidRPr="004B6A4F">
        <w:rPr>
          <w:rFonts w:cstheme="minorHAnsi"/>
          <w:sz w:val="24"/>
          <w:szCs w:val="24"/>
          <w:lang w:val="pt-PT"/>
        </w:rPr>
        <w:t>(</w:t>
      </w:r>
      <w:r w:rsidRPr="004B6A4F">
        <w:rPr>
          <w:rFonts w:cstheme="minorHAnsi"/>
          <w:sz w:val="24"/>
          <w:szCs w:val="24"/>
          <w:shd w:val="clear" w:color="auto" w:fill="FFFFFF"/>
          <w:lang w:val="pt-PT"/>
        </w:rPr>
        <w:t>servicii de cloud, respectiv IaaS, PaaS şi SaaS)</w:t>
      </w:r>
      <w:r w:rsidRPr="004B6A4F">
        <w:rPr>
          <w:rFonts w:cstheme="minorHAnsi"/>
          <w:sz w:val="24"/>
          <w:szCs w:val="24"/>
          <w:lang w:val="pt-PT"/>
        </w:rPr>
        <w:t>, soluţii</w:t>
      </w:r>
      <w:r w:rsidR="005A7590" w:rsidRPr="004B6A4F">
        <w:rPr>
          <w:rFonts w:cstheme="minorHAnsi"/>
          <w:sz w:val="24"/>
          <w:szCs w:val="24"/>
          <w:lang w:val="pt-PT"/>
        </w:rPr>
        <w:t xml:space="preserve"> de tip</w:t>
      </w:r>
      <w:r w:rsidRPr="004B6A4F">
        <w:rPr>
          <w:rFonts w:cstheme="minorHAnsi"/>
          <w:sz w:val="24"/>
          <w:szCs w:val="24"/>
          <w:lang w:val="pt-PT"/>
        </w:rPr>
        <w:t xml:space="preserve"> </w:t>
      </w:r>
      <w:r w:rsidRPr="004B6A4F">
        <w:rPr>
          <w:rFonts w:cstheme="minorHAnsi"/>
          <w:i/>
          <w:sz w:val="24"/>
          <w:szCs w:val="24"/>
          <w:lang w:val="pt-PT"/>
        </w:rPr>
        <w:t>blockchain</w:t>
      </w:r>
      <w:r w:rsidRPr="004B6A4F">
        <w:rPr>
          <w:rFonts w:cstheme="minorHAnsi"/>
          <w:sz w:val="24"/>
          <w:szCs w:val="24"/>
          <w:lang w:val="pt-PT"/>
        </w:rPr>
        <w:t xml:space="preserve"> (cu implicaţii asupra </w:t>
      </w:r>
      <w:r w:rsidRPr="004B6A4F">
        <w:rPr>
          <w:rFonts w:cstheme="minorHAnsi"/>
          <w:sz w:val="24"/>
          <w:szCs w:val="24"/>
          <w:shd w:val="clear" w:color="auto" w:fill="FFFFFF"/>
          <w:lang w:val="pt-PT"/>
        </w:rPr>
        <w:t>modului de securizare, partajare şi utilizare a datelor în instituţiile publice, pentru creşterea încrederii, transparenţei şi eficienţei)</w:t>
      </w:r>
      <w:r w:rsidRPr="004B6A4F">
        <w:rPr>
          <w:rFonts w:cstheme="minorHAnsi"/>
          <w:sz w:val="24"/>
          <w:szCs w:val="24"/>
          <w:lang w:val="pt-PT"/>
        </w:rPr>
        <w:t xml:space="preserve">, </w:t>
      </w:r>
      <w:r w:rsidRPr="004B6A4F">
        <w:rPr>
          <w:rFonts w:cstheme="minorHAnsi"/>
          <w:i/>
          <w:sz w:val="24"/>
          <w:szCs w:val="24"/>
          <w:lang w:val="pt-PT"/>
        </w:rPr>
        <w:t>realitatea augmentată/virtuală</w:t>
      </w:r>
      <w:r w:rsidRPr="004B6A4F">
        <w:rPr>
          <w:rFonts w:cstheme="minorHAnsi"/>
          <w:sz w:val="24"/>
          <w:szCs w:val="24"/>
          <w:lang w:val="pt-PT"/>
        </w:rPr>
        <w:t xml:space="preserve"> (</w:t>
      </w:r>
      <w:r w:rsidRPr="004B6A4F">
        <w:rPr>
          <w:rFonts w:cstheme="minorHAnsi"/>
          <w:sz w:val="24"/>
          <w:szCs w:val="24"/>
          <w:shd w:val="clear" w:color="auto" w:fill="FFFFFF"/>
          <w:lang w:val="pt-PT"/>
        </w:rPr>
        <w:t>cu rezultat asupra creşterii productivităţii, îmbunătăţirii calităţii serviciilor publice oferite cetăţenilor, creşterii gradului de informare a cetăţenilor şi a încrederii acestora în instituţiile publice)</w:t>
      </w:r>
      <w:r w:rsidRPr="004B6A4F">
        <w:rPr>
          <w:rFonts w:cstheme="minorHAnsi"/>
          <w:sz w:val="24"/>
          <w:szCs w:val="24"/>
          <w:lang w:val="pt-PT"/>
        </w:rPr>
        <w:t xml:space="preserve">, </w:t>
      </w:r>
      <w:r w:rsidRPr="004B6A4F">
        <w:rPr>
          <w:rFonts w:eastAsia="TimesNewRomanPSMT" w:cstheme="minorHAnsi"/>
          <w:i/>
          <w:sz w:val="24"/>
          <w:szCs w:val="24"/>
          <w:lang w:val="pt-PT"/>
        </w:rPr>
        <w:t xml:space="preserve">soluțiile de automatizare a proceselor robotizate, chatbots </w:t>
      </w:r>
      <w:r w:rsidRPr="004B6A4F">
        <w:rPr>
          <w:rFonts w:eastAsia="TimesNewRomanPSMT" w:cstheme="minorHAnsi"/>
          <w:sz w:val="24"/>
          <w:szCs w:val="24"/>
          <w:lang w:val="pt-PT"/>
        </w:rPr>
        <w:t>(</w:t>
      </w:r>
      <w:r w:rsidRPr="004B6A4F">
        <w:rPr>
          <w:rFonts w:cstheme="minorHAnsi"/>
          <w:sz w:val="24"/>
          <w:szCs w:val="24"/>
          <w:shd w:val="clear" w:color="auto" w:fill="FFFFFF"/>
          <w:lang w:val="pt-PT"/>
        </w:rPr>
        <w:t xml:space="preserve">potenţial pentru susţinerea reducerii costurilor, îndeplinirea aşteptărilor cetăţenilor, stimularea productivităţii şi eficientizarea activităţii angajaţilor), </w:t>
      </w:r>
      <w:r w:rsidRPr="004B6A4F">
        <w:rPr>
          <w:rFonts w:cstheme="minorHAnsi"/>
          <w:i/>
          <w:sz w:val="24"/>
          <w:szCs w:val="24"/>
          <w:shd w:val="clear" w:color="auto" w:fill="FFFFFF"/>
          <w:lang w:val="pt-PT"/>
        </w:rPr>
        <w:t>internetul obiectelor</w:t>
      </w:r>
      <w:r w:rsidRPr="004B6A4F">
        <w:rPr>
          <w:rFonts w:cstheme="minorHAnsi"/>
          <w:sz w:val="24"/>
          <w:szCs w:val="24"/>
          <w:shd w:val="clear" w:color="auto" w:fill="FFFFFF"/>
          <w:lang w:val="pt-PT"/>
        </w:rPr>
        <w:t xml:space="preserve"> (IoT)</w:t>
      </w:r>
      <w:r w:rsidRPr="004B6A4F">
        <w:rPr>
          <w:rFonts w:eastAsia="TimesNewRomanPSMT" w:cstheme="minorHAnsi"/>
          <w:sz w:val="24"/>
          <w:szCs w:val="24"/>
          <w:lang w:val="pt-PT"/>
        </w:rPr>
        <w:t xml:space="preserve"> etc, după caz, </w:t>
      </w:r>
      <w:r w:rsidRPr="004B6A4F">
        <w:rPr>
          <w:rFonts w:cstheme="minorHAnsi"/>
          <w:sz w:val="24"/>
          <w:szCs w:val="24"/>
          <w:lang w:val="pt-PT"/>
        </w:rPr>
        <w:t>care generează transparenţă, eficacitate, reducerea birocraţiei, reducerea erorilor umane şi creşterea productivităţii ȋn mediul public, cu asigurarea în același timp a unui nivel înalt de securitate, protecţia datelor şi standarde de etică.</w:t>
      </w:r>
    </w:p>
    <w:p w14:paraId="4080795A" w14:textId="77777777" w:rsidR="00E64D7C" w:rsidRPr="004B6A4F" w:rsidRDefault="00E64D7C" w:rsidP="003959EB">
      <w:pPr>
        <w:autoSpaceDE w:val="0"/>
        <w:autoSpaceDN w:val="0"/>
        <w:adjustRightInd w:val="0"/>
        <w:spacing w:after="0" w:line="240" w:lineRule="auto"/>
        <w:jc w:val="both"/>
        <w:rPr>
          <w:rFonts w:cstheme="minorHAnsi"/>
          <w:sz w:val="24"/>
          <w:szCs w:val="24"/>
          <w:lang w:val="pt-PT"/>
        </w:rPr>
      </w:pPr>
    </w:p>
    <w:p w14:paraId="1BBC40D2" w14:textId="77777777" w:rsidR="00F24835" w:rsidRPr="004B6A4F" w:rsidRDefault="00F24835" w:rsidP="003959EB">
      <w:pPr>
        <w:autoSpaceDE w:val="0"/>
        <w:autoSpaceDN w:val="0"/>
        <w:adjustRightInd w:val="0"/>
        <w:spacing w:after="0" w:line="240" w:lineRule="auto"/>
        <w:jc w:val="both"/>
        <w:rPr>
          <w:rFonts w:cstheme="minorHAnsi"/>
          <w:iCs/>
          <w:sz w:val="24"/>
          <w:szCs w:val="24"/>
          <w:lang w:val="pt-PT"/>
        </w:rPr>
      </w:pPr>
      <w:r w:rsidRPr="004B6A4F">
        <w:rPr>
          <w:rFonts w:cstheme="minorHAnsi"/>
          <w:sz w:val="24"/>
          <w:szCs w:val="24"/>
          <w:lang w:val="pt-PT"/>
        </w:rPr>
        <w:t>L</w:t>
      </w:r>
      <w:r w:rsidRPr="004B6A4F">
        <w:rPr>
          <w:rFonts w:cstheme="minorHAnsi"/>
          <w:iCs/>
          <w:sz w:val="24"/>
          <w:szCs w:val="24"/>
          <w:lang w:val="pt-PT"/>
        </w:rPr>
        <w:t xml:space="preserve">a finalul perioadei de implementare a proiectului, beneficiarul trebuie să anexe un raport din care să </w:t>
      </w:r>
      <w:r w:rsidR="005A7590" w:rsidRPr="004B6A4F">
        <w:rPr>
          <w:rFonts w:cstheme="minorHAnsi"/>
          <w:iCs/>
          <w:sz w:val="24"/>
          <w:szCs w:val="24"/>
          <w:lang w:val="pt-PT"/>
        </w:rPr>
        <w:t xml:space="preserve">rezulte </w:t>
      </w:r>
      <w:r w:rsidRPr="004B6A4F">
        <w:rPr>
          <w:rFonts w:cstheme="minorHAnsi"/>
          <w:iCs/>
          <w:sz w:val="24"/>
          <w:szCs w:val="24"/>
          <w:lang w:val="pt-PT"/>
        </w:rPr>
        <w:t>funcţionalitatea sistemului informatic finanţat</w:t>
      </w:r>
      <w:r w:rsidR="00124BFC" w:rsidRPr="004B6A4F">
        <w:rPr>
          <w:rFonts w:cstheme="minorHAnsi"/>
          <w:iCs/>
          <w:sz w:val="24"/>
          <w:szCs w:val="24"/>
          <w:lang w:val="pt-PT"/>
        </w:rPr>
        <w:t>, corespunzător cerinţelor și specificațiilor tehnice stabilite prin documentaţiile tehnico-economice realizate.</w:t>
      </w:r>
    </w:p>
    <w:p w14:paraId="5C46A201" w14:textId="77777777" w:rsidR="00F60BA7" w:rsidRPr="004B6A4F" w:rsidRDefault="00F60BA7" w:rsidP="003959EB">
      <w:pPr>
        <w:pStyle w:val="Heading3"/>
        <w:rPr>
          <w:rFonts w:asciiTheme="minorHAnsi" w:hAnsiTheme="minorHAnsi" w:cstheme="minorHAnsi"/>
          <w:b/>
          <w:color w:val="auto"/>
          <w:lang w:val="pt-PT"/>
        </w:rPr>
      </w:pPr>
      <w:bookmarkStart w:id="56" w:name="_Toc149043886"/>
    </w:p>
    <w:p w14:paraId="200F8AF0" w14:textId="1C71FEBF" w:rsidR="00196106" w:rsidRPr="004B6A4F" w:rsidRDefault="000350E5" w:rsidP="00F60BA7">
      <w:pPr>
        <w:pStyle w:val="Heading3"/>
        <w:ind w:firstLine="284"/>
        <w:rPr>
          <w:rFonts w:asciiTheme="minorHAnsi" w:hAnsiTheme="minorHAnsi" w:cstheme="minorHAnsi"/>
          <w:b/>
          <w:color w:val="auto"/>
          <w:lang w:val="pt-PT"/>
        </w:rPr>
      </w:pPr>
      <w:r w:rsidRPr="004B6A4F">
        <w:rPr>
          <w:rFonts w:asciiTheme="minorHAnsi" w:hAnsiTheme="minorHAnsi" w:cstheme="minorHAnsi"/>
          <w:b/>
          <w:color w:val="auto"/>
          <w:lang w:val="pt-PT"/>
        </w:rPr>
        <w:t>5.2.3 Activitatea de bază</w:t>
      </w:r>
      <w:bookmarkEnd w:id="56"/>
    </w:p>
    <w:p w14:paraId="0F51DA14"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5227F048"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i/>
          <w:iCs/>
          <w:color w:val="auto"/>
          <w:lang w:val="pt-PT"/>
        </w:rPr>
        <w:t xml:space="preserve">Activitate de bază în cadrul unui proiect </w:t>
      </w:r>
      <w:r w:rsidR="004C54C8" w:rsidRPr="004B6A4F">
        <w:rPr>
          <w:rFonts w:asciiTheme="minorHAnsi" w:hAnsiTheme="minorHAnsi" w:cstheme="minorHAnsi"/>
          <w:color w:val="auto"/>
          <w:lang w:val="pt-PT"/>
        </w:rPr>
        <w:t>reprezintă</w:t>
      </w:r>
      <w:r w:rsidRPr="004B6A4F">
        <w:rPr>
          <w:rFonts w:asciiTheme="minorHAnsi" w:hAnsiTheme="minorHAnsi" w:cstheme="minorHAnsi"/>
          <w:color w:val="auto"/>
          <w:lang w:val="pt-PT"/>
        </w:rPr>
        <w:t xml:space="preserve"> activitate</w:t>
      </w:r>
      <w:r w:rsidR="004C54C8" w:rsidRPr="004B6A4F">
        <w:rPr>
          <w:rFonts w:asciiTheme="minorHAnsi" w:hAnsiTheme="minorHAnsi" w:cstheme="minorHAnsi"/>
          <w:color w:val="auto"/>
          <w:lang w:val="pt-PT"/>
        </w:rPr>
        <w:t>a</w:t>
      </w:r>
      <w:r w:rsidRPr="004B6A4F">
        <w:rPr>
          <w:rFonts w:asciiTheme="minorHAnsi" w:hAnsiTheme="minorHAnsi" w:cstheme="minorHAnsi"/>
          <w:color w:val="auto"/>
          <w:lang w:val="pt-PT"/>
        </w:rPr>
        <w:t xml:space="preserve"> sau pachet</w:t>
      </w:r>
      <w:r w:rsidR="004C54C8" w:rsidRPr="004B6A4F">
        <w:rPr>
          <w:rFonts w:asciiTheme="minorHAnsi" w:hAnsiTheme="minorHAnsi" w:cstheme="minorHAnsi"/>
          <w:color w:val="auto"/>
          <w:lang w:val="pt-PT"/>
        </w:rPr>
        <w:t>ul</w:t>
      </w:r>
      <w:r w:rsidRPr="004B6A4F">
        <w:rPr>
          <w:rFonts w:asciiTheme="minorHAnsi" w:hAnsiTheme="minorHAnsi" w:cstheme="minorHAnsi"/>
          <w:color w:val="auto"/>
          <w:lang w:val="pt-PT"/>
        </w:rPr>
        <w:t xml:space="preserve"> de activită</w:t>
      </w:r>
      <w:r w:rsidR="004C54C8" w:rsidRPr="004B6A4F">
        <w:rPr>
          <w:rFonts w:asciiTheme="minorHAnsi" w:hAnsiTheme="minorHAnsi" w:cstheme="minorHAnsi"/>
          <w:color w:val="auto"/>
          <w:lang w:val="pt-PT"/>
        </w:rPr>
        <w:t>ţi declarate de către solicitant</w:t>
      </w:r>
      <w:r w:rsidRPr="004B6A4F">
        <w:rPr>
          <w:rFonts w:asciiTheme="minorHAnsi" w:hAnsiTheme="minorHAnsi" w:cstheme="minorHAnsi"/>
          <w:color w:val="auto"/>
          <w:lang w:val="pt-PT"/>
        </w:rPr>
        <w:t xml:space="preserve"> ca fiind principale sau de referinţă pentru un proiect, care se verifică de </w:t>
      </w:r>
      <w:r w:rsidR="007A5567" w:rsidRPr="004B6A4F">
        <w:rPr>
          <w:rFonts w:asciiTheme="minorHAnsi" w:hAnsiTheme="minorHAnsi" w:cstheme="minorHAnsi"/>
          <w:color w:val="auto"/>
          <w:lang w:val="pt-PT"/>
        </w:rPr>
        <w:t>către autoritatea de management</w:t>
      </w:r>
      <w:r w:rsidRPr="004B6A4F">
        <w:rPr>
          <w:rFonts w:asciiTheme="minorHAnsi" w:hAnsiTheme="minorHAnsi" w:cstheme="minorHAnsi"/>
          <w:color w:val="auto"/>
          <w:lang w:val="pt-PT"/>
        </w:rPr>
        <w:t xml:space="preserve">, după caz, în etapa de contractare, la momentul întocmirii planului de monitorizare a proiectului şi care trebuie să respecte următoarele condiţii cumulative: </w:t>
      </w:r>
    </w:p>
    <w:p w14:paraId="6139CAC7" w14:textId="77777777" w:rsidR="00E12A43" w:rsidRPr="004B6A4F" w:rsidRDefault="00E12A43" w:rsidP="003959EB">
      <w:pPr>
        <w:pStyle w:val="Default"/>
        <w:jc w:val="both"/>
        <w:rPr>
          <w:rFonts w:asciiTheme="minorHAnsi" w:hAnsiTheme="minorHAnsi" w:cstheme="minorHAnsi"/>
          <w:color w:val="auto"/>
          <w:lang w:val="pt-PT"/>
        </w:rPr>
      </w:pPr>
    </w:p>
    <w:p w14:paraId="01251F38"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 are legătură directă cu obiectul proiectului pentru care se acordă finanţarea şi contribuie în mod direct şi semnificativ la realizarea obiectivelor şi la obţinerea rezultatelor acestuia; </w:t>
      </w:r>
    </w:p>
    <w:p w14:paraId="082B628A" w14:textId="77777777" w:rsidR="000350E5"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(ii) se regăseşte în cererea de finanţare sub forma activităţilor eligibile obligatorii specificate în Ghidul solicitantului; </w:t>
      </w:r>
    </w:p>
    <w:p w14:paraId="03700EA5" w14:textId="77777777" w:rsidR="00B2091A" w:rsidRPr="004B6A4F" w:rsidRDefault="000350E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(iii) nu face parte din activităţile conexe</w:t>
      </w:r>
      <w:r w:rsidR="004C54C8" w:rsidRPr="004B6A4F">
        <w:rPr>
          <w:rFonts w:asciiTheme="minorHAnsi" w:hAnsiTheme="minorHAnsi" w:cstheme="minorHAnsi"/>
          <w:color w:val="auto"/>
          <w:lang w:val="pt-PT"/>
        </w:rPr>
        <w:t>/secundare</w:t>
      </w:r>
      <w:r w:rsidRPr="004B6A4F">
        <w:rPr>
          <w:rFonts w:asciiTheme="minorHAnsi" w:hAnsiTheme="minorHAnsi" w:cstheme="minorHAnsi"/>
          <w:color w:val="auto"/>
          <w:lang w:val="pt-PT"/>
        </w:rPr>
        <w:t xml:space="preserve">, aşa cum sunt acestea definite în Ghidul solicitantului; </w:t>
      </w:r>
    </w:p>
    <w:p w14:paraId="7CEE8BFE" w14:textId="77777777" w:rsidR="00B2091A" w:rsidRPr="004B6A4F" w:rsidRDefault="00B2091A"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(iv) bugetul estimat alocat activităţii sau pachetului de activităţi reprezintă minimum 50% din </w:t>
      </w:r>
      <w:r w:rsidR="004C54C8" w:rsidRPr="004B6A4F">
        <w:rPr>
          <w:rFonts w:asciiTheme="minorHAnsi" w:hAnsiTheme="minorHAnsi" w:cstheme="minorHAnsi"/>
          <w:color w:val="auto"/>
          <w:lang w:val="pt-PT"/>
        </w:rPr>
        <w:t>bugetul eligibil al proiectului.</w:t>
      </w:r>
    </w:p>
    <w:p w14:paraId="667D92BC" w14:textId="77777777" w:rsidR="004C54C8" w:rsidRPr="004B6A4F" w:rsidRDefault="004C54C8" w:rsidP="003959EB">
      <w:pPr>
        <w:pStyle w:val="Default"/>
        <w:jc w:val="both"/>
        <w:rPr>
          <w:rFonts w:asciiTheme="minorHAnsi" w:hAnsiTheme="minorHAnsi" w:cstheme="minorHAnsi"/>
          <w:color w:val="auto"/>
          <w:lang w:val="pt-PT"/>
        </w:rPr>
      </w:pPr>
    </w:p>
    <w:p w14:paraId="7A73177A" w14:textId="77777777" w:rsidR="009E6D90" w:rsidRPr="004B6A4F" w:rsidRDefault="00B2091A" w:rsidP="00303746">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acestui apel activitatea de bază este reprezentată de</w:t>
      </w:r>
      <w:r w:rsidR="009E6D90" w:rsidRPr="004B6A4F">
        <w:rPr>
          <w:rFonts w:asciiTheme="minorHAnsi" w:hAnsiTheme="minorHAnsi" w:cstheme="minorHAnsi"/>
          <w:color w:val="auto"/>
          <w:lang w:val="pt-PT"/>
        </w:rPr>
        <w:t xml:space="preserve"> </w:t>
      </w:r>
      <w:r w:rsidR="009E6D90" w:rsidRPr="004B6A4F">
        <w:rPr>
          <w:rFonts w:asciiTheme="minorHAnsi" w:hAnsiTheme="minorHAnsi" w:cstheme="minorHAnsi"/>
          <w:i/>
          <w:lang w:val="pt-PT"/>
        </w:rPr>
        <w:t>de</w:t>
      </w:r>
      <w:r w:rsidR="00D46F36" w:rsidRPr="004B6A4F">
        <w:rPr>
          <w:rFonts w:asciiTheme="minorHAnsi" w:hAnsiTheme="minorHAnsi" w:cstheme="minorHAnsi"/>
          <w:i/>
          <w:lang w:val="pt-PT"/>
        </w:rPr>
        <w:t>zvoltarea, testarea și rularea</w:t>
      </w:r>
      <w:r w:rsidR="009E6D90" w:rsidRPr="004B6A4F">
        <w:rPr>
          <w:rFonts w:asciiTheme="minorHAnsi" w:hAnsiTheme="minorHAnsi" w:cstheme="minorHAnsi"/>
          <w:i/>
          <w:lang w:val="pt-PT"/>
        </w:rPr>
        <w:t xml:space="preserve"> de soluții digitale inovatoare, aplicații digitale, produse și procese digitale în scopul oferirii cetăţenilor și întreprinderilor unor servicii publice digitale noi sau semnificativ îmbunătăţite.</w:t>
      </w:r>
    </w:p>
    <w:p w14:paraId="2C5893B7" w14:textId="77777777" w:rsidR="009E6D90" w:rsidRPr="004B6A4F" w:rsidRDefault="009E6D90" w:rsidP="00303746">
      <w:pPr>
        <w:autoSpaceDE w:val="0"/>
        <w:autoSpaceDN w:val="0"/>
        <w:adjustRightInd w:val="0"/>
        <w:spacing w:after="0" w:line="240" w:lineRule="auto"/>
        <w:jc w:val="both"/>
        <w:rPr>
          <w:rFonts w:cstheme="minorHAnsi"/>
          <w:sz w:val="24"/>
          <w:szCs w:val="24"/>
          <w:highlight w:val="yellow"/>
          <w:lang w:val="pt-PT"/>
        </w:rPr>
      </w:pPr>
    </w:p>
    <w:p w14:paraId="5D2798A3" w14:textId="77777777" w:rsidR="009E6D90" w:rsidRPr="004B6A4F" w:rsidRDefault="009E6D90" w:rsidP="00303746">
      <w:pPr>
        <w:autoSpaceDE w:val="0"/>
        <w:autoSpaceDN w:val="0"/>
        <w:adjustRightInd w:val="0"/>
        <w:spacing w:after="0" w:line="240" w:lineRule="auto"/>
        <w:jc w:val="both"/>
        <w:rPr>
          <w:rFonts w:cstheme="minorHAnsi"/>
          <w:sz w:val="24"/>
          <w:szCs w:val="24"/>
        </w:rPr>
      </w:pPr>
      <w:r w:rsidRPr="004B6A4F">
        <w:rPr>
          <w:rFonts w:cstheme="minorHAnsi"/>
          <w:sz w:val="24"/>
          <w:szCs w:val="24"/>
        </w:rPr>
        <w:t>Acțiunile propuse în a</w:t>
      </w:r>
      <w:r w:rsidR="00B40166" w:rsidRPr="004B6A4F">
        <w:rPr>
          <w:rFonts w:cstheme="minorHAnsi"/>
          <w:sz w:val="24"/>
          <w:szCs w:val="24"/>
        </w:rPr>
        <w:t xml:space="preserve">ceastă intervenție pot susține </w:t>
      </w:r>
      <w:r w:rsidRPr="004B6A4F">
        <w:rPr>
          <w:rFonts w:cstheme="minorHAnsi"/>
          <w:sz w:val="24"/>
          <w:szCs w:val="24"/>
        </w:rPr>
        <w:t>următoarele activităţi</w:t>
      </w:r>
      <w:r w:rsidR="00AC682A" w:rsidRPr="004B6A4F">
        <w:rPr>
          <w:rFonts w:cstheme="minorHAnsi"/>
          <w:sz w:val="24"/>
          <w:szCs w:val="24"/>
        </w:rPr>
        <w:t xml:space="preserve"> principale</w:t>
      </w:r>
      <w:r w:rsidR="00B40166" w:rsidRPr="004B6A4F">
        <w:rPr>
          <w:rFonts w:cstheme="minorHAnsi"/>
          <w:sz w:val="24"/>
          <w:szCs w:val="24"/>
        </w:rPr>
        <w:t xml:space="preserve"> (de bază):</w:t>
      </w:r>
    </w:p>
    <w:p w14:paraId="53179827"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și soluții de e-guvernare locală și județeană;</w:t>
      </w:r>
    </w:p>
    <w:p w14:paraId="4B35026F"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gestiune integrată și aplicații de accesare datelor și a documentelor emise de mai multe instituții/servicii locale sau servicii/departamente/compartimente din cadrul aceleiași instituții;</w:t>
      </w:r>
    </w:p>
    <w:p w14:paraId="4BAB363D"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servicii publice digitale (plata online a taxelor și impozitelor, sisteme de programări online, aplicații de tipul funcționar public virtual, puncte de contact ale primăriilor în teritoriu, puncte de plată a taxelor și impozitelor, etc.);</w:t>
      </w:r>
    </w:p>
    <w:p w14:paraId="024C9ACE"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proiecte de tip GIS;</w:t>
      </w:r>
    </w:p>
    <w:p w14:paraId="4FDB7FBE" w14:textId="77777777" w:rsidR="00AC682A" w:rsidRPr="004B6A4F" w:rsidRDefault="00B40166"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de interacţ</w:t>
      </w:r>
      <w:r w:rsidR="00AC682A" w:rsidRPr="004B6A4F">
        <w:rPr>
          <w:rFonts w:asciiTheme="minorHAnsi" w:hAnsiTheme="minorHAnsi" w:cstheme="minorHAnsi"/>
          <w:sz w:val="24"/>
          <w:szCs w:val="24"/>
          <w:lang w:val="pt-PT"/>
        </w:rPr>
        <w:t>iune cu cetățenii.</w:t>
      </w:r>
    </w:p>
    <w:p w14:paraId="32C06AA0"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aplicații pentru screening și monitorizare pentru persoane din grupuri vulnerabile, etc.; sisteme de </w:t>
      </w:r>
      <w:r w:rsidR="00B40166" w:rsidRPr="004B6A4F">
        <w:rPr>
          <w:rFonts w:asciiTheme="minorHAnsi" w:hAnsiTheme="minorHAnsi" w:cstheme="minorHAnsi"/>
          <w:sz w:val="24"/>
          <w:szCs w:val="24"/>
          <w:lang w:val="pt-PT"/>
        </w:rPr>
        <w:t>alarmă pentru cazuri de urgență</w:t>
      </w:r>
      <w:r w:rsidRPr="004B6A4F">
        <w:rPr>
          <w:rFonts w:asciiTheme="minorHAnsi" w:hAnsiTheme="minorHAnsi" w:cstheme="minorHAnsi"/>
          <w:sz w:val="24"/>
          <w:szCs w:val="24"/>
          <w:lang w:val="pt-PT"/>
        </w:rPr>
        <w:t xml:space="preserve"> etc.;</w:t>
      </w:r>
    </w:p>
    <w:p w14:paraId="1AC75B5D"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aplicații pentru colectarea și afișarea în timp real a datelor de mediu;</w:t>
      </w:r>
    </w:p>
    <w:p w14:paraId="6D08AD17" w14:textId="77777777" w:rsidR="00AC682A" w:rsidRPr="004B6A4F" w:rsidRDefault="00AC682A" w:rsidP="00AC682A">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digitalizarea și reconstrucția digitală a obiectivelor de patrimoniu, etc</w:t>
      </w:r>
    </w:p>
    <w:p w14:paraId="00E52EF0" w14:textId="77777777" w:rsidR="00AC682A" w:rsidRPr="004B6A4F" w:rsidRDefault="00AC682A" w:rsidP="00AC682A">
      <w:pPr>
        <w:autoSpaceDE w:val="0"/>
        <w:autoSpaceDN w:val="0"/>
        <w:adjustRightInd w:val="0"/>
        <w:rPr>
          <w:rFonts w:cstheme="minorHAnsi"/>
          <w:b/>
          <w:sz w:val="24"/>
          <w:szCs w:val="24"/>
          <w:lang w:val="pt-PT"/>
        </w:rPr>
      </w:pPr>
    </w:p>
    <w:p w14:paraId="73467018" w14:textId="77777777" w:rsidR="009E6D90" w:rsidRPr="004B6A4F" w:rsidRDefault="00B40166" w:rsidP="007B5FA5">
      <w:pPr>
        <w:autoSpaceDE w:val="0"/>
        <w:autoSpaceDN w:val="0"/>
        <w:adjustRightInd w:val="0"/>
        <w:jc w:val="both"/>
        <w:rPr>
          <w:rFonts w:cstheme="minorHAnsi"/>
          <w:b/>
          <w:sz w:val="24"/>
          <w:szCs w:val="24"/>
        </w:rPr>
      </w:pPr>
      <w:r w:rsidRPr="004B6A4F">
        <w:rPr>
          <w:rFonts w:cstheme="minorHAnsi"/>
          <w:sz w:val="24"/>
          <w:szCs w:val="24"/>
        </w:rPr>
        <w:t>Activităţile secundare, care pot fi eligibile doar în cadrul unui proiect ce conţine și activităţi principale, sunt reprezentate de:</w:t>
      </w:r>
    </w:p>
    <w:p w14:paraId="704750C9" w14:textId="77777777" w:rsidR="00EB28A0" w:rsidRPr="004B6A4F" w:rsidRDefault="00EB28A0" w:rsidP="00EB28A0">
      <w:pPr>
        <w:pStyle w:val="ListParagraph"/>
        <w:numPr>
          <w:ilvl w:val="0"/>
          <w:numId w:val="7"/>
        </w:numPr>
        <w:rPr>
          <w:rFonts w:asciiTheme="minorHAnsi" w:hAnsiTheme="minorHAnsi" w:cstheme="minorHAnsi"/>
          <w:sz w:val="24"/>
          <w:szCs w:val="24"/>
          <w:lang w:val="pt-PT"/>
        </w:rPr>
      </w:pPr>
      <w:r w:rsidRPr="004B6A4F">
        <w:rPr>
          <w:rFonts w:asciiTheme="minorHAnsi" w:hAnsiTheme="minorHAnsi" w:cstheme="minorHAnsi"/>
          <w:sz w:val="24"/>
          <w:szCs w:val="24"/>
          <w:lang w:val="pt-PT"/>
        </w:rPr>
        <w:t>platforme pentru managementul documentelor și al arhivelor;</w:t>
      </w:r>
    </w:p>
    <w:p w14:paraId="7AF3355D" w14:textId="77777777" w:rsidR="00B40166" w:rsidRPr="004B6A4F" w:rsidRDefault="00B40166" w:rsidP="00B40166">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dezvoltarea tehnologiilor lingvistice bazate pe inteligență artificială (traducere automată, tehnologii vocale, chat-bots, instrumente de analiză a textului, sinteză a vorbirii);</w:t>
      </w:r>
    </w:p>
    <w:p w14:paraId="5F5324D9" w14:textId="18ED4DB2" w:rsidR="00B46BEE" w:rsidRPr="004B6A4F" w:rsidRDefault="00B46BEE" w:rsidP="00B46BEE">
      <w:pPr>
        <w:pStyle w:val="ListParagraph"/>
        <w:numPr>
          <w:ilvl w:val="0"/>
          <w:numId w:val="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platforme informatice alimentate cu datele generate de administrația publică – Open Data - în vederea punerii la dispoziția publicului și a reutilizării</w:t>
      </w:r>
      <w:r w:rsidR="00EB28A0" w:rsidRPr="004B6A4F">
        <w:rPr>
          <w:rFonts w:asciiTheme="minorHAnsi" w:hAnsiTheme="minorHAnsi" w:cstheme="minorHAnsi"/>
          <w:sz w:val="24"/>
          <w:szCs w:val="24"/>
          <w:lang w:val="pt-PT"/>
        </w:rPr>
        <w:t xml:space="preserve"> datelor</w:t>
      </w:r>
      <w:r w:rsidRPr="004B6A4F">
        <w:rPr>
          <w:rFonts w:asciiTheme="minorHAnsi" w:hAnsiTheme="minorHAnsi" w:cstheme="minorHAnsi"/>
          <w:sz w:val="24"/>
          <w:szCs w:val="24"/>
          <w:lang w:val="pt-PT"/>
        </w:rPr>
        <w:t>.</w:t>
      </w:r>
    </w:p>
    <w:p w14:paraId="4E87AA1A" w14:textId="77777777" w:rsidR="00196106" w:rsidRPr="004B6A4F" w:rsidRDefault="00196106" w:rsidP="003959EB">
      <w:pPr>
        <w:autoSpaceDE w:val="0"/>
        <w:autoSpaceDN w:val="0"/>
        <w:adjustRightInd w:val="0"/>
        <w:spacing w:after="0" w:line="240" w:lineRule="auto"/>
        <w:jc w:val="both"/>
        <w:rPr>
          <w:rFonts w:cstheme="minorHAnsi"/>
          <w:b/>
          <w:sz w:val="24"/>
          <w:szCs w:val="24"/>
          <w:lang w:val="pt-PT"/>
        </w:rPr>
      </w:pPr>
    </w:p>
    <w:p w14:paraId="45958196" w14:textId="77777777" w:rsidR="00A34583" w:rsidRPr="004B6A4F" w:rsidRDefault="00A34583" w:rsidP="00F60BA7">
      <w:pPr>
        <w:pStyle w:val="Heading3"/>
        <w:ind w:firstLine="284"/>
        <w:rPr>
          <w:rFonts w:asciiTheme="minorHAnsi" w:hAnsiTheme="minorHAnsi" w:cstheme="minorHAnsi"/>
          <w:b/>
          <w:color w:val="auto"/>
        </w:rPr>
      </w:pPr>
      <w:bookmarkStart w:id="57" w:name="_Toc149043887"/>
      <w:r w:rsidRPr="004B6A4F">
        <w:rPr>
          <w:rFonts w:asciiTheme="minorHAnsi" w:hAnsiTheme="minorHAnsi" w:cstheme="minorHAnsi"/>
          <w:b/>
          <w:color w:val="auto"/>
        </w:rPr>
        <w:t>5.2.4 Activități neeligibile</w:t>
      </w:r>
      <w:bookmarkEnd w:id="57"/>
      <w:r w:rsidRPr="004B6A4F">
        <w:rPr>
          <w:rFonts w:asciiTheme="minorHAnsi" w:hAnsiTheme="minorHAnsi" w:cstheme="minorHAnsi"/>
          <w:b/>
          <w:color w:val="auto"/>
        </w:rPr>
        <w:t xml:space="preserve"> </w:t>
      </w:r>
    </w:p>
    <w:p w14:paraId="13991EAD" w14:textId="77777777" w:rsidR="00A34583" w:rsidRPr="004B6A4F" w:rsidRDefault="00A34583" w:rsidP="003959EB">
      <w:pPr>
        <w:pStyle w:val="Default"/>
        <w:rPr>
          <w:rFonts w:asciiTheme="minorHAnsi" w:hAnsiTheme="minorHAnsi" w:cstheme="minorHAnsi"/>
          <w:color w:val="auto"/>
        </w:rPr>
      </w:pPr>
    </w:p>
    <w:p w14:paraId="743A9BC0"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rPr>
        <w:t>Sunt neeligibile activitățile</w:t>
      </w:r>
      <w:r w:rsidR="007B5FA5" w:rsidRPr="004B6A4F">
        <w:rPr>
          <w:rFonts w:asciiTheme="minorHAnsi" w:hAnsiTheme="minorHAnsi" w:cstheme="minorHAnsi"/>
          <w:color w:val="auto"/>
        </w:rPr>
        <w:t xml:space="preserve"> principale și secundare</w:t>
      </w:r>
      <w:r w:rsidRPr="004B6A4F">
        <w:rPr>
          <w:rFonts w:asciiTheme="minorHAnsi" w:hAnsiTheme="minorHAnsi" w:cstheme="minorHAnsi"/>
          <w:color w:val="auto"/>
        </w:rPr>
        <w:t xml:space="preserve"> care nu îndeplinesc cerințele din secțiunile 5.2.1. </w:t>
      </w:r>
      <w:r w:rsidRPr="004B6A4F">
        <w:rPr>
          <w:rFonts w:asciiTheme="minorHAnsi" w:hAnsiTheme="minorHAnsi" w:cstheme="minorHAnsi"/>
          <w:color w:val="auto"/>
          <w:lang w:val="pt-PT"/>
        </w:rPr>
        <w:t xml:space="preserve">și 5.2.2. </w:t>
      </w:r>
    </w:p>
    <w:p w14:paraId="07760AD7" w14:textId="77777777" w:rsidR="007B5FA5" w:rsidRPr="004B6A4F" w:rsidRDefault="007B5FA5" w:rsidP="007B5FA5">
      <w:pPr>
        <w:pStyle w:val="Default"/>
        <w:shd w:val="clear" w:color="auto" w:fill="FFFFFF" w:themeFill="background1"/>
        <w:jc w:val="both"/>
        <w:rPr>
          <w:rFonts w:asciiTheme="minorHAnsi" w:hAnsiTheme="minorHAnsi" w:cstheme="minorHAnsi"/>
          <w:color w:val="auto"/>
          <w:lang w:val="pt-PT"/>
        </w:rPr>
      </w:pPr>
    </w:p>
    <w:p w14:paraId="568A97C5"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Activitățile neeligibile în cadrul prezentului apel sunt: </w:t>
      </w:r>
    </w:p>
    <w:p w14:paraId="1DED4D37" w14:textId="77777777" w:rsidR="007B5FA5" w:rsidRPr="004B6A4F" w:rsidRDefault="007B5FA5" w:rsidP="007B5FA5">
      <w:pPr>
        <w:pStyle w:val="Default"/>
        <w:shd w:val="clear" w:color="auto" w:fill="FFFFFF" w:themeFill="background1"/>
        <w:jc w:val="both"/>
        <w:rPr>
          <w:rFonts w:asciiTheme="minorHAnsi" w:hAnsiTheme="minorHAnsi" w:cstheme="minorHAnsi"/>
          <w:color w:val="auto"/>
          <w:lang w:val="pt-PT"/>
        </w:rPr>
      </w:pPr>
    </w:p>
    <w:p w14:paraId="33B7F8FE" w14:textId="77777777" w:rsidR="00A34583" w:rsidRPr="004B6A4F" w:rsidRDefault="00A34583"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t>a) activități care implică doar lucrări de întreținere, reparare și mentenanță</w:t>
      </w:r>
      <w:r w:rsidR="007B5FA5" w:rsidRPr="004B6A4F">
        <w:rPr>
          <w:rFonts w:asciiTheme="minorHAnsi" w:hAnsiTheme="minorHAnsi" w:cstheme="minorHAnsi"/>
          <w:color w:val="auto"/>
          <w:lang w:val="pt-PT"/>
        </w:rPr>
        <w:t xml:space="preserve">, fără realizarea unor </w:t>
      </w:r>
      <w:r w:rsidR="007B5FA5" w:rsidRPr="004B6A4F">
        <w:rPr>
          <w:rFonts w:asciiTheme="minorHAnsi" w:hAnsiTheme="minorHAnsi" w:cstheme="minorHAnsi"/>
          <w:lang w:val="pt-PT"/>
        </w:rPr>
        <w:t xml:space="preserve">funcționalități noi pentru </w:t>
      </w:r>
      <w:r w:rsidR="007B5FA5" w:rsidRPr="004B6A4F">
        <w:rPr>
          <w:rFonts w:asciiTheme="minorHAnsi" w:hAnsiTheme="minorHAnsi" w:cstheme="minorHAnsi"/>
          <w:bCs/>
          <w:lang w:val="pt-PT"/>
        </w:rPr>
        <w:t>serviciile/ produsele/procesele digitale publice</w:t>
      </w:r>
      <w:r w:rsidRPr="004B6A4F">
        <w:rPr>
          <w:rFonts w:asciiTheme="minorHAnsi" w:hAnsiTheme="minorHAnsi" w:cstheme="minorHAnsi"/>
          <w:color w:val="auto"/>
          <w:lang w:val="pt-PT"/>
        </w:rPr>
        <w:t xml:space="preserve">; </w:t>
      </w:r>
    </w:p>
    <w:p w14:paraId="33D80316" w14:textId="77777777" w:rsidR="00A34583" w:rsidRPr="004B6A4F" w:rsidRDefault="007B5FA5" w:rsidP="007B5FA5">
      <w:pPr>
        <w:pStyle w:val="Default"/>
        <w:shd w:val="clear" w:color="auto" w:fill="FFFFFF" w:themeFill="background1"/>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b) activitățile cuprinse în proiecte finalizate care, </w:t>
      </w:r>
      <w:r w:rsidR="00A34583" w:rsidRPr="004B6A4F">
        <w:rPr>
          <w:rFonts w:asciiTheme="minorHAnsi" w:hAnsiTheme="minorHAnsi" w:cstheme="minorHAnsi"/>
          <w:color w:val="auto"/>
          <w:lang w:val="pt-PT"/>
        </w:rPr>
        <w:t xml:space="preserve">potrivit art. 2 al Regulamentului (UE) 2021/1060, pct. 37, reprezintă proiectele care au fost încheiate în mod fizic sau implementate integral și pentru care toate plățile aferente au fost efectuate de beneficiar, iar contribuția publică relevantă a fost plătită beneficiarilor; </w:t>
      </w:r>
    </w:p>
    <w:p w14:paraId="0AD86894" w14:textId="77777777" w:rsidR="00F60BA7" w:rsidRPr="004B6A4F" w:rsidRDefault="00F60BA7" w:rsidP="003959EB">
      <w:pPr>
        <w:autoSpaceDE w:val="0"/>
        <w:autoSpaceDN w:val="0"/>
        <w:adjustRightInd w:val="0"/>
        <w:spacing w:after="0" w:line="240" w:lineRule="auto"/>
        <w:jc w:val="both"/>
        <w:rPr>
          <w:rFonts w:cstheme="minorHAnsi"/>
          <w:b/>
          <w:sz w:val="24"/>
          <w:szCs w:val="24"/>
          <w:lang w:val="pt-PT"/>
        </w:rPr>
      </w:pPr>
    </w:p>
    <w:p w14:paraId="4233FF39" w14:textId="77777777" w:rsidR="00A34583" w:rsidRPr="004B6A4F" w:rsidRDefault="00A34583" w:rsidP="003959EB">
      <w:pPr>
        <w:pStyle w:val="Heading2"/>
        <w:rPr>
          <w:rFonts w:asciiTheme="minorHAnsi" w:hAnsiTheme="minorHAnsi" w:cstheme="minorHAnsi"/>
          <w:b/>
          <w:color w:val="auto"/>
          <w:sz w:val="24"/>
          <w:szCs w:val="24"/>
        </w:rPr>
      </w:pPr>
      <w:bookmarkStart w:id="58" w:name="_Toc149043888"/>
      <w:r w:rsidRPr="004B6A4F">
        <w:rPr>
          <w:rFonts w:asciiTheme="minorHAnsi" w:hAnsiTheme="minorHAnsi" w:cstheme="minorHAnsi"/>
          <w:b/>
          <w:color w:val="auto"/>
          <w:sz w:val="24"/>
          <w:szCs w:val="24"/>
        </w:rPr>
        <w:t>5.3 Eligibilitatea cheltuielilor</w:t>
      </w:r>
      <w:bookmarkEnd w:id="58"/>
    </w:p>
    <w:p w14:paraId="5FD300CD" w14:textId="77777777" w:rsidR="00A34583" w:rsidRPr="004B6A4F" w:rsidRDefault="00A34583" w:rsidP="003959EB">
      <w:pPr>
        <w:spacing w:after="0"/>
        <w:rPr>
          <w:rFonts w:cstheme="minorHAnsi"/>
          <w:b/>
          <w:sz w:val="24"/>
          <w:szCs w:val="24"/>
          <w:lang w:val="ro-RO" w:eastAsia="ro-RO"/>
        </w:rPr>
      </w:pPr>
    </w:p>
    <w:p w14:paraId="3CD2AEA3" w14:textId="77777777" w:rsidR="00A34583" w:rsidRPr="004B6A4F" w:rsidRDefault="00A34583" w:rsidP="00F60BA7">
      <w:pPr>
        <w:pStyle w:val="Heading3"/>
        <w:ind w:firstLine="284"/>
        <w:rPr>
          <w:rFonts w:asciiTheme="minorHAnsi" w:hAnsiTheme="minorHAnsi" w:cstheme="minorHAnsi"/>
          <w:b/>
          <w:color w:val="auto"/>
          <w:lang w:val="pt-PT"/>
        </w:rPr>
      </w:pPr>
      <w:bookmarkStart w:id="59" w:name="_Toc149043889"/>
      <w:r w:rsidRPr="004B6A4F">
        <w:rPr>
          <w:rFonts w:asciiTheme="minorHAnsi" w:hAnsiTheme="minorHAnsi" w:cstheme="minorHAnsi"/>
          <w:b/>
          <w:color w:val="auto"/>
          <w:lang w:val="pt-PT"/>
        </w:rPr>
        <w:t>5.3.1. Baza legală pentru stabilirea eligibilității cheltuielilor</w:t>
      </w:r>
      <w:bookmarkEnd w:id="59"/>
    </w:p>
    <w:p w14:paraId="798267D9" w14:textId="77777777" w:rsidR="00A34583" w:rsidRPr="004B6A4F" w:rsidRDefault="00A34583" w:rsidP="003959EB">
      <w:pPr>
        <w:spacing w:after="0"/>
        <w:rPr>
          <w:rFonts w:cstheme="minorHAnsi"/>
          <w:b/>
          <w:sz w:val="24"/>
          <w:szCs w:val="24"/>
          <w:lang w:val="pt-PT"/>
        </w:rPr>
      </w:pPr>
    </w:p>
    <w:p w14:paraId="1AD6D85C"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EURATOM) nr. 2020/2093 al Consiliului din 17 decembrie 2020 de stabilire a cadrului financiar multianual pentru perioada 2021 – 2027;</w:t>
      </w:r>
    </w:p>
    <w:p w14:paraId="3F3703E2"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C9CD35D"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nr. 2021/1058 al Parlamentului European și al Consiliului din 24 iunie 2021 privind Fondul european de dezvoltare regională și Fondul de coeziune;</w:t>
      </w:r>
    </w:p>
    <w:p w14:paraId="67655D97" w14:textId="29ABD2F5"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Regulamentul UE nr. 2021/1060 al Parlamentului European și al Consiliului din 24 iunie 2021 de stabilire a dispozițiilor comune privind Fondul European de dezvoltare regională, Fondul social european Plus, Fondul de coeziune, Fondul pentru o tranziție justă și Fondul europena pentru afaceri martime, pescuit si acvacultură și de stabilire a no</w:t>
      </w:r>
      <w:r w:rsidR="00303746" w:rsidRPr="004B6A4F">
        <w:rPr>
          <w:rFonts w:asciiTheme="minorHAnsi" w:hAnsiTheme="minorHAnsi" w:cstheme="minorHAnsi"/>
          <w:sz w:val="24"/>
          <w:szCs w:val="24"/>
          <w:lang w:val="pt-PT"/>
        </w:rPr>
        <w:t>r</w:t>
      </w:r>
      <w:r w:rsidRPr="004B6A4F">
        <w:rPr>
          <w:rFonts w:asciiTheme="minorHAnsi" w:hAnsiTheme="minorHAnsi" w:cstheme="minorHAnsi"/>
          <w:sz w:val="24"/>
          <w:szCs w:val="24"/>
          <w:lang w:val="pt-PT"/>
        </w:rPr>
        <w:t>m</w:t>
      </w:r>
      <w:r w:rsidR="00303746" w:rsidRPr="004B6A4F">
        <w:rPr>
          <w:rFonts w:asciiTheme="minorHAnsi" w:hAnsiTheme="minorHAnsi" w:cstheme="minorHAnsi"/>
          <w:sz w:val="24"/>
          <w:szCs w:val="24"/>
          <w:lang w:val="pt-PT"/>
        </w:rPr>
        <w:t>e</w:t>
      </w:r>
      <w:r w:rsidRPr="004B6A4F">
        <w:rPr>
          <w:rFonts w:asciiTheme="minorHAnsi" w:hAnsiTheme="minorHAnsi" w:cstheme="minorHAnsi"/>
          <w:sz w:val="24"/>
          <w:szCs w:val="24"/>
          <w:lang w:val="pt-PT"/>
        </w:rPr>
        <w:t>lor financiare aplicabile acestor fonduri, precum și Fondului pentru azil, migrație și integrare, Fondului pentru securitate internă și Instrumentului de sprijin financiar pentr managementul frontierelor și politica de vize;</w:t>
      </w:r>
    </w:p>
    <w:p w14:paraId="36C45CA6"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OUG nr. 133/2021, privind gestionarea financiară a fondurilor europene pentru perioada de programare 2021-2027 alocate României din Fondul european de dezvoltare regională, Fondul de coeziune, Fondul social european Plus, Fondul pentru o tranziție justă;</w:t>
      </w:r>
    </w:p>
    <w:p w14:paraId="26230A46" w14:textId="77777777" w:rsidR="00A34583"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94DDB39" w14:textId="77777777" w:rsidR="000350E5" w:rsidRPr="004B6A4F" w:rsidRDefault="00A34583">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Guvernului nr. 873/2022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05117B91" w14:textId="5DC76E20" w:rsidR="005D72A6" w:rsidRPr="004B6A4F" w:rsidRDefault="005D72A6">
      <w:pPr>
        <w:pStyle w:val="ListParagraph"/>
        <w:numPr>
          <w:ilvl w:val="0"/>
          <w:numId w:val="1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Ordin nr. 4013/531</w:t>
      </w:r>
      <w:r w:rsidR="00043DA2" w:rsidRPr="004B6A4F">
        <w:rPr>
          <w:rFonts w:asciiTheme="minorHAnsi" w:hAnsiTheme="minorHAnsi" w:cstheme="minorHAnsi"/>
          <w:sz w:val="24"/>
          <w:szCs w:val="24"/>
          <w:lang w:val="pt-PT"/>
        </w:rPr>
        <w:t>6</w:t>
      </w:r>
      <w:r w:rsidRPr="004B6A4F">
        <w:rPr>
          <w:rFonts w:asciiTheme="minorHAnsi" w:hAnsiTheme="minorHAnsi" w:cstheme="minorHAnsi"/>
          <w:sz w:val="24"/>
          <w:szCs w:val="24"/>
          <w:lang w:val="pt-PT"/>
        </w:rPr>
        <w:t xml:space="preserve">/2023 pivind aprobarea Instrucțiunilor de aplicare a prevederilor art. 9 alin. (1) și (2) din Hotărârea Guvernului nr. 873/2022 pentru stabilirea cadrului legal privind eligibilitatea cheltuielilor efectuate de beneficiari în cadrul operațiunilor finanțate în perioada de programare 2021-2027 prin Fondul european de dezvoltare </w:t>
      </w:r>
      <w:r w:rsidRPr="004B6A4F">
        <w:rPr>
          <w:rFonts w:asciiTheme="minorHAnsi" w:hAnsiTheme="minorHAnsi" w:cstheme="minorHAnsi"/>
          <w:sz w:val="24"/>
          <w:szCs w:val="24"/>
          <w:lang w:val="pt-PT"/>
        </w:rPr>
        <w:lastRenderedPageBreak/>
        <w:t>regională, Fondul social european Plus, Fondul de coeziune și Fondul pentru o tranziție justă</w:t>
      </w:r>
    </w:p>
    <w:p w14:paraId="6C4456E4" w14:textId="77777777" w:rsidR="00A758DD" w:rsidRPr="004B6A4F" w:rsidRDefault="00A758DD" w:rsidP="003959EB">
      <w:pPr>
        <w:autoSpaceDE w:val="0"/>
        <w:autoSpaceDN w:val="0"/>
        <w:adjustRightInd w:val="0"/>
        <w:spacing w:after="0" w:line="240" w:lineRule="auto"/>
        <w:jc w:val="both"/>
        <w:rPr>
          <w:rFonts w:cstheme="minorHAnsi"/>
          <w:sz w:val="24"/>
          <w:szCs w:val="24"/>
          <w:lang w:val="pt-PT"/>
        </w:rPr>
      </w:pPr>
    </w:p>
    <w:p w14:paraId="14C660A4" w14:textId="77777777" w:rsidR="00A758DD" w:rsidRDefault="00A758DD"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Condițiile cumulative de eligibilitate a cheltuielilor:</w:t>
      </w:r>
    </w:p>
    <w:p w14:paraId="4585CCA5" w14:textId="77777777" w:rsidR="001078DB" w:rsidRPr="004B6A4F" w:rsidRDefault="001078DB" w:rsidP="003959EB">
      <w:pPr>
        <w:autoSpaceDE w:val="0"/>
        <w:autoSpaceDN w:val="0"/>
        <w:adjustRightInd w:val="0"/>
        <w:spacing w:after="0" w:line="240" w:lineRule="auto"/>
        <w:jc w:val="both"/>
        <w:rPr>
          <w:rFonts w:cstheme="minorHAnsi"/>
          <w:b/>
          <w:sz w:val="24"/>
          <w:szCs w:val="24"/>
          <w:lang w:val="pt-PT"/>
        </w:rPr>
      </w:pPr>
    </w:p>
    <w:p w14:paraId="19763824"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respecte prevederile art. 63 și, după caz, ale art. 20, alin (1) lit. b) și c) din Regulamentul (UE) nr. 2021/1060, precum şi perioada de implementare stabilită de către autoritatea de management prin contractul de finanţare;</w:t>
      </w:r>
    </w:p>
    <w:p w14:paraId="67547845"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însoţită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precum și formelor de sprijin prevăzute la art. 5 din HG nr. 873/2022;</w:t>
      </w:r>
    </w:p>
    <w:p w14:paraId="2E96DBF0"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însoțită de documente justificative privind efectuarea plății și realitatea cheltuielii efectuate, pe baza cărora cheltuielile să poată fi verificate/controlate/auditate, cu excepția cheltuielilor prevăzute la art. 3 și 4, precum și a formelor de sprijin prevăzute la art. 5 din HG nr. 873/2022;</w:t>
      </w:r>
    </w:p>
    <w:p w14:paraId="6C805D1A"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fie în conformitate cu prevederile programului;</w:t>
      </w:r>
    </w:p>
    <w:p w14:paraId="1380A343" w14:textId="4DDA5EF2"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în conformitate cu prevederile contractului de finantare</w:t>
      </w:r>
      <w:r w:rsidR="003F351A" w:rsidRPr="004B6A4F">
        <w:rPr>
          <w:rFonts w:asciiTheme="minorHAnsi" w:hAnsiTheme="minorHAnsi" w:cstheme="minorHAnsi"/>
          <w:sz w:val="24"/>
          <w:szCs w:val="24"/>
          <w:lang w:val="pt-PT"/>
        </w:rPr>
        <w:t>/deciziei de finanțare</w:t>
      </w:r>
      <w:r w:rsidRPr="004B6A4F">
        <w:rPr>
          <w:rFonts w:asciiTheme="minorHAnsi" w:hAnsiTheme="minorHAnsi" w:cstheme="minorHAnsi"/>
          <w:sz w:val="24"/>
          <w:szCs w:val="24"/>
          <w:lang w:val="pt-PT"/>
        </w:rPr>
        <w:t>;</w:t>
      </w:r>
    </w:p>
    <w:p w14:paraId="4903FBB5"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fie rezonabilă şi necesară realizării operaţiunii;</w:t>
      </w:r>
    </w:p>
    <w:p w14:paraId="38DC3BB3"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respecte prevederile legislaţiei Uniunii Europene şi naţionale aplicabile;</w:t>
      </w:r>
    </w:p>
    <w:p w14:paraId="73EB1FE9" w14:textId="77777777" w:rsidR="00A758DD" w:rsidRPr="004B6A4F" w:rsidRDefault="00A758DD">
      <w:pPr>
        <w:pStyle w:val="ListParagraph"/>
        <w:numPr>
          <w:ilvl w:val="0"/>
          <w:numId w:val="15"/>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să fie înregistrată în contabilitatea beneficiarului, cu respectarea prevederilor art. 74 alin. (1) lit. a) pct (i) din Regulamentul (UE) nr. 2021/1060, cu excepția formelor de sprijin prevăzute la art. 5 din HG nr. 873/2022.</w:t>
      </w:r>
    </w:p>
    <w:p w14:paraId="12619D1E" w14:textId="06573FFA" w:rsidR="00303746" w:rsidRPr="004B6A4F" w:rsidRDefault="00A758DD" w:rsidP="003959EB">
      <w:pPr>
        <w:autoSpaceDE w:val="0"/>
        <w:autoSpaceDN w:val="0"/>
        <w:adjustRightInd w:val="0"/>
        <w:spacing w:after="0" w:line="240" w:lineRule="auto"/>
        <w:jc w:val="both"/>
        <w:rPr>
          <w:rFonts w:cstheme="minorHAnsi"/>
          <w:sz w:val="24"/>
          <w:szCs w:val="24"/>
        </w:rPr>
      </w:pPr>
      <w:r w:rsidRPr="004B6A4F">
        <w:rPr>
          <w:rFonts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2B655C" w14:textId="77777777" w:rsidR="00303746" w:rsidRPr="004B6A4F" w:rsidRDefault="00303746" w:rsidP="003959EB">
      <w:pPr>
        <w:autoSpaceDE w:val="0"/>
        <w:autoSpaceDN w:val="0"/>
        <w:adjustRightInd w:val="0"/>
        <w:spacing w:after="0" w:line="240" w:lineRule="auto"/>
        <w:jc w:val="both"/>
        <w:rPr>
          <w:rFonts w:cstheme="minorHAnsi"/>
          <w:sz w:val="24"/>
          <w:szCs w:val="24"/>
        </w:rPr>
      </w:pPr>
    </w:p>
    <w:p w14:paraId="599D21E2" w14:textId="77777777" w:rsidR="00A758DD" w:rsidRPr="004B6A4F" w:rsidRDefault="00A758DD" w:rsidP="00F60BA7">
      <w:pPr>
        <w:pStyle w:val="Heading3"/>
        <w:ind w:firstLine="284"/>
        <w:rPr>
          <w:rFonts w:asciiTheme="minorHAnsi" w:hAnsiTheme="minorHAnsi" w:cstheme="minorHAnsi"/>
          <w:b/>
          <w:color w:val="auto"/>
          <w:lang w:val="pt-PT"/>
        </w:rPr>
      </w:pPr>
      <w:bookmarkStart w:id="60" w:name="_Toc149043890"/>
      <w:r w:rsidRPr="004B6A4F">
        <w:rPr>
          <w:rFonts w:asciiTheme="minorHAnsi" w:hAnsiTheme="minorHAnsi" w:cstheme="minorHAnsi"/>
          <w:b/>
          <w:color w:val="auto"/>
          <w:lang w:val="pt-PT"/>
        </w:rPr>
        <w:t>5.3.2. Categorii și plafoane de cheltuieli eligibile</w:t>
      </w:r>
      <w:bookmarkEnd w:id="60"/>
    </w:p>
    <w:p w14:paraId="7C29CEDD" w14:textId="77777777" w:rsidR="00A34583" w:rsidRPr="004B6A4F" w:rsidRDefault="00A34583" w:rsidP="003959EB">
      <w:pPr>
        <w:autoSpaceDE w:val="0"/>
        <w:autoSpaceDN w:val="0"/>
        <w:adjustRightInd w:val="0"/>
        <w:spacing w:after="0" w:line="240" w:lineRule="auto"/>
        <w:jc w:val="both"/>
        <w:rPr>
          <w:rFonts w:cstheme="minorHAnsi"/>
          <w:b/>
          <w:sz w:val="24"/>
          <w:szCs w:val="24"/>
          <w:lang w:val="pt-PT"/>
        </w:rPr>
      </w:pPr>
    </w:p>
    <w:p w14:paraId="686603E3" w14:textId="0C0E6CCD" w:rsidR="00DD704A" w:rsidRPr="004B6A4F" w:rsidRDefault="00DD704A"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Categoriile și sub-categoriile de cheltuieli eligibile aplicabile acestui apel de proiecte din MySMIS se regăsesc în foaia de calcul 2 – Bugetul proiectului din anexa Modelul I.</w:t>
      </w:r>
    </w:p>
    <w:p w14:paraId="2B8ECD6E"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2CB01886" w14:textId="28F2DB23" w:rsidR="00DD704A" w:rsidRPr="004B6A4F" w:rsidRDefault="004C56B8"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Limitele procentuale</w:t>
      </w:r>
      <w:r w:rsidR="00DD704A" w:rsidRPr="004B6A4F">
        <w:rPr>
          <w:rFonts w:cstheme="minorHAnsi"/>
          <w:sz w:val="24"/>
          <w:szCs w:val="24"/>
          <w:lang w:val="pt-PT"/>
        </w:rPr>
        <w:t xml:space="preserve"> prevăzute pentru anumite categorii de cheltuieli se aplică la valoarea cheltuielilor eligibile incluse în bugetul proiectului, la data semnării contractului de finanţare.</w:t>
      </w:r>
    </w:p>
    <w:p w14:paraId="61683179"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7AA98639" w14:textId="77777777" w:rsidR="00DD704A" w:rsidRPr="004B6A4F" w:rsidRDefault="00DD704A"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În conformitate cu prevederile art. 9 (3) din HG 873/2022, instrucţiunile de aplicare a prevederilor alin. (1) şi (2) </w:t>
      </w:r>
      <w:r w:rsidRPr="004B6A4F">
        <w:rPr>
          <w:rFonts w:cstheme="minorHAnsi"/>
          <w:sz w:val="24"/>
          <w:szCs w:val="24"/>
          <w:lang w:val="pt-PT"/>
        </w:rPr>
        <w:lastRenderedPageBreak/>
        <w:t>din HG 873/2022 privind TVA, se aprobă prin ordin comun al ministrului investiţiilor şi proiectelor europene şi al ministrului finanţelor.</w:t>
      </w:r>
    </w:p>
    <w:p w14:paraId="06DD7270" w14:textId="77777777" w:rsidR="00846D93" w:rsidRPr="004B6A4F" w:rsidRDefault="00846D93" w:rsidP="00DD704A">
      <w:pPr>
        <w:autoSpaceDE w:val="0"/>
        <w:autoSpaceDN w:val="0"/>
        <w:adjustRightInd w:val="0"/>
        <w:spacing w:after="0" w:line="240" w:lineRule="auto"/>
        <w:jc w:val="both"/>
        <w:rPr>
          <w:rFonts w:cstheme="minorHAnsi"/>
          <w:sz w:val="24"/>
          <w:szCs w:val="24"/>
          <w:lang w:val="pt-PT"/>
        </w:rPr>
      </w:pPr>
    </w:p>
    <w:p w14:paraId="6AF1E679" w14:textId="32DD7BCD" w:rsidR="0012360C" w:rsidRPr="004B6A4F" w:rsidRDefault="00A758DD" w:rsidP="00DD70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Categoriile de cheltuieli eligibile pe</w:t>
      </w:r>
      <w:r w:rsidR="00124BFC" w:rsidRPr="004B6A4F">
        <w:rPr>
          <w:rFonts w:cstheme="minorHAnsi"/>
          <w:sz w:val="24"/>
          <w:szCs w:val="24"/>
          <w:lang w:val="pt-PT"/>
        </w:rPr>
        <w:t>ntru preze</w:t>
      </w:r>
      <w:r w:rsidR="00CF0EB7" w:rsidRPr="004B6A4F">
        <w:rPr>
          <w:rFonts w:cstheme="minorHAnsi"/>
          <w:sz w:val="24"/>
          <w:szCs w:val="24"/>
          <w:lang w:val="pt-PT"/>
        </w:rPr>
        <w:t xml:space="preserve">ntul apel de proiecte </w:t>
      </w:r>
      <w:r w:rsidRPr="004B6A4F">
        <w:rPr>
          <w:rFonts w:cstheme="minorHAnsi"/>
          <w:sz w:val="24"/>
          <w:szCs w:val="24"/>
          <w:lang w:val="pt-PT"/>
        </w:rPr>
        <w:t>sunt</w:t>
      </w:r>
      <w:r w:rsidR="00CE565A" w:rsidRPr="004B6A4F">
        <w:rPr>
          <w:rStyle w:val="FootnoteReference"/>
          <w:rFonts w:cstheme="minorHAnsi"/>
          <w:sz w:val="24"/>
          <w:szCs w:val="24"/>
        </w:rPr>
        <w:footnoteReference w:id="12"/>
      </w:r>
      <w:r w:rsidRPr="004B6A4F">
        <w:rPr>
          <w:rFonts w:cstheme="minorHAnsi"/>
          <w:sz w:val="24"/>
          <w:szCs w:val="24"/>
          <w:lang w:val="pt-PT"/>
        </w:rPr>
        <w:t>:</w:t>
      </w:r>
    </w:p>
    <w:p w14:paraId="5D23A944" w14:textId="77777777" w:rsidR="00227FDE" w:rsidRPr="004B6A4F" w:rsidRDefault="00227FDE" w:rsidP="003959EB">
      <w:pPr>
        <w:autoSpaceDE w:val="0"/>
        <w:autoSpaceDN w:val="0"/>
        <w:adjustRightInd w:val="0"/>
        <w:spacing w:after="0" w:line="240" w:lineRule="auto"/>
        <w:jc w:val="both"/>
        <w:rPr>
          <w:rFonts w:cstheme="minorHAnsi"/>
          <w:sz w:val="24"/>
          <w:szCs w:val="24"/>
          <w:lang w:val="pt-PT"/>
        </w:rPr>
      </w:pPr>
    </w:p>
    <w:p w14:paraId="3C21728A" w14:textId="77777777" w:rsidR="00A34583" w:rsidRPr="004B6A4F" w:rsidRDefault="00CF0EB7">
      <w:pPr>
        <w:pStyle w:val="ListParagraph"/>
        <w:numPr>
          <w:ilvl w:val="0"/>
          <w:numId w:val="17"/>
        </w:numPr>
        <w:autoSpaceDE w:val="0"/>
        <w:autoSpaceDN w:val="0"/>
        <w:adjustRightInd w:val="0"/>
        <w:rPr>
          <w:rFonts w:asciiTheme="minorHAnsi" w:hAnsiTheme="minorHAnsi" w:cstheme="minorHAnsi"/>
          <w:b/>
          <w:sz w:val="24"/>
          <w:szCs w:val="24"/>
          <w:lang w:val="pt-PT"/>
        </w:rPr>
      </w:pPr>
      <w:r w:rsidRPr="004B6A4F">
        <w:rPr>
          <w:rFonts w:asciiTheme="minorHAnsi" w:hAnsiTheme="minorHAnsi" w:cstheme="minorHAnsi"/>
          <w:b/>
          <w:sz w:val="24"/>
          <w:szCs w:val="24"/>
          <w:shd w:val="clear" w:color="auto" w:fill="FFFFFF"/>
          <w:lang w:val="pt-PT"/>
        </w:rPr>
        <w:t>Cheltuieli pentru elaborare documentaţii</w:t>
      </w:r>
      <w:r w:rsidR="006F70F7" w:rsidRPr="004B6A4F">
        <w:rPr>
          <w:rFonts w:asciiTheme="minorHAnsi" w:hAnsiTheme="minorHAnsi" w:cstheme="minorHAnsi"/>
          <w:b/>
          <w:sz w:val="24"/>
          <w:szCs w:val="24"/>
          <w:shd w:val="clear" w:color="auto" w:fill="FFFFFF"/>
          <w:lang w:val="pt-PT"/>
        </w:rPr>
        <w:t xml:space="preserve"> şi asistenţă tehnică</w:t>
      </w:r>
    </w:p>
    <w:p w14:paraId="6A33F3FE" w14:textId="77777777" w:rsidR="00CF0EB7" w:rsidRPr="004B6A4F" w:rsidRDefault="00CF0EB7" w:rsidP="00CF0EB7">
      <w:pPr>
        <w:autoSpaceDE w:val="0"/>
        <w:autoSpaceDN w:val="0"/>
        <w:adjustRightInd w:val="0"/>
        <w:rPr>
          <w:rFonts w:cstheme="minorHAnsi"/>
          <w:b/>
          <w:sz w:val="24"/>
          <w:szCs w:val="24"/>
          <w:shd w:val="clear" w:color="auto" w:fill="FFFFFF"/>
          <w:lang w:val="pt-PT"/>
        </w:rPr>
      </w:pPr>
    </w:p>
    <w:p w14:paraId="66244BA3" w14:textId="77777777" w:rsidR="00CF0EB7" w:rsidRPr="004B6A4F" w:rsidRDefault="00CF0EB7" w:rsidP="00A742AF">
      <w:pPr>
        <w:pStyle w:val="ListParagraph"/>
        <w:numPr>
          <w:ilvl w:val="0"/>
          <w:numId w:val="38"/>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b/>
          <w:sz w:val="24"/>
          <w:szCs w:val="24"/>
          <w:shd w:val="clear" w:color="auto" w:fill="FFFFFF"/>
          <w:lang w:val="pt-PT"/>
        </w:rPr>
        <w:t>Elaborare documentaţii</w:t>
      </w:r>
      <w:r w:rsidRPr="004B6A4F">
        <w:rPr>
          <w:rFonts w:asciiTheme="minorHAnsi" w:hAnsiTheme="minorHAnsi" w:cstheme="minorHAnsi"/>
          <w:sz w:val="24"/>
          <w:szCs w:val="24"/>
          <w:shd w:val="clear" w:color="auto" w:fill="FFFFFF"/>
          <w:lang w:val="pt-PT"/>
        </w:rPr>
        <w:t>, ce cuprinde cheltuieli pentru:</w:t>
      </w:r>
    </w:p>
    <w:p w14:paraId="1976896E" w14:textId="77777777" w:rsidR="00CF0EB7" w:rsidRPr="004B6A4F" w:rsidRDefault="00CF0EB7" w:rsidP="00A742AF">
      <w:pPr>
        <w:pStyle w:val="ListParagraph"/>
        <w:numPr>
          <w:ilvl w:val="0"/>
          <w:numId w:val="39"/>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Studiu de fezabilitate</w:t>
      </w:r>
      <w:r w:rsidR="0077222E" w:rsidRPr="004B6A4F">
        <w:rPr>
          <w:rFonts w:asciiTheme="minorHAnsi" w:hAnsiTheme="minorHAnsi" w:cstheme="minorHAnsi"/>
          <w:sz w:val="24"/>
          <w:szCs w:val="24"/>
          <w:shd w:val="clear" w:color="auto" w:fill="FFFFFF"/>
          <w:lang w:val="pt-PT"/>
        </w:rPr>
        <w:t>, inclusiv studii de specialitate</w:t>
      </w:r>
      <w:r w:rsidRPr="004B6A4F">
        <w:rPr>
          <w:rFonts w:asciiTheme="minorHAnsi" w:hAnsiTheme="minorHAnsi" w:cstheme="minorHAnsi"/>
          <w:sz w:val="24"/>
          <w:szCs w:val="24"/>
          <w:shd w:val="clear" w:color="auto" w:fill="FFFFFF"/>
          <w:lang w:val="pt-PT"/>
        </w:rPr>
        <w:t>;</w:t>
      </w:r>
    </w:p>
    <w:p w14:paraId="7382F2EF" w14:textId="77777777" w:rsidR="00CF0EB7" w:rsidRPr="004B6A4F" w:rsidRDefault="00CF0EB7" w:rsidP="00A742AF">
      <w:pPr>
        <w:pStyle w:val="ListParagraph"/>
        <w:numPr>
          <w:ilvl w:val="0"/>
          <w:numId w:val="39"/>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Proiect tehnic și caiete de sarcini;</w:t>
      </w:r>
    </w:p>
    <w:p w14:paraId="01AEC0F3" w14:textId="77777777" w:rsidR="00CF0EB7" w:rsidRPr="004B6A4F" w:rsidRDefault="00CF0EB7" w:rsidP="003959EB">
      <w:pPr>
        <w:pStyle w:val="ListParagraph"/>
        <w:autoSpaceDE w:val="0"/>
        <w:autoSpaceDN w:val="0"/>
        <w:adjustRightInd w:val="0"/>
        <w:rPr>
          <w:rFonts w:asciiTheme="minorHAnsi" w:hAnsiTheme="minorHAnsi" w:cstheme="minorHAnsi"/>
          <w:b/>
          <w:sz w:val="24"/>
          <w:szCs w:val="24"/>
          <w:shd w:val="clear" w:color="auto" w:fill="FFFFFF"/>
          <w:lang w:val="pt-PT"/>
        </w:rPr>
      </w:pPr>
    </w:p>
    <w:p w14:paraId="282CE326" w14:textId="77777777" w:rsidR="00CF0EB7" w:rsidRPr="004B6A4F" w:rsidRDefault="00CF0EB7" w:rsidP="00A742AF">
      <w:pPr>
        <w:pStyle w:val="ListParagraph"/>
        <w:numPr>
          <w:ilvl w:val="0"/>
          <w:numId w:val="38"/>
        </w:numPr>
        <w:autoSpaceDE w:val="0"/>
        <w:autoSpaceDN w:val="0"/>
        <w:adjustRightInd w:val="0"/>
        <w:rPr>
          <w:rFonts w:asciiTheme="minorHAnsi" w:hAnsiTheme="minorHAnsi" w:cstheme="minorHAnsi"/>
          <w:b/>
          <w:sz w:val="24"/>
          <w:szCs w:val="24"/>
          <w:shd w:val="clear" w:color="auto" w:fill="FFFFFF"/>
          <w:lang w:val="pt-PT"/>
        </w:rPr>
      </w:pPr>
      <w:r w:rsidRPr="004B6A4F">
        <w:rPr>
          <w:rFonts w:asciiTheme="minorHAnsi" w:hAnsiTheme="minorHAnsi" w:cstheme="minorHAnsi"/>
          <w:b/>
          <w:sz w:val="24"/>
          <w:szCs w:val="24"/>
          <w:shd w:val="clear" w:color="auto" w:fill="FFFFFF"/>
          <w:lang w:val="pt-PT"/>
        </w:rPr>
        <w:t xml:space="preserve">Consultanţă, </w:t>
      </w:r>
      <w:r w:rsidRPr="004B6A4F">
        <w:rPr>
          <w:rFonts w:asciiTheme="minorHAnsi" w:hAnsiTheme="minorHAnsi" w:cstheme="minorHAnsi"/>
          <w:sz w:val="24"/>
          <w:szCs w:val="24"/>
          <w:shd w:val="clear" w:color="auto" w:fill="FFFFFF"/>
          <w:lang w:val="pt-PT"/>
        </w:rPr>
        <w:t>ce cuprinde cheltuieli pentru:</w:t>
      </w:r>
    </w:p>
    <w:p w14:paraId="5D12FD79" w14:textId="77777777" w:rsidR="00487B76"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M</w:t>
      </w:r>
      <w:r w:rsidR="00CF0EB7" w:rsidRPr="004B6A4F">
        <w:rPr>
          <w:rFonts w:asciiTheme="minorHAnsi" w:hAnsiTheme="minorHAnsi" w:cstheme="minorHAnsi"/>
          <w:sz w:val="24"/>
          <w:szCs w:val="24"/>
          <w:shd w:val="clear" w:color="auto" w:fill="FFFFFF"/>
          <w:lang w:val="pt-PT"/>
        </w:rPr>
        <w:t xml:space="preserve">anagementul de proiect </w:t>
      </w:r>
      <w:r w:rsidR="009D351A" w:rsidRPr="004B6A4F">
        <w:rPr>
          <w:rFonts w:asciiTheme="minorHAnsi" w:hAnsiTheme="minorHAnsi" w:cstheme="minorHAnsi"/>
          <w:sz w:val="24"/>
          <w:szCs w:val="24"/>
          <w:shd w:val="clear" w:color="auto" w:fill="FFFFFF"/>
          <w:lang w:val="pt-PT"/>
        </w:rPr>
        <w:t xml:space="preserve">pentru obiectivul de investiţii, inclusiv consultanta in domeniul achizitiilor publice; </w:t>
      </w:r>
    </w:p>
    <w:p w14:paraId="3C93058A" w14:textId="77777777" w:rsidR="00CF0EB7"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C</w:t>
      </w:r>
      <w:r w:rsidR="00CF0EB7" w:rsidRPr="004B6A4F">
        <w:rPr>
          <w:rFonts w:asciiTheme="minorHAnsi" w:hAnsiTheme="minorHAnsi" w:cstheme="minorHAnsi"/>
          <w:sz w:val="24"/>
          <w:szCs w:val="24"/>
          <w:shd w:val="clear" w:color="auto" w:fill="FFFFFF"/>
          <w:lang w:val="pt-PT"/>
        </w:rPr>
        <w:t>onsultanţă pentru elaborarea cererii de finanţare;</w:t>
      </w:r>
    </w:p>
    <w:p w14:paraId="6F485F43" w14:textId="77777777" w:rsidR="00CF0EB7" w:rsidRPr="004B6A4F" w:rsidRDefault="00487B76"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C</w:t>
      </w:r>
      <w:r w:rsidR="00CF0EB7" w:rsidRPr="004B6A4F">
        <w:rPr>
          <w:rFonts w:asciiTheme="minorHAnsi" w:hAnsiTheme="minorHAnsi" w:cstheme="minorHAnsi"/>
          <w:sz w:val="24"/>
          <w:szCs w:val="24"/>
          <w:shd w:val="clear" w:color="auto" w:fill="FFFFFF"/>
          <w:lang w:val="pt-PT"/>
        </w:rPr>
        <w:t>onsultanţă pentru asigurarea securităţii cibernetice;</w:t>
      </w:r>
    </w:p>
    <w:p w14:paraId="467B8F44" w14:textId="77777777" w:rsidR="00B03807" w:rsidRPr="004B6A4F" w:rsidRDefault="00CF0EB7" w:rsidP="00A742AF">
      <w:pPr>
        <w:pStyle w:val="ListParagraph"/>
        <w:numPr>
          <w:ilvl w:val="1"/>
          <w:numId w:val="40"/>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Audit tehnic</w:t>
      </w:r>
      <w:r w:rsidR="00487B76" w:rsidRPr="004B6A4F">
        <w:rPr>
          <w:rFonts w:asciiTheme="minorHAnsi" w:hAnsiTheme="minorHAnsi" w:cstheme="minorHAnsi"/>
          <w:sz w:val="24"/>
          <w:szCs w:val="24"/>
          <w:shd w:val="clear" w:color="auto" w:fill="FFFFFF"/>
          <w:lang w:val="pt-PT"/>
        </w:rPr>
        <w:t>. Raportul</w:t>
      </w:r>
      <w:r w:rsidRPr="004B6A4F">
        <w:rPr>
          <w:rFonts w:asciiTheme="minorHAnsi" w:hAnsiTheme="minorHAnsi" w:cstheme="minorHAnsi"/>
          <w:sz w:val="24"/>
          <w:szCs w:val="24"/>
          <w:shd w:val="clear" w:color="auto" w:fill="FFFFFF"/>
          <w:lang w:val="pt-PT"/>
        </w:rPr>
        <w:t xml:space="preserve"> de audit te</w:t>
      </w:r>
      <w:r w:rsidR="00487B76" w:rsidRPr="004B6A4F">
        <w:rPr>
          <w:rFonts w:asciiTheme="minorHAnsi" w:hAnsiTheme="minorHAnsi" w:cstheme="minorHAnsi"/>
          <w:sz w:val="24"/>
          <w:szCs w:val="24"/>
          <w:shd w:val="clear" w:color="auto" w:fill="FFFFFF"/>
          <w:lang w:val="pt-PT"/>
        </w:rPr>
        <w:t>hnic se va realiza de către o entitate independent</w:t>
      </w:r>
      <w:r w:rsidRPr="004B6A4F">
        <w:rPr>
          <w:rFonts w:asciiTheme="minorHAnsi" w:hAnsiTheme="minorHAnsi" w:cstheme="minorHAnsi"/>
          <w:sz w:val="24"/>
          <w:szCs w:val="24"/>
          <w:shd w:val="clear" w:color="auto" w:fill="FFFFFF"/>
          <w:lang w:val="pt-PT"/>
        </w:rPr>
        <w:t>ă de solicitant/consultant/proiectant, la finalul</w:t>
      </w:r>
      <w:r w:rsidR="00487B76" w:rsidRPr="004B6A4F">
        <w:rPr>
          <w:rFonts w:asciiTheme="minorHAnsi" w:hAnsiTheme="minorHAnsi" w:cstheme="minorHAnsi"/>
          <w:sz w:val="24"/>
          <w:szCs w:val="24"/>
          <w:shd w:val="clear" w:color="auto" w:fill="FFFFFF"/>
          <w:lang w:val="pt-PT"/>
        </w:rPr>
        <w:t xml:space="preserve"> perioadei de implementare a</w:t>
      </w:r>
      <w:r w:rsidR="0077222E" w:rsidRPr="004B6A4F">
        <w:rPr>
          <w:rFonts w:asciiTheme="minorHAnsi" w:hAnsiTheme="minorHAnsi" w:cstheme="minorHAnsi"/>
          <w:sz w:val="24"/>
          <w:szCs w:val="24"/>
          <w:shd w:val="clear" w:color="auto" w:fill="FFFFFF"/>
          <w:lang w:val="pt-PT"/>
        </w:rPr>
        <w:t xml:space="preserve"> proiectului, și prin acesta se va certifica</w:t>
      </w:r>
      <w:r w:rsidRPr="004B6A4F">
        <w:rPr>
          <w:rFonts w:asciiTheme="minorHAnsi" w:hAnsiTheme="minorHAnsi" w:cstheme="minorHAnsi"/>
          <w:sz w:val="24"/>
          <w:szCs w:val="24"/>
          <w:shd w:val="clear" w:color="auto" w:fill="FFFFFF"/>
          <w:lang w:val="pt-PT"/>
        </w:rPr>
        <w:t xml:space="preserve"> faptul că sistemul</w:t>
      </w:r>
      <w:r w:rsidR="0027658A" w:rsidRPr="004B6A4F">
        <w:rPr>
          <w:rFonts w:asciiTheme="minorHAnsi" w:hAnsiTheme="minorHAnsi" w:cstheme="minorHAnsi"/>
          <w:sz w:val="24"/>
          <w:szCs w:val="24"/>
          <w:shd w:val="clear" w:color="auto" w:fill="FFFFFF"/>
          <w:lang w:val="pt-PT"/>
        </w:rPr>
        <w:t xml:space="preserve"> informatic/soluţiile/</w:t>
      </w:r>
      <w:r w:rsidR="003C747C" w:rsidRPr="004B6A4F">
        <w:rPr>
          <w:rFonts w:asciiTheme="minorHAnsi" w:hAnsiTheme="minorHAnsi" w:cstheme="minorHAnsi"/>
          <w:sz w:val="24"/>
          <w:szCs w:val="24"/>
          <w:shd w:val="clear" w:color="auto" w:fill="FFFFFF"/>
          <w:lang w:val="pt-PT"/>
        </w:rPr>
        <w:t xml:space="preserve"> </w:t>
      </w:r>
      <w:r w:rsidR="0027658A" w:rsidRPr="004B6A4F">
        <w:rPr>
          <w:rFonts w:asciiTheme="minorHAnsi" w:hAnsiTheme="minorHAnsi" w:cstheme="minorHAnsi"/>
          <w:sz w:val="24"/>
          <w:szCs w:val="24"/>
          <w:shd w:val="clear" w:color="auto" w:fill="FFFFFF"/>
          <w:lang w:val="pt-PT"/>
        </w:rPr>
        <w:t xml:space="preserve">aplicaţiile </w:t>
      </w:r>
      <w:r w:rsidRPr="004B6A4F">
        <w:rPr>
          <w:rFonts w:asciiTheme="minorHAnsi" w:hAnsiTheme="minorHAnsi" w:cstheme="minorHAnsi"/>
          <w:sz w:val="24"/>
          <w:szCs w:val="24"/>
          <w:shd w:val="clear" w:color="auto" w:fill="FFFFFF"/>
          <w:lang w:val="pt-PT"/>
        </w:rPr>
        <w:t>funcționează fără erori,</w:t>
      </w:r>
      <w:r w:rsidR="00487B76" w:rsidRPr="004B6A4F">
        <w:rPr>
          <w:rFonts w:asciiTheme="minorHAnsi" w:hAnsiTheme="minorHAnsi" w:cstheme="minorHAnsi"/>
          <w:sz w:val="24"/>
          <w:szCs w:val="24"/>
          <w:shd w:val="clear" w:color="auto" w:fill="FFFFFF"/>
          <w:lang w:val="pt-PT"/>
        </w:rPr>
        <w:t xml:space="preserve"> în mod</w:t>
      </w:r>
      <w:r w:rsidRPr="004B6A4F">
        <w:rPr>
          <w:rFonts w:asciiTheme="minorHAnsi" w:hAnsiTheme="minorHAnsi" w:cstheme="minorHAnsi"/>
          <w:sz w:val="24"/>
          <w:szCs w:val="24"/>
          <w:shd w:val="clear" w:color="auto" w:fill="FFFFFF"/>
          <w:lang w:val="pt-PT"/>
        </w:rPr>
        <w:t xml:space="preserve"> corespunzător </w:t>
      </w:r>
      <w:r w:rsidR="00487B76" w:rsidRPr="004B6A4F">
        <w:rPr>
          <w:rFonts w:asciiTheme="minorHAnsi" w:hAnsiTheme="minorHAnsi" w:cstheme="minorHAnsi"/>
          <w:sz w:val="24"/>
          <w:szCs w:val="24"/>
          <w:shd w:val="clear" w:color="auto" w:fill="FFFFFF"/>
          <w:lang w:val="pt-PT"/>
        </w:rPr>
        <w:t xml:space="preserve">cu cerinţele și specificațiile </w:t>
      </w:r>
      <w:r w:rsidRPr="004B6A4F">
        <w:rPr>
          <w:rFonts w:asciiTheme="minorHAnsi" w:hAnsiTheme="minorHAnsi" w:cstheme="minorHAnsi"/>
          <w:sz w:val="24"/>
          <w:szCs w:val="24"/>
          <w:shd w:val="clear" w:color="auto" w:fill="FFFFFF"/>
          <w:lang w:val="pt-PT"/>
        </w:rPr>
        <w:t>tehnice stabilite prin documentaţiile tehnico-economice realizate.</w:t>
      </w:r>
    </w:p>
    <w:p w14:paraId="0D33FC59" w14:textId="77777777" w:rsidR="002F537C" w:rsidRPr="004B6A4F" w:rsidRDefault="002F537C" w:rsidP="002F537C">
      <w:pPr>
        <w:pStyle w:val="ListParagraph"/>
        <w:autoSpaceDE w:val="0"/>
        <w:autoSpaceDN w:val="0"/>
        <w:adjustRightInd w:val="0"/>
        <w:ind w:left="1440"/>
        <w:rPr>
          <w:rFonts w:asciiTheme="minorHAnsi" w:hAnsiTheme="minorHAnsi" w:cstheme="minorHAnsi"/>
          <w:sz w:val="24"/>
          <w:szCs w:val="24"/>
          <w:shd w:val="clear" w:color="auto" w:fill="FFFFFF"/>
          <w:lang w:val="pt-PT"/>
        </w:rPr>
      </w:pPr>
    </w:p>
    <w:p w14:paraId="25C86FCA" w14:textId="77777777" w:rsidR="00DD704A" w:rsidRPr="004B6A4F" w:rsidRDefault="002F537C" w:rsidP="00A742AF">
      <w:pPr>
        <w:pStyle w:val="ListParagraph"/>
        <w:numPr>
          <w:ilvl w:val="0"/>
          <w:numId w:val="38"/>
        </w:numPr>
        <w:autoSpaceDE w:val="0"/>
        <w:autoSpaceDN w:val="0"/>
        <w:adjustRightInd w:val="0"/>
        <w:rPr>
          <w:rFonts w:asciiTheme="minorHAnsi" w:hAnsiTheme="minorHAnsi" w:cstheme="minorHAnsi"/>
          <w:sz w:val="24"/>
          <w:szCs w:val="24"/>
          <w:shd w:val="clear" w:color="auto" w:fill="FFFFFF"/>
        </w:rPr>
      </w:pPr>
      <w:r w:rsidRPr="004B6A4F">
        <w:rPr>
          <w:rFonts w:asciiTheme="minorHAnsi" w:hAnsiTheme="minorHAnsi" w:cstheme="minorHAnsi"/>
          <w:b/>
          <w:sz w:val="24"/>
          <w:szCs w:val="24"/>
          <w:shd w:val="clear" w:color="auto" w:fill="FFFFFF"/>
        </w:rPr>
        <w:t>Asistenţă tehnică</w:t>
      </w:r>
      <w:r w:rsidR="0077222E" w:rsidRPr="004B6A4F">
        <w:rPr>
          <w:rFonts w:asciiTheme="minorHAnsi" w:hAnsiTheme="minorHAnsi" w:cstheme="minorHAnsi"/>
          <w:b/>
          <w:sz w:val="24"/>
          <w:szCs w:val="24"/>
          <w:shd w:val="clear" w:color="auto" w:fill="FFFFFF"/>
        </w:rPr>
        <w:t xml:space="preserve"> </w:t>
      </w:r>
    </w:p>
    <w:p w14:paraId="1E64913D" w14:textId="75E32326" w:rsidR="002F537C" w:rsidRPr="004B6A4F" w:rsidRDefault="0077222E" w:rsidP="00A742AF">
      <w:pPr>
        <w:pStyle w:val="ListParagraph"/>
        <w:numPr>
          <w:ilvl w:val="0"/>
          <w:numId w:val="51"/>
        </w:numPr>
        <w:autoSpaceDE w:val="0"/>
        <w:autoSpaceDN w:val="0"/>
        <w:adjustRightInd w:val="0"/>
        <w:rPr>
          <w:rFonts w:asciiTheme="minorHAnsi" w:hAnsiTheme="minorHAnsi" w:cstheme="minorHAnsi"/>
          <w:sz w:val="24"/>
          <w:szCs w:val="24"/>
          <w:shd w:val="clear" w:color="auto" w:fill="FFFFFF"/>
          <w:lang w:val="pt-PT"/>
        </w:rPr>
      </w:pPr>
      <w:r w:rsidRPr="004B6A4F">
        <w:rPr>
          <w:rFonts w:asciiTheme="minorHAnsi" w:hAnsiTheme="minorHAnsi" w:cstheme="minorHAnsi"/>
          <w:sz w:val="24"/>
          <w:szCs w:val="24"/>
          <w:shd w:val="clear" w:color="auto" w:fill="FFFFFF"/>
          <w:lang w:val="pt-PT"/>
        </w:rPr>
        <w:t>pentru implementarea componentei specifice tehnologiei informației și comunicațiilor</w:t>
      </w:r>
      <w:r w:rsidR="003C747C" w:rsidRPr="004B6A4F">
        <w:rPr>
          <w:rFonts w:asciiTheme="minorHAnsi" w:hAnsiTheme="minorHAnsi" w:cstheme="minorHAnsi"/>
          <w:sz w:val="24"/>
          <w:szCs w:val="24"/>
          <w:shd w:val="clear" w:color="auto" w:fill="FFFFFF"/>
          <w:lang w:val="pt-PT"/>
        </w:rPr>
        <w:t xml:space="preserve"> din proiect</w:t>
      </w:r>
      <w:r w:rsidRPr="004B6A4F">
        <w:rPr>
          <w:rFonts w:asciiTheme="minorHAnsi" w:hAnsiTheme="minorHAnsi" w:cstheme="minorHAnsi"/>
          <w:sz w:val="24"/>
          <w:szCs w:val="24"/>
          <w:shd w:val="clear" w:color="auto" w:fill="FFFFFF"/>
          <w:lang w:val="pt-PT"/>
        </w:rPr>
        <w:t>;</w:t>
      </w:r>
    </w:p>
    <w:p w14:paraId="7F11C411" w14:textId="77777777" w:rsidR="0027658A" w:rsidRPr="004B6A4F" w:rsidRDefault="0027658A" w:rsidP="003959EB">
      <w:pPr>
        <w:autoSpaceDE w:val="0"/>
        <w:autoSpaceDN w:val="0"/>
        <w:adjustRightInd w:val="0"/>
        <w:spacing w:after="0"/>
        <w:rPr>
          <w:rFonts w:cstheme="minorHAnsi"/>
          <w:b/>
          <w:sz w:val="24"/>
          <w:szCs w:val="24"/>
          <w:lang w:val="pt-PT"/>
        </w:rPr>
      </w:pPr>
    </w:p>
    <w:p w14:paraId="679BC446" w14:textId="77777777" w:rsidR="001F266A" w:rsidRPr="004B6A4F" w:rsidRDefault="001F266A">
      <w:pPr>
        <w:pStyle w:val="ListParagraph"/>
        <w:numPr>
          <w:ilvl w:val="0"/>
          <w:numId w:val="16"/>
        </w:numPr>
        <w:rPr>
          <w:rFonts w:asciiTheme="minorHAnsi" w:hAnsiTheme="minorHAnsi" w:cstheme="minorHAnsi"/>
          <w:sz w:val="24"/>
          <w:szCs w:val="24"/>
          <w:lang w:val="pt-PT"/>
        </w:rPr>
      </w:pPr>
      <w:r w:rsidRPr="004B6A4F">
        <w:rPr>
          <w:rFonts w:asciiTheme="minorHAnsi" w:hAnsiTheme="minorHAnsi" w:cstheme="minorHAnsi"/>
          <w:b/>
          <w:sz w:val="24"/>
          <w:szCs w:val="24"/>
          <w:lang w:val="pt-PT"/>
        </w:rPr>
        <w:t>Chel</w:t>
      </w:r>
      <w:r w:rsidR="004A39FB" w:rsidRPr="004B6A4F">
        <w:rPr>
          <w:rFonts w:asciiTheme="minorHAnsi" w:hAnsiTheme="minorHAnsi" w:cstheme="minorHAnsi"/>
          <w:b/>
          <w:sz w:val="24"/>
          <w:szCs w:val="24"/>
          <w:lang w:val="pt-PT"/>
        </w:rPr>
        <w:t>tuieli pentru obiectivul de investiţii IT&amp;C</w:t>
      </w:r>
      <w:r w:rsidR="003C747C" w:rsidRPr="004B6A4F">
        <w:rPr>
          <w:rFonts w:asciiTheme="minorHAnsi" w:hAnsiTheme="minorHAnsi" w:cstheme="minorHAnsi"/>
          <w:b/>
          <w:sz w:val="24"/>
          <w:szCs w:val="24"/>
          <w:lang w:val="pt-PT"/>
        </w:rPr>
        <w:t xml:space="preserve"> </w:t>
      </w:r>
      <w:r w:rsidR="003C747C" w:rsidRPr="004B6A4F">
        <w:rPr>
          <w:rFonts w:asciiTheme="minorHAnsi" w:hAnsiTheme="minorHAnsi" w:cstheme="minorHAnsi"/>
          <w:b/>
          <w:i/>
          <w:sz w:val="24"/>
          <w:szCs w:val="24"/>
          <w:lang w:val="pt-PT"/>
        </w:rPr>
        <w:t>(investiţia de bază)</w:t>
      </w:r>
      <w:r w:rsidR="00AC237D" w:rsidRPr="004B6A4F">
        <w:rPr>
          <w:rFonts w:asciiTheme="minorHAnsi" w:hAnsiTheme="minorHAnsi" w:cstheme="minorHAnsi"/>
          <w:sz w:val="24"/>
          <w:szCs w:val="24"/>
          <w:lang w:val="pt-PT"/>
        </w:rPr>
        <w:t xml:space="preserve"> cuprind</w:t>
      </w:r>
      <w:r w:rsidR="004A39FB" w:rsidRPr="004B6A4F">
        <w:rPr>
          <w:rFonts w:asciiTheme="minorHAnsi" w:hAnsiTheme="minorHAnsi" w:cstheme="minorHAnsi"/>
          <w:sz w:val="24"/>
          <w:szCs w:val="24"/>
          <w:lang w:val="pt-PT"/>
        </w:rPr>
        <w:t xml:space="preserve"> cheltuieli pentru:</w:t>
      </w:r>
    </w:p>
    <w:p w14:paraId="5DC59442" w14:textId="77777777" w:rsidR="002B7562" w:rsidRPr="004B6A4F" w:rsidRDefault="002B7562" w:rsidP="003959EB">
      <w:pPr>
        <w:autoSpaceDE w:val="0"/>
        <w:autoSpaceDN w:val="0"/>
        <w:adjustRightInd w:val="0"/>
        <w:spacing w:after="0" w:line="240" w:lineRule="auto"/>
        <w:ind w:firstLine="720"/>
        <w:jc w:val="both"/>
        <w:rPr>
          <w:rFonts w:cstheme="minorHAnsi"/>
          <w:sz w:val="24"/>
          <w:szCs w:val="24"/>
          <w:lang w:val="pt-PT"/>
        </w:rPr>
      </w:pPr>
    </w:p>
    <w:p w14:paraId="7FD59837" w14:textId="77777777" w:rsidR="00186FE7"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E</w:t>
      </w:r>
      <w:r w:rsidR="00186FE7" w:rsidRPr="004B6A4F">
        <w:rPr>
          <w:rFonts w:asciiTheme="minorHAnsi" w:hAnsiTheme="minorHAnsi" w:cstheme="minorHAnsi"/>
          <w:sz w:val="24"/>
          <w:szCs w:val="24"/>
        </w:rPr>
        <w:t>chipamente;</w:t>
      </w:r>
      <w:r w:rsidRPr="004B6A4F">
        <w:rPr>
          <w:rFonts w:asciiTheme="minorHAnsi" w:hAnsiTheme="minorHAnsi" w:cstheme="minorHAnsi"/>
          <w:sz w:val="24"/>
          <w:szCs w:val="24"/>
        </w:rPr>
        <w:t xml:space="preserve"> </w:t>
      </w:r>
    </w:p>
    <w:p w14:paraId="403D79EE" w14:textId="77777777" w:rsidR="004712F8" w:rsidRPr="004B6A4F" w:rsidRDefault="00186FE7"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S</w:t>
      </w:r>
      <w:r w:rsidR="004A39FB" w:rsidRPr="004B6A4F">
        <w:rPr>
          <w:rFonts w:asciiTheme="minorHAnsi" w:hAnsiTheme="minorHAnsi" w:cstheme="minorHAnsi"/>
          <w:sz w:val="24"/>
          <w:szCs w:val="24"/>
        </w:rPr>
        <w:t>oluţii/aplicaţii;</w:t>
      </w:r>
    </w:p>
    <w:p w14:paraId="117B745C"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Licenţe;</w:t>
      </w:r>
    </w:p>
    <w:p w14:paraId="482B992E" w14:textId="77777777" w:rsidR="00496ACD"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Instalare, configurare și punere în funcţi</w:t>
      </w:r>
      <w:r w:rsidR="003C747C" w:rsidRPr="004B6A4F">
        <w:rPr>
          <w:rFonts w:asciiTheme="minorHAnsi" w:hAnsiTheme="minorHAnsi" w:cstheme="minorHAnsi"/>
          <w:sz w:val="24"/>
          <w:szCs w:val="24"/>
          <w:lang w:val="pt-PT"/>
        </w:rPr>
        <w:t>une;</w:t>
      </w:r>
    </w:p>
    <w:p w14:paraId="4BA0568C" w14:textId="77777777" w:rsidR="00544D4A" w:rsidRPr="004B6A4F" w:rsidRDefault="00544D4A" w:rsidP="00496ACD">
      <w:pPr>
        <w:pStyle w:val="ListParagraph"/>
        <w:autoSpaceDE w:val="0"/>
        <w:autoSpaceDN w:val="0"/>
        <w:adjustRightInd w:val="0"/>
        <w:ind w:left="144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Pot include cheltuieli pentru configurarea și implementarea/dezvoltarea bazelor de date și integrarea diverselor structuri de date existente, costurilor pentru migrarea serviciilor către noi platforme, în conformitate cu scopul O.S. 1.2. </w:t>
      </w:r>
    </w:p>
    <w:p w14:paraId="612514B8"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lang w:val="pt-PT"/>
        </w:rPr>
        <w:t>Infrastructur</w:t>
      </w:r>
      <w:r w:rsidR="00186FE7" w:rsidRPr="004B6A4F">
        <w:rPr>
          <w:rFonts w:asciiTheme="minorHAnsi" w:hAnsiTheme="minorHAnsi" w:cstheme="minorHAnsi"/>
          <w:sz w:val="24"/>
          <w:szCs w:val="24"/>
          <w:lang w:val="pt-PT"/>
        </w:rPr>
        <w:t>a</w:t>
      </w:r>
      <w:r w:rsidRPr="004B6A4F">
        <w:rPr>
          <w:rFonts w:asciiTheme="minorHAnsi" w:hAnsiTheme="minorHAnsi" w:cstheme="minorHAnsi"/>
          <w:sz w:val="24"/>
          <w:szCs w:val="24"/>
          <w:lang w:val="pt-PT"/>
        </w:rPr>
        <w:t xml:space="preserve"> suport IT (de ex. </w:t>
      </w:r>
      <w:r w:rsidRPr="004B6A4F">
        <w:rPr>
          <w:rFonts w:asciiTheme="minorHAnsi" w:hAnsiTheme="minorHAnsi" w:cstheme="minorHAnsi"/>
          <w:sz w:val="24"/>
          <w:szCs w:val="24"/>
        </w:rPr>
        <w:t>UPS, HVAC etc);</w:t>
      </w:r>
    </w:p>
    <w:p w14:paraId="6698CB35"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Servici informatice (</w:t>
      </w:r>
      <w:r w:rsidR="00186FE7" w:rsidRPr="004B6A4F">
        <w:rPr>
          <w:rFonts w:asciiTheme="minorHAnsi" w:hAnsiTheme="minorHAnsi" w:cstheme="minorHAnsi"/>
          <w:sz w:val="24"/>
          <w:szCs w:val="24"/>
          <w:lang w:val="pt-PT"/>
        </w:rPr>
        <w:t>de ex. analiză</w:t>
      </w:r>
      <w:r w:rsidRPr="004B6A4F">
        <w:rPr>
          <w:rFonts w:asciiTheme="minorHAnsi" w:hAnsiTheme="minorHAnsi" w:cstheme="minorHAnsi"/>
          <w:sz w:val="24"/>
          <w:szCs w:val="24"/>
          <w:lang w:val="pt-PT"/>
        </w:rPr>
        <w:t xml:space="preserve"> de business, proiectare, dezvoltare etc);</w:t>
      </w:r>
    </w:p>
    <w:p w14:paraId="0EB88D78"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Dotări</w:t>
      </w:r>
      <w:r w:rsidR="004F1866" w:rsidRPr="004B6A4F">
        <w:rPr>
          <w:rFonts w:asciiTheme="minorHAnsi" w:hAnsiTheme="minorHAnsi" w:cstheme="minorHAnsi"/>
          <w:sz w:val="24"/>
          <w:szCs w:val="24"/>
          <w:lang w:val="pt-PT"/>
        </w:rPr>
        <w:t>, ce intră în categoria mijloacelor fixe</w:t>
      </w:r>
      <w:r w:rsidRPr="004B6A4F">
        <w:rPr>
          <w:rFonts w:asciiTheme="minorHAnsi" w:hAnsiTheme="minorHAnsi" w:cstheme="minorHAnsi"/>
          <w:sz w:val="24"/>
          <w:szCs w:val="24"/>
          <w:lang w:val="pt-PT"/>
        </w:rPr>
        <w:t>;</w:t>
      </w:r>
    </w:p>
    <w:p w14:paraId="5917E692" w14:textId="77777777" w:rsidR="004A39FB" w:rsidRPr="004B6A4F" w:rsidRDefault="004A39FB" w:rsidP="00A742AF">
      <w:pPr>
        <w:pStyle w:val="ListParagraph"/>
        <w:numPr>
          <w:ilvl w:val="0"/>
          <w:numId w:val="41"/>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lastRenderedPageBreak/>
        <w:t>Securitate cibernetică;</w:t>
      </w:r>
    </w:p>
    <w:p w14:paraId="04F54ECD" w14:textId="77777777" w:rsidR="004A39FB" w:rsidRPr="004B6A4F" w:rsidRDefault="004A39FB" w:rsidP="00F7587E">
      <w:pPr>
        <w:autoSpaceDE w:val="0"/>
        <w:autoSpaceDN w:val="0"/>
        <w:adjustRightInd w:val="0"/>
        <w:spacing w:after="0" w:line="240" w:lineRule="auto"/>
        <w:jc w:val="both"/>
        <w:rPr>
          <w:rFonts w:cstheme="minorHAnsi"/>
          <w:b/>
          <w:sz w:val="24"/>
          <w:szCs w:val="24"/>
        </w:rPr>
      </w:pPr>
    </w:p>
    <w:p w14:paraId="51DCC731" w14:textId="77777777" w:rsidR="00535D22" w:rsidRPr="004B6A4F" w:rsidRDefault="00535D22" w:rsidP="00143BCF">
      <w:pPr>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 xml:space="preserve">Observaţie: </w:t>
      </w:r>
      <w:r w:rsidR="003C747C" w:rsidRPr="004B6A4F">
        <w:rPr>
          <w:rFonts w:cstheme="minorHAnsi"/>
          <w:sz w:val="24"/>
          <w:szCs w:val="24"/>
          <w:lang w:val="pt-PT"/>
        </w:rPr>
        <w:t>Nu sunt eligibile dotările</w:t>
      </w:r>
      <w:r w:rsidR="00143BCF" w:rsidRPr="004B6A4F">
        <w:rPr>
          <w:rFonts w:cstheme="minorHAnsi"/>
          <w:sz w:val="24"/>
          <w:szCs w:val="24"/>
          <w:lang w:val="pt-PT"/>
        </w:rPr>
        <w:t xml:space="preserve"> în scopuri administrative (de ex. mobilier pentru birouri).</w:t>
      </w:r>
    </w:p>
    <w:p w14:paraId="1DD28FE6" w14:textId="77777777" w:rsidR="009D351A" w:rsidRPr="004B6A4F" w:rsidRDefault="001B7CA1" w:rsidP="009D351A">
      <w:pPr>
        <w:tabs>
          <w:tab w:val="left" w:pos="936"/>
        </w:tabs>
        <w:autoSpaceDE w:val="0"/>
        <w:autoSpaceDN w:val="0"/>
        <w:adjustRightInd w:val="0"/>
        <w:spacing w:after="0" w:line="240" w:lineRule="auto"/>
        <w:jc w:val="both"/>
        <w:rPr>
          <w:rFonts w:cstheme="minorHAnsi"/>
          <w:sz w:val="24"/>
          <w:szCs w:val="24"/>
          <w:lang w:val="pt-PT"/>
        </w:rPr>
      </w:pPr>
      <w:r w:rsidRPr="004B6A4F">
        <w:rPr>
          <w:rFonts w:cstheme="minorHAnsi"/>
          <w:b/>
          <w:sz w:val="24"/>
          <w:szCs w:val="24"/>
          <w:lang w:val="pt-PT"/>
        </w:rPr>
        <w:t xml:space="preserve">Atenţie! </w:t>
      </w:r>
      <w:r w:rsidRPr="004B6A4F">
        <w:rPr>
          <w:rFonts w:cstheme="minorHAnsi"/>
          <w:sz w:val="24"/>
          <w:szCs w:val="24"/>
          <w:lang w:val="pt-PT"/>
        </w:rPr>
        <w:t xml:space="preserve">Echipamentele, dotările și infrastructura suport IT </w:t>
      </w:r>
      <w:r w:rsidR="009D351A" w:rsidRPr="004B6A4F">
        <w:rPr>
          <w:rFonts w:cstheme="minorHAnsi"/>
          <w:sz w:val="24"/>
          <w:szCs w:val="24"/>
          <w:lang w:val="pt-PT"/>
        </w:rPr>
        <w:t xml:space="preserve">vor fi finanțate într-un procent de max 10% din </w:t>
      </w:r>
      <w:r w:rsidR="009D351A" w:rsidRPr="004B6A4F">
        <w:rPr>
          <w:rFonts w:cstheme="minorHAnsi"/>
          <w:b/>
          <w:bCs/>
          <w:sz w:val="24"/>
          <w:szCs w:val="24"/>
          <w:lang w:val="pt-PT"/>
        </w:rPr>
        <w:t>valoarea cheltuielilor eligibile finanțate în cadrul capitolului</w:t>
      </w:r>
      <w:r w:rsidR="009D351A" w:rsidRPr="004B6A4F">
        <w:rPr>
          <w:rFonts w:cstheme="minorHAnsi"/>
          <w:sz w:val="24"/>
          <w:szCs w:val="24"/>
          <w:lang w:val="pt-PT"/>
        </w:rPr>
        <w:t xml:space="preserve"> </w:t>
      </w:r>
      <w:r w:rsidR="009D351A" w:rsidRPr="004B6A4F">
        <w:rPr>
          <w:rFonts w:cstheme="minorHAnsi"/>
          <w:i/>
          <w:sz w:val="24"/>
          <w:szCs w:val="24"/>
          <w:lang w:val="pt-PT"/>
        </w:rPr>
        <w:t xml:space="preserve">Cheltuieli pentru obiectivul de investiţii IT&amp;C (investiţia de bază) </w:t>
      </w:r>
      <w:r w:rsidR="009D351A" w:rsidRPr="004B6A4F">
        <w:rPr>
          <w:rFonts w:cstheme="minorHAnsi"/>
          <w:sz w:val="24"/>
          <w:szCs w:val="24"/>
          <w:lang w:val="pt-PT"/>
        </w:rPr>
        <w:t>și doar dacă sunt strict necesare și justificate în scopul operaţionalizării investiției.</w:t>
      </w:r>
    </w:p>
    <w:p w14:paraId="17724EEB" w14:textId="77777777" w:rsidR="00535D22" w:rsidRPr="004B6A4F" w:rsidRDefault="00535D22" w:rsidP="00F7587E">
      <w:pPr>
        <w:autoSpaceDE w:val="0"/>
        <w:autoSpaceDN w:val="0"/>
        <w:adjustRightInd w:val="0"/>
        <w:spacing w:after="0" w:line="240" w:lineRule="auto"/>
        <w:jc w:val="both"/>
        <w:rPr>
          <w:rFonts w:cstheme="minorHAnsi"/>
          <w:b/>
          <w:sz w:val="24"/>
          <w:szCs w:val="24"/>
          <w:lang w:val="pt-PT"/>
        </w:rPr>
      </w:pPr>
    </w:p>
    <w:p w14:paraId="174A426C" w14:textId="77777777" w:rsidR="00F7587E" w:rsidRPr="004B6A4F" w:rsidRDefault="00F7587E">
      <w:pPr>
        <w:pStyle w:val="ListParagraph"/>
        <w:numPr>
          <w:ilvl w:val="0"/>
          <w:numId w:val="16"/>
        </w:numPr>
        <w:autoSpaceDE w:val="0"/>
        <w:autoSpaceDN w:val="0"/>
        <w:adjustRightInd w:val="0"/>
        <w:rPr>
          <w:rFonts w:asciiTheme="minorHAnsi" w:hAnsiTheme="minorHAnsi" w:cstheme="minorHAnsi"/>
          <w:sz w:val="24"/>
          <w:szCs w:val="24"/>
        </w:rPr>
      </w:pPr>
      <w:r w:rsidRPr="004B6A4F">
        <w:rPr>
          <w:rFonts w:asciiTheme="minorHAnsi" w:hAnsiTheme="minorHAnsi" w:cstheme="minorHAnsi"/>
          <w:b/>
          <w:sz w:val="24"/>
          <w:szCs w:val="24"/>
        </w:rPr>
        <w:t>Alte cheltuieli,</w:t>
      </w:r>
      <w:r w:rsidRPr="004B6A4F">
        <w:rPr>
          <w:rFonts w:asciiTheme="minorHAnsi" w:hAnsiTheme="minorHAnsi" w:cstheme="minorHAnsi"/>
          <w:sz w:val="24"/>
          <w:szCs w:val="24"/>
        </w:rPr>
        <w:t xml:space="preserve"> reprezentate de:</w:t>
      </w:r>
    </w:p>
    <w:p w14:paraId="16E2F3CA" w14:textId="77777777" w:rsidR="00F7587E" w:rsidRPr="004B6A4F" w:rsidRDefault="00F7587E" w:rsidP="00A742AF">
      <w:pPr>
        <w:pStyle w:val="ListParagraph"/>
        <w:numPr>
          <w:ilvl w:val="0"/>
          <w:numId w:val="4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Cheltuieli pentru informare și publicitate. Cuprinde cheltuielile obligatorii pentru informare şi publicitate, conform Manualului de Identitate Vizuală</w:t>
      </w:r>
      <w:r w:rsidR="003C747C" w:rsidRPr="004B6A4F">
        <w:rPr>
          <w:rFonts w:asciiTheme="minorHAnsi" w:hAnsiTheme="minorHAnsi" w:cstheme="minorHAnsi"/>
          <w:sz w:val="24"/>
          <w:szCs w:val="24"/>
          <w:lang w:val="pt-PT"/>
        </w:rPr>
        <w:t xml:space="preserve"> a PR SV Oltenia 2021-2027</w:t>
      </w:r>
      <w:r w:rsidRPr="004B6A4F">
        <w:rPr>
          <w:rFonts w:asciiTheme="minorHAnsi" w:hAnsiTheme="minorHAnsi" w:cstheme="minorHAnsi"/>
          <w:sz w:val="24"/>
          <w:szCs w:val="24"/>
          <w:lang w:val="pt-PT"/>
        </w:rPr>
        <w:t>;</w:t>
      </w:r>
    </w:p>
    <w:p w14:paraId="1BAF5BF6" w14:textId="77777777" w:rsidR="00F7587E" w:rsidRPr="004B6A4F" w:rsidRDefault="00F7587E" w:rsidP="00A742AF">
      <w:pPr>
        <w:pStyle w:val="ListParagraph"/>
        <w:numPr>
          <w:ilvl w:val="0"/>
          <w:numId w:val="4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Probe tehnologice și teste, inclusiv securitatea cibernetică. Cuprinde cheltuielile aferente testărilor prevăzute în proiect.</w:t>
      </w:r>
    </w:p>
    <w:p w14:paraId="31679C19" w14:textId="77777777" w:rsidR="00F7587E" w:rsidRPr="004B6A4F" w:rsidRDefault="00F7587E" w:rsidP="00186FE7">
      <w:pPr>
        <w:autoSpaceDE w:val="0"/>
        <w:autoSpaceDN w:val="0"/>
        <w:adjustRightInd w:val="0"/>
        <w:spacing w:after="0" w:line="240" w:lineRule="auto"/>
        <w:jc w:val="both"/>
        <w:rPr>
          <w:rFonts w:cstheme="minorHAnsi"/>
          <w:b/>
          <w:sz w:val="24"/>
          <w:szCs w:val="24"/>
        </w:rPr>
      </w:pPr>
    </w:p>
    <w:p w14:paraId="6EDC399B" w14:textId="77777777" w:rsidR="00E14120" w:rsidRPr="004B6A4F" w:rsidRDefault="00E14120">
      <w:pPr>
        <w:pStyle w:val="ListParagraph"/>
        <w:numPr>
          <w:ilvl w:val="0"/>
          <w:numId w:val="16"/>
        </w:numPr>
        <w:rPr>
          <w:rFonts w:asciiTheme="minorHAnsi" w:hAnsiTheme="minorHAnsi" w:cstheme="minorHAnsi"/>
          <w:sz w:val="24"/>
          <w:szCs w:val="24"/>
          <w:lang w:val="pt-PT"/>
        </w:rPr>
      </w:pPr>
      <w:r w:rsidRPr="004B6A4F">
        <w:rPr>
          <w:rFonts w:asciiTheme="minorHAnsi" w:hAnsiTheme="minorHAnsi" w:cstheme="minorHAnsi"/>
          <w:b/>
          <w:sz w:val="24"/>
          <w:szCs w:val="24"/>
          <w:lang w:val="pt-PT"/>
        </w:rPr>
        <w:t xml:space="preserve">Cheltuieli pentru pregătirea personalului </w:t>
      </w:r>
      <w:r w:rsidRPr="004B6A4F">
        <w:rPr>
          <w:rFonts w:asciiTheme="minorHAnsi" w:hAnsiTheme="minorHAnsi" w:cstheme="minorHAnsi"/>
          <w:sz w:val="24"/>
          <w:szCs w:val="24"/>
          <w:lang w:val="pt-PT"/>
        </w:rPr>
        <w:t>cuprind cheltuieli pentru:</w:t>
      </w:r>
    </w:p>
    <w:p w14:paraId="176DF522" w14:textId="77777777" w:rsidR="00DD704A" w:rsidRPr="004B6A4F" w:rsidRDefault="00DD704A" w:rsidP="00A742AF">
      <w:pPr>
        <w:pStyle w:val="ListParagraph"/>
        <w:numPr>
          <w:ilvl w:val="0"/>
          <w:numId w:val="5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Pregătirea personalului, inclusiv pentru securitatea cibernetică. Cuprinde cheltuielile necesare pentru instruirea/formarea profesională specifică, legată de pregătirea personalului care va utiliza aplicația/soluţiile/sistemele informatice, inclusiv echipamentele, infrastructura suport IT, dotările achiziționate/utilizate în scopul implementării proiectului.</w:t>
      </w:r>
    </w:p>
    <w:p w14:paraId="2FD848CF" w14:textId="77777777" w:rsidR="00DD704A" w:rsidRPr="004B6A4F" w:rsidRDefault="00DD704A" w:rsidP="00DD704A">
      <w:pPr>
        <w:pStyle w:val="ListParagraph"/>
        <w:rPr>
          <w:rFonts w:asciiTheme="minorHAnsi" w:hAnsiTheme="minorHAnsi" w:cstheme="minorHAnsi"/>
          <w:sz w:val="24"/>
          <w:szCs w:val="24"/>
          <w:lang w:val="pt-PT"/>
        </w:rPr>
      </w:pPr>
    </w:p>
    <w:p w14:paraId="7ACAE8B0" w14:textId="77777777" w:rsidR="001B7CA1" w:rsidRPr="004B6A4F" w:rsidRDefault="001B7CA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Proiectul poate include și cheltuieli neeligibile, dar</w:t>
      </w:r>
      <w:r w:rsidR="003C747C" w:rsidRPr="004B6A4F">
        <w:rPr>
          <w:rFonts w:cstheme="minorHAnsi"/>
          <w:sz w:val="24"/>
          <w:szCs w:val="24"/>
          <w:lang w:val="pt-PT"/>
        </w:rPr>
        <w:t xml:space="preserve"> care să fie strâns legate</w:t>
      </w:r>
      <w:r w:rsidR="00171915" w:rsidRPr="004B6A4F">
        <w:rPr>
          <w:rFonts w:cstheme="minorHAnsi"/>
          <w:sz w:val="24"/>
          <w:szCs w:val="24"/>
          <w:lang w:val="pt-PT"/>
        </w:rPr>
        <w:t xml:space="preserve"> și</w:t>
      </w:r>
      <w:r w:rsidRPr="004B6A4F">
        <w:rPr>
          <w:rFonts w:cstheme="minorHAnsi"/>
          <w:sz w:val="24"/>
          <w:szCs w:val="24"/>
          <w:lang w:val="pt-PT"/>
        </w:rPr>
        <w:t xml:space="preserve"> necesare funcţio</w:t>
      </w:r>
      <w:r w:rsidR="003C747C" w:rsidRPr="004B6A4F">
        <w:rPr>
          <w:rFonts w:cstheme="minorHAnsi"/>
          <w:sz w:val="24"/>
          <w:szCs w:val="24"/>
          <w:lang w:val="pt-PT"/>
        </w:rPr>
        <w:t>nării proiectului TIC</w:t>
      </w:r>
      <w:r w:rsidR="00171915" w:rsidRPr="004B6A4F">
        <w:rPr>
          <w:rFonts w:cstheme="minorHAnsi"/>
          <w:sz w:val="24"/>
          <w:szCs w:val="24"/>
          <w:lang w:val="pt-PT"/>
        </w:rPr>
        <w:t>.</w:t>
      </w:r>
    </w:p>
    <w:p w14:paraId="30DB981A" w14:textId="77777777" w:rsidR="00F60BA7" w:rsidRPr="004B6A4F" w:rsidRDefault="00F60BA7" w:rsidP="003959EB">
      <w:pPr>
        <w:autoSpaceDE w:val="0"/>
        <w:autoSpaceDN w:val="0"/>
        <w:adjustRightInd w:val="0"/>
        <w:spacing w:after="0" w:line="240" w:lineRule="auto"/>
        <w:jc w:val="both"/>
        <w:rPr>
          <w:rFonts w:cstheme="minorHAnsi"/>
          <w:sz w:val="24"/>
          <w:szCs w:val="24"/>
          <w:lang w:val="pt-PT"/>
        </w:rPr>
      </w:pPr>
    </w:p>
    <w:p w14:paraId="397BE4DB" w14:textId="77777777" w:rsidR="00196106" w:rsidRPr="004B6A4F" w:rsidRDefault="00CA5CBC" w:rsidP="003959EB">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Plafoane de cheltuieli eligibile sunt prezentate în tabelul de mai jos:</w:t>
      </w:r>
    </w:p>
    <w:p w14:paraId="78C3314F" w14:textId="77777777" w:rsidR="00E032E8" w:rsidRPr="004B6A4F" w:rsidRDefault="00E032E8" w:rsidP="003959EB">
      <w:pPr>
        <w:autoSpaceDE w:val="0"/>
        <w:autoSpaceDN w:val="0"/>
        <w:adjustRightInd w:val="0"/>
        <w:spacing w:after="0" w:line="240" w:lineRule="auto"/>
        <w:jc w:val="both"/>
        <w:rPr>
          <w:rFonts w:cstheme="minorHAnsi"/>
          <w:b/>
          <w:lang w:val="pt-PT"/>
        </w:rPr>
      </w:pPr>
    </w:p>
    <w:tbl>
      <w:tblPr>
        <w:tblStyle w:val="TableGrid"/>
        <w:tblW w:w="0" w:type="auto"/>
        <w:tblLook w:val="04A0" w:firstRow="1" w:lastRow="0" w:firstColumn="1" w:lastColumn="0" w:noHBand="0" w:noVBand="1"/>
      </w:tblPr>
      <w:tblGrid>
        <w:gridCol w:w="4508"/>
        <w:gridCol w:w="4508"/>
      </w:tblGrid>
      <w:tr w:rsidR="00CA5CBC" w:rsidRPr="004B6A4F" w14:paraId="07C8FE58" w14:textId="77777777" w:rsidTr="00CA5CBC">
        <w:tc>
          <w:tcPr>
            <w:tcW w:w="4508" w:type="dxa"/>
          </w:tcPr>
          <w:p w14:paraId="73479776" w14:textId="77777777" w:rsidR="00CA5CBC" w:rsidRPr="004B6A4F" w:rsidRDefault="00CA5CBC" w:rsidP="003959EB">
            <w:pPr>
              <w:autoSpaceDE w:val="0"/>
              <w:autoSpaceDN w:val="0"/>
              <w:adjustRightInd w:val="0"/>
              <w:jc w:val="both"/>
              <w:rPr>
                <w:rFonts w:cstheme="minorHAnsi"/>
                <w:b/>
                <w:sz w:val="24"/>
                <w:szCs w:val="24"/>
                <w:lang w:val="pt-PT"/>
              </w:rPr>
            </w:pPr>
            <w:r w:rsidRPr="004B6A4F">
              <w:rPr>
                <w:rFonts w:cstheme="minorHAnsi"/>
                <w:b/>
                <w:sz w:val="24"/>
                <w:szCs w:val="24"/>
                <w:lang w:val="pt-PT"/>
              </w:rPr>
              <w:t>Cheltuieli eligibile pentru prezentul apel de proiecte</w:t>
            </w:r>
          </w:p>
        </w:tc>
        <w:tc>
          <w:tcPr>
            <w:tcW w:w="4508" w:type="dxa"/>
          </w:tcPr>
          <w:p w14:paraId="1C8A7C23" w14:textId="77777777" w:rsidR="00CA5CBC" w:rsidRPr="004B6A4F" w:rsidRDefault="00CA5CBC" w:rsidP="003959EB">
            <w:pPr>
              <w:autoSpaceDE w:val="0"/>
              <w:autoSpaceDN w:val="0"/>
              <w:adjustRightInd w:val="0"/>
              <w:jc w:val="both"/>
              <w:rPr>
                <w:rFonts w:cstheme="minorHAnsi"/>
                <w:b/>
                <w:sz w:val="24"/>
                <w:szCs w:val="24"/>
              </w:rPr>
            </w:pPr>
            <w:r w:rsidRPr="004B6A4F">
              <w:rPr>
                <w:rFonts w:cstheme="minorHAnsi"/>
                <w:b/>
                <w:sz w:val="24"/>
                <w:szCs w:val="24"/>
              </w:rPr>
              <w:t>Plafoane de cheltuieli eligibile</w:t>
            </w:r>
          </w:p>
        </w:tc>
      </w:tr>
      <w:tr w:rsidR="00E26B84" w:rsidRPr="001078DB" w14:paraId="7435CA2E" w14:textId="77777777" w:rsidTr="00CA5CBC">
        <w:tc>
          <w:tcPr>
            <w:tcW w:w="4508" w:type="dxa"/>
          </w:tcPr>
          <w:p w14:paraId="44D22F37" w14:textId="77777777" w:rsidR="00E14120" w:rsidRPr="004B6A4F" w:rsidRDefault="00E14120" w:rsidP="00E14120">
            <w:pPr>
              <w:autoSpaceDE w:val="0"/>
              <w:autoSpaceDN w:val="0"/>
              <w:adjustRightInd w:val="0"/>
              <w:jc w:val="both"/>
              <w:rPr>
                <w:rFonts w:cstheme="minorHAnsi"/>
                <w:sz w:val="24"/>
                <w:szCs w:val="24"/>
                <w:lang w:val="pt-PT"/>
              </w:rPr>
            </w:pPr>
            <w:r w:rsidRPr="004B6A4F">
              <w:rPr>
                <w:rFonts w:cstheme="minorHAnsi"/>
                <w:sz w:val="24"/>
                <w:szCs w:val="24"/>
                <w:shd w:val="clear" w:color="auto" w:fill="FFFFFF"/>
                <w:lang w:val="pt-PT"/>
              </w:rPr>
              <w:t>Cheltuieli pentru elaborare documentaţii şi asistenţă tehnică</w:t>
            </w:r>
          </w:p>
          <w:p w14:paraId="4E6A2221" w14:textId="77777777" w:rsidR="00E14120" w:rsidRPr="004B6A4F" w:rsidRDefault="00E14120" w:rsidP="00E14120">
            <w:pPr>
              <w:autoSpaceDE w:val="0"/>
              <w:autoSpaceDN w:val="0"/>
              <w:adjustRightInd w:val="0"/>
              <w:rPr>
                <w:rFonts w:cstheme="minorHAnsi"/>
                <w:b/>
                <w:sz w:val="24"/>
                <w:szCs w:val="24"/>
                <w:shd w:val="clear" w:color="auto" w:fill="FFFFFF"/>
                <w:lang w:val="pt-PT"/>
              </w:rPr>
            </w:pPr>
          </w:p>
          <w:p w14:paraId="58AC1AF6" w14:textId="77777777" w:rsidR="00CA5CBC" w:rsidRPr="004B6A4F" w:rsidRDefault="00CA5CBC" w:rsidP="003959EB">
            <w:pPr>
              <w:autoSpaceDE w:val="0"/>
              <w:autoSpaceDN w:val="0"/>
              <w:adjustRightInd w:val="0"/>
              <w:jc w:val="both"/>
              <w:rPr>
                <w:rFonts w:cstheme="minorHAnsi"/>
                <w:sz w:val="24"/>
                <w:szCs w:val="24"/>
                <w:lang w:val="pt-PT"/>
              </w:rPr>
            </w:pPr>
          </w:p>
        </w:tc>
        <w:tc>
          <w:tcPr>
            <w:tcW w:w="4508" w:type="dxa"/>
          </w:tcPr>
          <w:p w14:paraId="5D933A70" w14:textId="77777777" w:rsidR="00CA5CBC" w:rsidRPr="004B6A4F" w:rsidRDefault="00144868" w:rsidP="00E14120">
            <w:pPr>
              <w:autoSpaceDE w:val="0"/>
              <w:autoSpaceDN w:val="0"/>
              <w:adjustRightInd w:val="0"/>
              <w:jc w:val="both"/>
              <w:rPr>
                <w:rFonts w:cstheme="minorHAnsi"/>
                <w:sz w:val="24"/>
                <w:szCs w:val="24"/>
                <w:lang w:val="pt-PT"/>
              </w:rPr>
            </w:pPr>
            <w:r w:rsidRPr="004B6A4F">
              <w:rPr>
                <w:rFonts w:cstheme="minorHAnsi"/>
                <w:sz w:val="24"/>
                <w:szCs w:val="24"/>
                <w:lang w:val="pt-PT"/>
              </w:rPr>
              <w:t xml:space="preserve">Cheltuielile </w:t>
            </w:r>
            <w:r w:rsidR="00E14120" w:rsidRPr="004B6A4F">
              <w:rPr>
                <w:rFonts w:cstheme="minorHAnsi"/>
                <w:sz w:val="24"/>
                <w:szCs w:val="24"/>
                <w:lang w:val="pt-PT"/>
              </w:rPr>
              <w:t xml:space="preserve">pentru </w:t>
            </w:r>
            <w:r w:rsidR="00E14120" w:rsidRPr="004B6A4F">
              <w:rPr>
                <w:rFonts w:cstheme="minorHAnsi"/>
                <w:sz w:val="24"/>
                <w:szCs w:val="24"/>
                <w:shd w:val="clear" w:color="auto" w:fill="FFFFFF"/>
                <w:lang w:val="pt-PT"/>
              </w:rPr>
              <w:t xml:space="preserve">elaborare </w:t>
            </w:r>
            <w:r w:rsidR="003C747C" w:rsidRPr="004B6A4F">
              <w:rPr>
                <w:rFonts w:cstheme="minorHAnsi"/>
                <w:sz w:val="24"/>
                <w:szCs w:val="24"/>
                <w:shd w:val="clear" w:color="auto" w:fill="FFFFFF"/>
                <w:lang w:val="pt-PT"/>
              </w:rPr>
              <w:t xml:space="preserve">de </w:t>
            </w:r>
            <w:r w:rsidR="00E14120" w:rsidRPr="004B6A4F">
              <w:rPr>
                <w:rFonts w:cstheme="minorHAnsi"/>
                <w:sz w:val="24"/>
                <w:szCs w:val="24"/>
                <w:shd w:val="clear" w:color="auto" w:fill="FFFFFF"/>
                <w:lang w:val="pt-PT"/>
              </w:rPr>
              <w:t>documentaţii</w:t>
            </w:r>
            <w:r w:rsidR="00CA5CBC" w:rsidRPr="004B6A4F">
              <w:rPr>
                <w:rFonts w:cstheme="minorHAnsi"/>
                <w:sz w:val="24"/>
                <w:szCs w:val="24"/>
                <w:lang w:val="pt-PT"/>
              </w:rPr>
              <w:t xml:space="preserve"> şi asistenţă tehnică sunt eligibile, cumulat, în limita a maximum 10% din valoarea cheltuielilor elig</w:t>
            </w:r>
            <w:r w:rsidRPr="004B6A4F">
              <w:rPr>
                <w:rFonts w:cstheme="minorHAnsi"/>
                <w:sz w:val="24"/>
                <w:szCs w:val="24"/>
                <w:lang w:val="pt-PT"/>
              </w:rPr>
              <w:t>ibile finanțate în cadrul</w:t>
            </w:r>
            <w:r w:rsidR="00BD3176" w:rsidRPr="004B6A4F">
              <w:rPr>
                <w:rFonts w:cstheme="minorHAnsi"/>
                <w:sz w:val="24"/>
                <w:szCs w:val="24"/>
                <w:lang w:val="pt-PT"/>
              </w:rPr>
              <w:t xml:space="preserve"> capitolului </w:t>
            </w:r>
            <w:r w:rsidR="00BD3176" w:rsidRPr="004B6A4F">
              <w:rPr>
                <w:rFonts w:cstheme="minorHAnsi"/>
                <w:i/>
                <w:sz w:val="24"/>
                <w:szCs w:val="24"/>
                <w:lang w:val="pt-PT"/>
              </w:rPr>
              <w:t>Cheltuieli pentru obiectivul de investiţii IT&amp;C (investiţia de bază)</w:t>
            </w:r>
            <w:r w:rsidRPr="004B6A4F">
              <w:rPr>
                <w:rFonts w:cstheme="minorHAnsi"/>
                <w:i/>
                <w:sz w:val="24"/>
                <w:szCs w:val="24"/>
                <w:lang w:val="pt-PT"/>
              </w:rPr>
              <w:t>.</w:t>
            </w:r>
          </w:p>
        </w:tc>
      </w:tr>
      <w:tr w:rsidR="00E26B84" w:rsidRPr="001078DB" w14:paraId="6F78D96C" w14:textId="77777777" w:rsidTr="00CA5CBC">
        <w:tc>
          <w:tcPr>
            <w:tcW w:w="4508" w:type="dxa"/>
          </w:tcPr>
          <w:p w14:paraId="4E9A2B57" w14:textId="7366F6FB" w:rsidR="00986C8D" w:rsidRPr="004B6A4F" w:rsidRDefault="00986C8D" w:rsidP="00986C8D">
            <w:pPr>
              <w:autoSpaceDE w:val="0"/>
              <w:autoSpaceDN w:val="0"/>
              <w:adjustRightInd w:val="0"/>
              <w:jc w:val="both"/>
              <w:rPr>
                <w:rFonts w:cstheme="minorHAnsi"/>
                <w:sz w:val="24"/>
                <w:szCs w:val="24"/>
                <w:lang w:val="pt-PT"/>
              </w:rPr>
            </w:pPr>
            <w:r w:rsidRPr="004B6A4F">
              <w:rPr>
                <w:rFonts w:cstheme="minorHAnsi"/>
                <w:sz w:val="24"/>
                <w:szCs w:val="24"/>
                <w:lang w:val="pt-PT"/>
              </w:rPr>
              <w:t>Echipamente;</w:t>
            </w:r>
          </w:p>
          <w:p w14:paraId="0B7D805A" w14:textId="501DFDB5" w:rsidR="00986C8D" w:rsidRPr="004B6A4F" w:rsidRDefault="00986C8D" w:rsidP="00986C8D">
            <w:pPr>
              <w:autoSpaceDE w:val="0"/>
              <w:autoSpaceDN w:val="0"/>
              <w:adjustRightInd w:val="0"/>
              <w:rPr>
                <w:rFonts w:cstheme="minorHAnsi"/>
                <w:sz w:val="24"/>
                <w:szCs w:val="24"/>
                <w:lang w:val="pt-PT"/>
              </w:rPr>
            </w:pPr>
            <w:r w:rsidRPr="004B6A4F">
              <w:rPr>
                <w:rFonts w:cstheme="minorHAnsi"/>
                <w:sz w:val="24"/>
                <w:szCs w:val="24"/>
                <w:lang w:val="pt-PT"/>
              </w:rPr>
              <w:t>Infrastructura suport IT (de ex. UPS, HVAC etc);</w:t>
            </w:r>
          </w:p>
          <w:p w14:paraId="68B1A4B4" w14:textId="299AF2C7" w:rsidR="00986C8D" w:rsidRPr="004B6A4F" w:rsidRDefault="00986C8D" w:rsidP="00986C8D">
            <w:pPr>
              <w:autoSpaceDE w:val="0"/>
              <w:autoSpaceDN w:val="0"/>
              <w:adjustRightInd w:val="0"/>
              <w:rPr>
                <w:rFonts w:cstheme="minorHAnsi"/>
                <w:sz w:val="24"/>
                <w:szCs w:val="24"/>
                <w:lang w:val="pt-PT"/>
              </w:rPr>
            </w:pPr>
            <w:r w:rsidRPr="004B6A4F">
              <w:rPr>
                <w:rFonts w:cstheme="minorHAnsi"/>
                <w:sz w:val="24"/>
                <w:szCs w:val="24"/>
                <w:lang w:val="pt-PT"/>
              </w:rPr>
              <w:t>Dotări, ce intră în categoria mijloacelor fixe;</w:t>
            </w:r>
          </w:p>
          <w:p w14:paraId="02088D72" w14:textId="77777777" w:rsidR="00986C8D" w:rsidRPr="004B6A4F" w:rsidRDefault="00986C8D" w:rsidP="00986C8D">
            <w:pPr>
              <w:autoSpaceDE w:val="0"/>
              <w:autoSpaceDN w:val="0"/>
              <w:adjustRightInd w:val="0"/>
              <w:jc w:val="both"/>
              <w:rPr>
                <w:rFonts w:cstheme="minorHAnsi"/>
                <w:sz w:val="24"/>
                <w:szCs w:val="24"/>
                <w:lang w:val="pt-PT"/>
              </w:rPr>
            </w:pPr>
          </w:p>
          <w:p w14:paraId="1D271227" w14:textId="77777777" w:rsidR="00986C8D" w:rsidRPr="004B6A4F" w:rsidRDefault="00986C8D" w:rsidP="00986C8D">
            <w:pPr>
              <w:autoSpaceDE w:val="0"/>
              <w:autoSpaceDN w:val="0"/>
              <w:adjustRightInd w:val="0"/>
              <w:jc w:val="both"/>
              <w:rPr>
                <w:rFonts w:cstheme="minorHAnsi"/>
                <w:b/>
                <w:sz w:val="24"/>
                <w:szCs w:val="24"/>
                <w:lang w:val="pt-PT"/>
              </w:rPr>
            </w:pPr>
          </w:p>
          <w:p w14:paraId="7EF01D6F" w14:textId="77777777" w:rsidR="00144868" w:rsidRPr="004B6A4F" w:rsidRDefault="00144868" w:rsidP="003959EB">
            <w:pPr>
              <w:autoSpaceDE w:val="0"/>
              <w:autoSpaceDN w:val="0"/>
              <w:adjustRightInd w:val="0"/>
              <w:jc w:val="both"/>
              <w:rPr>
                <w:rFonts w:cstheme="minorHAnsi"/>
                <w:b/>
                <w:sz w:val="24"/>
                <w:szCs w:val="24"/>
                <w:lang w:val="pt-PT"/>
              </w:rPr>
            </w:pPr>
          </w:p>
        </w:tc>
        <w:tc>
          <w:tcPr>
            <w:tcW w:w="4508" w:type="dxa"/>
          </w:tcPr>
          <w:p w14:paraId="5CA6362A" w14:textId="77777777" w:rsidR="00CA5CBC" w:rsidRPr="004B6A4F" w:rsidRDefault="00986C8D" w:rsidP="00986C8D">
            <w:pPr>
              <w:autoSpaceDE w:val="0"/>
              <w:autoSpaceDN w:val="0"/>
              <w:adjustRightInd w:val="0"/>
              <w:jc w:val="both"/>
              <w:rPr>
                <w:rFonts w:cstheme="minorHAnsi"/>
                <w:sz w:val="24"/>
                <w:szCs w:val="24"/>
                <w:lang w:val="pt-PT"/>
              </w:rPr>
            </w:pPr>
            <w:r w:rsidRPr="004B6A4F">
              <w:rPr>
                <w:rFonts w:cstheme="minorHAnsi"/>
                <w:sz w:val="24"/>
                <w:szCs w:val="24"/>
                <w:lang w:val="pt-PT"/>
              </w:rPr>
              <w:t>Cheltuielile cu echipamentele, dotările și infrastructura suport IT</w:t>
            </w:r>
            <w:r w:rsidR="00144868" w:rsidRPr="004B6A4F">
              <w:rPr>
                <w:rFonts w:cstheme="minorHAnsi"/>
                <w:sz w:val="24"/>
                <w:szCs w:val="24"/>
                <w:lang w:val="pt-PT"/>
              </w:rPr>
              <w:t>, sunt eligibile, cumulat, în limita a maximum 10% din valoarea cheltuielilor eligibile finanțate în cadrul capitolului</w:t>
            </w:r>
            <w:r w:rsidRPr="004B6A4F">
              <w:rPr>
                <w:rFonts w:cstheme="minorHAnsi"/>
                <w:sz w:val="24"/>
                <w:szCs w:val="24"/>
                <w:lang w:val="pt-PT"/>
              </w:rPr>
              <w:t xml:space="preserve"> </w:t>
            </w:r>
            <w:r w:rsidRPr="004B6A4F">
              <w:rPr>
                <w:rFonts w:cstheme="minorHAnsi"/>
                <w:i/>
                <w:sz w:val="24"/>
                <w:szCs w:val="24"/>
                <w:lang w:val="pt-PT"/>
              </w:rPr>
              <w:t>Cheltuieli pentru obiectivul de investiţii IT&amp;C (investiţia de bază)</w:t>
            </w:r>
            <w:r w:rsidR="00144868" w:rsidRPr="004B6A4F">
              <w:rPr>
                <w:rFonts w:cstheme="minorHAnsi"/>
                <w:i/>
                <w:sz w:val="24"/>
                <w:szCs w:val="24"/>
                <w:lang w:val="pt-PT"/>
              </w:rPr>
              <w:t>.</w:t>
            </w:r>
          </w:p>
        </w:tc>
      </w:tr>
      <w:tr w:rsidR="00E26B84" w:rsidRPr="001078DB" w14:paraId="7A7C9102" w14:textId="77777777" w:rsidTr="00470467">
        <w:trPr>
          <w:trHeight w:val="1308"/>
        </w:trPr>
        <w:tc>
          <w:tcPr>
            <w:tcW w:w="4508" w:type="dxa"/>
          </w:tcPr>
          <w:p w14:paraId="0A3A0138" w14:textId="386096F5" w:rsidR="00491F4A" w:rsidRPr="004B6A4F" w:rsidRDefault="00491F4A" w:rsidP="003959EB">
            <w:pPr>
              <w:pStyle w:val="Default"/>
              <w:jc w:val="both"/>
              <w:rPr>
                <w:rFonts w:asciiTheme="minorHAnsi" w:hAnsiTheme="minorHAnsi" w:cstheme="minorHAnsi"/>
                <w:color w:val="auto"/>
              </w:rPr>
            </w:pPr>
            <w:r w:rsidRPr="004B6A4F">
              <w:rPr>
                <w:rFonts w:asciiTheme="minorHAnsi" w:hAnsiTheme="minorHAnsi" w:cstheme="minorHAnsi"/>
                <w:color w:val="auto"/>
              </w:rPr>
              <w:lastRenderedPageBreak/>
              <w:t xml:space="preserve">Cheltuieli pentru informare şi publicitate </w:t>
            </w:r>
          </w:p>
          <w:p w14:paraId="6E4D73EB" w14:textId="77777777" w:rsidR="00CA5CBC" w:rsidRPr="004B6A4F" w:rsidRDefault="00CA5CBC" w:rsidP="003959EB">
            <w:pPr>
              <w:autoSpaceDE w:val="0"/>
              <w:autoSpaceDN w:val="0"/>
              <w:adjustRightInd w:val="0"/>
              <w:jc w:val="both"/>
              <w:rPr>
                <w:rFonts w:cstheme="minorHAnsi"/>
                <w:b/>
                <w:sz w:val="24"/>
                <w:szCs w:val="24"/>
              </w:rPr>
            </w:pPr>
          </w:p>
        </w:tc>
        <w:tc>
          <w:tcPr>
            <w:tcW w:w="4508" w:type="dxa"/>
          </w:tcPr>
          <w:p w14:paraId="2C64EF84" w14:textId="77777777" w:rsidR="00CA5CBC" w:rsidRPr="004B6A4F" w:rsidRDefault="00491F4A" w:rsidP="003959EB">
            <w:pPr>
              <w:autoSpaceDE w:val="0"/>
              <w:autoSpaceDN w:val="0"/>
              <w:adjustRightInd w:val="0"/>
              <w:jc w:val="both"/>
              <w:rPr>
                <w:rFonts w:cstheme="minorHAnsi"/>
                <w:sz w:val="24"/>
                <w:szCs w:val="24"/>
                <w:lang w:val="pt-PT"/>
              </w:rPr>
            </w:pPr>
            <w:r w:rsidRPr="004B6A4F">
              <w:rPr>
                <w:rFonts w:cstheme="minorHAnsi"/>
                <w:sz w:val="24"/>
                <w:szCs w:val="24"/>
                <w:lang w:val="pt-PT"/>
              </w:rPr>
              <w:t>Cheltuieli cu activitățile de informare și publicitate aferente proiectului sunt eligibile în conformitate cu prevederile contractu</w:t>
            </w:r>
            <w:r w:rsidR="003A4BA1" w:rsidRPr="004B6A4F">
              <w:rPr>
                <w:rFonts w:cstheme="minorHAnsi"/>
                <w:sz w:val="24"/>
                <w:szCs w:val="24"/>
                <w:lang w:val="pt-PT"/>
              </w:rPr>
              <w:t>lui de finanţare, în limita a 10</w:t>
            </w:r>
            <w:r w:rsidRPr="004B6A4F">
              <w:rPr>
                <w:rFonts w:cstheme="minorHAnsi"/>
                <w:sz w:val="24"/>
                <w:szCs w:val="24"/>
                <w:lang w:val="pt-PT"/>
              </w:rPr>
              <w:t>.000 lei, inclusiv TVA.</w:t>
            </w:r>
          </w:p>
          <w:p w14:paraId="37455938" w14:textId="77777777" w:rsidR="00470467" w:rsidRPr="004B6A4F" w:rsidRDefault="00470467" w:rsidP="003959EB">
            <w:pPr>
              <w:autoSpaceDE w:val="0"/>
              <w:autoSpaceDN w:val="0"/>
              <w:adjustRightInd w:val="0"/>
              <w:jc w:val="both"/>
              <w:rPr>
                <w:rFonts w:cstheme="minorHAnsi"/>
                <w:sz w:val="24"/>
                <w:szCs w:val="24"/>
                <w:lang w:val="pt-PT"/>
              </w:rPr>
            </w:pPr>
          </w:p>
        </w:tc>
      </w:tr>
      <w:tr w:rsidR="00470467" w:rsidRPr="001078DB" w14:paraId="076F7770" w14:textId="77777777" w:rsidTr="00CA5CBC">
        <w:trPr>
          <w:trHeight w:val="300"/>
        </w:trPr>
        <w:tc>
          <w:tcPr>
            <w:tcW w:w="4508" w:type="dxa"/>
          </w:tcPr>
          <w:p w14:paraId="17D3E780" w14:textId="6C8C0699" w:rsidR="00470467" w:rsidRPr="004B6A4F" w:rsidRDefault="00470467" w:rsidP="003959EB">
            <w:pPr>
              <w:autoSpaceDE w:val="0"/>
              <w:autoSpaceDN w:val="0"/>
              <w:adjustRightInd w:val="0"/>
              <w:jc w:val="both"/>
              <w:rPr>
                <w:rFonts w:cstheme="minorHAnsi"/>
                <w:sz w:val="24"/>
                <w:szCs w:val="24"/>
                <w:lang w:val="pt-PT"/>
              </w:rPr>
            </w:pPr>
            <w:r w:rsidRPr="004B6A4F">
              <w:rPr>
                <w:rFonts w:cstheme="minorHAnsi"/>
                <w:sz w:val="24"/>
                <w:szCs w:val="24"/>
                <w:lang w:val="pt-PT"/>
              </w:rPr>
              <w:t>Pregătirea personalului de exploatare</w:t>
            </w:r>
          </w:p>
          <w:p w14:paraId="3764D106" w14:textId="52E6145E" w:rsidR="00470467" w:rsidRPr="004B6A4F" w:rsidRDefault="00470467" w:rsidP="003959EB">
            <w:pPr>
              <w:autoSpaceDE w:val="0"/>
              <w:autoSpaceDN w:val="0"/>
              <w:adjustRightInd w:val="0"/>
              <w:jc w:val="both"/>
              <w:rPr>
                <w:rFonts w:cstheme="minorHAnsi"/>
                <w:sz w:val="24"/>
                <w:szCs w:val="24"/>
                <w:lang w:val="pt-PT"/>
              </w:rPr>
            </w:pPr>
            <w:r w:rsidRPr="004B6A4F">
              <w:rPr>
                <w:rFonts w:cstheme="minorHAnsi"/>
                <w:sz w:val="24"/>
                <w:szCs w:val="24"/>
                <w:lang w:val="pt-PT"/>
              </w:rPr>
              <w:t xml:space="preserve">Probe tehnologice şi teste </w:t>
            </w:r>
          </w:p>
          <w:p w14:paraId="31B39D82" w14:textId="77777777" w:rsidR="00470467" w:rsidRPr="004B6A4F" w:rsidRDefault="00470467" w:rsidP="003959EB">
            <w:pPr>
              <w:autoSpaceDE w:val="0"/>
              <w:autoSpaceDN w:val="0"/>
              <w:adjustRightInd w:val="0"/>
              <w:jc w:val="both"/>
              <w:rPr>
                <w:rFonts w:cstheme="minorHAnsi"/>
                <w:sz w:val="24"/>
                <w:szCs w:val="24"/>
                <w:lang w:val="pt-PT"/>
              </w:rPr>
            </w:pPr>
          </w:p>
        </w:tc>
        <w:tc>
          <w:tcPr>
            <w:tcW w:w="4508" w:type="dxa"/>
          </w:tcPr>
          <w:p w14:paraId="52AE6542" w14:textId="77777777" w:rsidR="00470467" w:rsidRPr="004B6A4F" w:rsidRDefault="00470467" w:rsidP="00A66868">
            <w:pPr>
              <w:autoSpaceDE w:val="0"/>
              <w:autoSpaceDN w:val="0"/>
              <w:adjustRightInd w:val="0"/>
              <w:jc w:val="both"/>
              <w:rPr>
                <w:rFonts w:cstheme="minorHAnsi"/>
                <w:sz w:val="24"/>
                <w:szCs w:val="24"/>
                <w:lang w:val="pt-PT"/>
              </w:rPr>
            </w:pPr>
            <w:r w:rsidRPr="004B6A4F">
              <w:rPr>
                <w:rFonts w:cstheme="minorHAnsi"/>
                <w:sz w:val="24"/>
                <w:szCs w:val="24"/>
                <w:lang w:val="pt-PT"/>
              </w:rPr>
              <w:t>Cheltuielile pentru pregătirea personalului și pentru probe tehnologice şi teste, sunt eligibile, cumulat, în limita a maximum 5% din valoarea cheltuielilor eligibile finanțate în cadrul</w:t>
            </w:r>
            <w:r w:rsidR="00A66868" w:rsidRPr="004B6A4F">
              <w:rPr>
                <w:rFonts w:cstheme="minorHAnsi"/>
                <w:sz w:val="24"/>
                <w:szCs w:val="24"/>
                <w:lang w:val="pt-PT"/>
              </w:rPr>
              <w:t xml:space="preserve"> capitolului </w:t>
            </w:r>
            <w:r w:rsidR="00A66868" w:rsidRPr="004B6A4F">
              <w:rPr>
                <w:rFonts w:cstheme="minorHAnsi"/>
                <w:i/>
                <w:sz w:val="24"/>
                <w:szCs w:val="24"/>
                <w:lang w:val="pt-PT"/>
              </w:rPr>
              <w:t>Cheltuieli pentru obiectivul de investiţii IT&amp;C (investiţia de bază)</w:t>
            </w:r>
            <w:r w:rsidRPr="004B6A4F">
              <w:rPr>
                <w:rFonts w:cstheme="minorHAnsi"/>
                <w:i/>
                <w:sz w:val="24"/>
                <w:szCs w:val="24"/>
                <w:lang w:val="pt-PT"/>
              </w:rPr>
              <w:t>.</w:t>
            </w:r>
          </w:p>
        </w:tc>
      </w:tr>
    </w:tbl>
    <w:p w14:paraId="5A45AAB9" w14:textId="77777777" w:rsidR="00E032E8" w:rsidRPr="004B6A4F" w:rsidRDefault="00E032E8" w:rsidP="003959EB">
      <w:pPr>
        <w:autoSpaceDE w:val="0"/>
        <w:autoSpaceDN w:val="0"/>
        <w:adjustRightInd w:val="0"/>
        <w:spacing w:after="0" w:line="240" w:lineRule="auto"/>
        <w:jc w:val="both"/>
        <w:rPr>
          <w:rFonts w:cstheme="minorHAnsi"/>
          <w:b/>
          <w:lang w:val="pt-PT"/>
        </w:rPr>
      </w:pPr>
    </w:p>
    <w:p w14:paraId="5CC49DC3" w14:textId="6D4E392B" w:rsidR="00E032E8" w:rsidRPr="004B6A4F" w:rsidRDefault="00076A15" w:rsidP="00C34C26">
      <w:pPr>
        <w:pStyle w:val="Default"/>
        <w:jc w:val="both"/>
        <w:rPr>
          <w:rFonts w:asciiTheme="minorHAnsi" w:hAnsiTheme="minorHAnsi" w:cstheme="minorHAnsi"/>
          <w:lang w:val="ro-RO"/>
        </w:rPr>
      </w:pPr>
      <w:r w:rsidRPr="004B6A4F">
        <w:rPr>
          <w:rFonts w:asciiTheme="minorHAnsi" w:hAnsiTheme="minorHAnsi" w:cstheme="minorHAnsi"/>
          <w:color w:val="auto"/>
          <w:lang w:val="pt-PT"/>
        </w:rPr>
        <w:t xml:space="preserve">În conformitate cu </w:t>
      </w:r>
      <w:r w:rsidR="00BB23CB" w:rsidRPr="004B6A4F">
        <w:rPr>
          <w:rFonts w:asciiTheme="minorHAnsi" w:hAnsiTheme="minorHAnsi" w:cstheme="minorHAnsi"/>
          <w:color w:val="auto"/>
          <w:lang w:val="pt-PT"/>
        </w:rPr>
        <w:t xml:space="preserve"> Instrucțiunile de aplicare a prevederilor art. 9 alin. (1) și (2) din HG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 TVA declarata in cadrul operatiunii a fi eligibila pentru finantare din fonduri europene nu a fost si nu va fi solicitata la rambursare conform legislatiei nationale in domeniul fiscal, pentru a respecta prevederile Regulamentului (UE/Eur</w:t>
      </w:r>
      <w:r w:rsidR="00903B55" w:rsidRPr="004B6A4F">
        <w:rPr>
          <w:rFonts w:asciiTheme="minorHAnsi" w:hAnsiTheme="minorHAnsi" w:cstheme="minorHAnsi"/>
          <w:color w:val="auto"/>
          <w:lang w:val="pt-PT"/>
        </w:rPr>
        <w:t>a</w:t>
      </w:r>
      <w:r w:rsidR="00BB23CB" w:rsidRPr="004B6A4F">
        <w:rPr>
          <w:rFonts w:asciiTheme="minorHAnsi" w:hAnsiTheme="minorHAnsi" w:cstheme="minorHAnsi"/>
          <w:color w:val="auto"/>
          <w:lang w:val="pt-PT"/>
        </w:rPr>
        <w:t>tom) 201</w:t>
      </w:r>
      <w:r w:rsidR="00DF26B5" w:rsidRPr="004B6A4F">
        <w:rPr>
          <w:rFonts w:asciiTheme="minorHAnsi" w:hAnsiTheme="minorHAnsi" w:cstheme="minorHAnsi"/>
          <w:color w:val="auto"/>
          <w:lang w:val="pt-PT"/>
        </w:rPr>
        <w:t>8</w:t>
      </w:r>
      <w:r w:rsidR="00BB23CB" w:rsidRPr="004B6A4F">
        <w:rPr>
          <w:rFonts w:asciiTheme="minorHAnsi" w:hAnsiTheme="minorHAnsi" w:cstheme="minorHAnsi"/>
          <w:color w:val="auto"/>
          <w:lang w:val="pt-PT"/>
        </w:rPr>
        <w:t>/1046 al Parlamentului European si al Consiliului din 18 iulie 2018 privind normele financiare aplicabile bugetului general al Uniunii, de modificare a Regulamentelor (UE) nr. 1296/2013, (UE) nr. 1301/2013, (UE) nr. 1303/2013, (UE) nr 1304/2013, (UE) nr. 1309/2013, (UE) nr. 1316/2013, (UE) nr. 223/2014, (UE) nr. 283/2014 si a Deciziei nr. 541/2014/UE si de abrogare a Regulamentului (UE, Eur</w:t>
      </w:r>
      <w:r w:rsidR="00903B55" w:rsidRPr="004B6A4F">
        <w:rPr>
          <w:rFonts w:asciiTheme="minorHAnsi" w:hAnsiTheme="minorHAnsi" w:cstheme="minorHAnsi"/>
          <w:color w:val="auto"/>
          <w:lang w:val="pt-PT"/>
        </w:rPr>
        <w:t>a</w:t>
      </w:r>
      <w:r w:rsidR="00BB23CB" w:rsidRPr="004B6A4F">
        <w:rPr>
          <w:rFonts w:asciiTheme="minorHAnsi" w:hAnsiTheme="minorHAnsi" w:cstheme="minorHAnsi"/>
          <w:color w:val="auto"/>
          <w:lang w:val="pt-PT"/>
        </w:rPr>
        <w:t>tom) nr. 966/2012, cu modificarile si completarile ulterioare, in ceea ce priveste evitarea dublei-finantari.</w:t>
      </w:r>
    </w:p>
    <w:p w14:paraId="7DE516BB" w14:textId="77777777" w:rsidR="009E6BA0" w:rsidRPr="004B6A4F" w:rsidRDefault="009E6BA0" w:rsidP="003959EB">
      <w:pPr>
        <w:autoSpaceDE w:val="0"/>
        <w:autoSpaceDN w:val="0"/>
        <w:adjustRightInd w:val="0"/>
        <w:spacing w:after="0" w:line="240" w:lineRule="auto"/>
        <w:jc w:val="both"/>
        <w:rPr>
          <w:rFonts w:cstheme="minorHAnsi"/>
          <w:sz w:val="24"/>
          <w:szCs w:val="24"/>
          <w:lang w:val="pt-PT"/>
        </w:rPr>
      </w:pPr>
    </w:p>
    <w:p w14:paraId="58A5FC6B" w14:textId="77777777" w:rsidR="009E6BA0" w:rsidRPr="004B6A4F" w:rsidRDefault="009E6BA0"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Atenţie!</w:t>
      </w:r>
      <w:r w:rsidRPr="004B6A4F">
        <w:rPr>
          <w:rFonts w:cstheme="minorHAnsi"/>
          <w:sz w:val="24"/>
          <w:szCs w:val="24"/>
          <w:lang w:val="pt-PT"/>
        </w:rPr>
        <w:t xml:space="preserve"> În situația în care, înainte de punerea în funcţiune a sistemului, unele dintre tehnologiile prevăzute iniţial nu reușesc să mai îndeplinească rolul de a asigura un nivel înalt din punct de vedere </w:t>
      </w:r>
      <w:r w:rsidR="000739E0" w:rsidRPr="004B6A4F">
        <w:rPr>
          <w:rFonts w:cstheme="minorHAnsi"/>
          <w:sz w:val="24"/>
          <w:szCs w:val="24"/>
          <w:lang w:val="pt-PT"/>
        </w:rPr>
        <w:t>tehnic/</w:t>
      </w:r>
      <w:r w:rsidRPr="004B6A4F">
        <w:rPr>
          <w:rFonts w:cstheme="minorHAnsi"/>
          <w:sz w:val="24"/>
          <w:szCs w:val="24"/>
          <w:lang w:val="pt-PT"/>
        </w:rPr>
        <w:t>tehnologic, ca urmare a evoluției tehnologice, solicitantul poate propune utilizarea unor tehnologii de actualitate, fără ca acest fapt să afecteze obiectivele proiectului, sub rezerva acceptării propunerii de către AM și cu respectarea procedurilor de lucru.</w:t>
      </w:r>
    </w:p>
    <w:p w14:paraId="7DCB638C" w14:textId="77777777" w:rsidR="00E032E8" w:rsidRDefault="00E032E8" w:rsidP="003959EB">
      <w:pPr>
        <w:autoSpaceDE w:val="0"/>
        <w:autoSpaceDN w:val="0"/>
        <w:adjustRightInd w:val="0"/>
        <w:spacing w:after="0" w:line="240" w:lineRule="auto"/>
        <w:jc w:val="both"/>
        <w:rPr>
          <w:rFonts w:cstheme="minorHAnsi"/>
          <w:b/>
          <w:sz w:val="24"/>
          <w:szCs w:val="24"/>
          <w:lang w:val="pt-PT"/>
        </w:rPr>
      </w:pPr>
    </w:p>
    <w:p w14:paraId="1F791E49" w14:textId="77777777" w:rsidR="000D5045" w:rsidRPr="004B6A4F" w:rsidRDefault="000D5045" w:rsidP="003959EB">
      <w:pPr>
        <w:autoSpaceDE w:val="0"/>
        <w:autoSpaceDN w:val="0"/>
        <w:adjustRightInd w:val="0"/>
        <w:spacing w:after="0" w:line="240" w:lineRule="auto"/>
        <w:jc w:val="both"/>
        <w:rPr>
          <w:rFonts w:cstheme="minorHAnsi"/>
          <w:b/>
          <w:sz w:val="24"/>
          <w:szCs w:val="24"/>
          <w:lang w:val="pt-PT"/>
        </w:rPr>
      </w:pPr>
    </w:p>
    <w:p w14:paraId="7EB6DD01" w14:textId="77777777" w:rsidR="00E032E8" w:rsidRPr="004B6A4F" w:rsidRDefault="00076A15" w:rsidP="00F60BA7">
      <w:pPr>
        <w:pStyle w:val="Heading3"/>
        <w:ind w:firstLine="284"/>
        <w:rPr>
          <w:rFonts w:asciiTheme="minorHAnsi" w:hAnsiTheme="minorHAnsi" w:cstheme="minorHAnsi"/>
          <w:b/>
          <w:color w:val="auto"/>
          <w:lang w:val="pt-PT"/>
        </w:rPr>
      </w:pPr>
      <w:bookmarkStart w:id="62" w:name="_Toc149043891"/>
      <w:r w:rsidRPr="004B6A4F">
        <w:rPr>
          <w:rFonts w:asciiTheme="minorHAnsi" w:hAnsiTheme="minorHAnsi" w:cstheme="minorHAnsi"/>
          <w:b/>
          <w:color w:val="auto"/>
          <w:lang w:val="pt-PT"/>
        </w:rPr>
        <w:t>5.3.3. Categorii de cheltuieli neeligibile</w:t>
      </w:r>
      <w:bookmarkEnd w:id="62"/>
    </w:p>
    <w:p w14:paraId="484965F9"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42D9EFFA" w14:textId="77777777" w:rsidR="00076A15" w:rsidRPr="004B6A4F" w:rsidRDefault="00076A15" w:rsidP="006E4FD0">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Următoarele categorii de cheltuieli nu sunt eligibile: </w:t>
      </w:r>
    </w:p>
    <w:p w14:paraId="3DD82096" w14:textId="77777777" w:rsidR="00076A15" w:rsidRPr="004B6A4F" w:rsidRDefault="00076A15">
      <w:pPr>
        <w:pStyle w:val="Default"/>
        <w:numPr>
          <w:ilvl w:val="0"/>
          <w:numId w:val="18"/>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cheltuielile prevăzute la art. 10 din HG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2767015F" w14:textId="77777777" w:rsidR="00076A15" w:rsidRPr="004B6A4F" w:rsidRDefault="00076A15">
      <w:pPr>
        <w:pStyle w:val="Default"/>
        <w:numPr>
          <w:ilvl w:val="0"/>
          <w:numId w:val="18"/>
        </w:numPr>
        <w:jc w:val="both"/>
        <w:rPr>
          <w:rFonts w:asciiTheme="minorHAnsi" w:hAnsiTheme="minorHAnsi" w:cstheme="minorHAnsi"/>
          <w:color w:val="auto"/>
        </w:rPr>
      </w:pPr>
      <w:r w:rsidRPr="004B6A4F">
        <w:rPr>
          <w:rFonts w:asciiTheme="minorHAnsi" w:hAnsiTheme="minorHAnsi" w:cstheme="minorHAnsi"/>
          <w:color w:val="auto"/>
        </w:rPr>
        <w:t xml:space="preserve">b) cheltuielile prevăzute la art. 64 din Regulamentul (UE) 2021/1.060; </w:t>
      </w:r>
    </w:p>
    <w:p w14:paraId="35AC5C0D"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lastRenderedPageBreak/>
        <w:t xml:space="preserve">c) cheltuielile aferente operațiunilor care fac obiectul uneia dintre situațiile prevăzute la art. 65 alin. (1) și (2) din Regulamentul (UE) 2021/1.060, care afectează caracterul durabil al operațiunilor, devin neeligibile, proporțional cu perioada de neconformitate; </w:t>
      </w:r>
    </w:p>
    <w:p w14:paraId="30541D97"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d) cheltuielile efectuate în sprijinul relocării potrivit art. 66 din Regulamentul (UE) 2021/1.060; </w:t>
      </w:r>
    </w:p>
    <w:p w14:paraId="25FFEC8B"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e) cheltuielile privind costurile de funcţionare și întreţinere a obiectivelor finanțate prin proiect; </w:t>
      </w:r>
    </w:p>
    <w:p w14:paraId="66225D4C"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f) cheltuielile privind costuri administrative; </w:t>
      </w:r>
    </w:p>
    <w:p w14:paraId="4F620D6B"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g) cheltuielile de personal; </w:t>
      </w:r>
    </w:p>
    <w:p w14:paraId="7FA98F6B" w14:textId="77777777" w:rsidR="00076A15" w:rsidRPr="004B6A4F" w:rsidRDefault="00076A15">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h) cheltuieli financiare, respectiv prime de asigurare, taxe, comisioane, rata și dobânzi aferente creditelor; </w:t>
      </w:r>
    </w:p>
    <w:p w14:paraId="26EFFC00"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i) contribuţia în natură; </w:t>
      </w:r>
    </w:p>
    <w:p w14:paraId="5FA356DA" w14:textId="77777777" w:rsidR="00076A15" w:rsidRPr="004B6A4F" w:rsidRDefault="00076A15">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 xml:space="preserve">j) amortizarea; </w:t>
      </w:r>
    </w:p>
    <w:p w14:paraId="1847D4A5" w14:textId="77777777" w:rsidR="00076A15" w:rsidRPr="004B6A4F" w:rsidRDefault="006E4FD0">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k</w:t>
      </w:r>
      <w:r w:rsidR="00076A15" w:rsidRPr="004B6A4F">
        <w:rPr>
          <w:rFonts w:asciiTheme="minorHAnsi" w:hAnsiTheme="minorHAnsi" w:cstheme="minorHAnsi"/>
          <w:color w:val="auto"/>
          <w:lang w:val="pt-PT"/>
        </w:rPr>
        <w:t xml:space="preserve">) taxa pe valoarea adăugată recuperabilă;  </w:t>
      </w:r>
    </w:p>
    <w:p w14:paraId="16B5838D" w14:textId="77777777" w:rsidR="003A4BA1" w:rsidRPr="004B6A4F" w:rsidRDefault="00143BCF">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 </w:t>
      </w:r>
      <w:r w:rsidR="003C747C" w:rsidRPr="004B6A4F">
        <w:rPr>
          <w:rFonts w:asciiTheme="minorHAnsi" w:hAnsiTheme="minorHAnsi" w:cstheme="minorHAnsi"/>
          <w:color w:val="auto"/>
          <w:lang w:val="pt-PT"/>
        </w:rPr>
        <w:t xml:space="preserve">dotările </w:t>
      </w:r>
      <w:r w:rsidRPr="004B6A4F">
        <w:rPr>
          <w:rFonts w:asciiTheme="minorHAnsi" w:hAnsiTheme="minorHAnsi" w:cstheme="minorHAnsi"/>
          <w:color w:val="auto"/>
          <w:lang w:val="pt-PT"/>
        </w:rPr>
        <w:t>în scopuri administrative (de ex. mobilier pentru birouri)</w:t>
      </w:r>
      <w:r w:rsidR="003A4BA1" w:rsidRPr="004B6A4F">
        <w:rPr>
          <w:rFonts w:asciiTheme="minorHAnsi" w:hAnsiTheme="minorHAnsi" w:cstheme="minorHAnsi"/>
          <w:color w:val="auto"/>
          <w:lang w:val="pt-PT"/>
        </w:rPr>
        <w:t>;</w:t>
      </w:r>
    </w:p>
    <w:p w14:paraId="4C84883F" w14:textId="77777777" w:rsidR="003A4BA1" w:rsidRPr="004B6A4F" w:rsidRDefault="003A4BA1">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m) cheltuieli cu auditul financiar;</w:t>
      </w:r>
    </w:p>
    <w:p w14:paraId="136BB26E" w14:textId="77777777" w:rsidR="00143BCF" w:rsidRPr="004B6A4F" w:rsidRDefault="003A4BA1">
      <w:pPr>
        <w:pStyle w:val="Default"/>
        <w:numPr>
          <w:ilvl w:val="0"/>
          <w:numId w:val="19"/>
        </w:numPr>
        <w:jc w:val="both"/>
        <w:rPr>
          <w:rFonts w:asciiTheme="minorHAnsi" w:hAnsiTheme="minorHAnsi" w:cstheme="minorHAnsi"/>
          <w:color w:val="auto"/>
        </w:rPr>
      </w:pPr>
      <w:r w:rsidRPr="004B6A4F">
        <w:rPr>
          <w:rFonts w:asciiTheme="minorHAnsi" w:hAnsiTheme="minorHAnsi" w:cstheme="minorHAnsi"/>
          <w:color w:val="auto"/>
        </w:rPr>
        <w:t>n)</w:t>
      </w:r>
      <w:r w:rsidR="00E26B84" w:rsidRPr="004B6A4F">
        <w:rPr>
          <w:rFonts w:asciiTheme="minorHAnsi" w:hAnsiTheme="minorHAnsi" w:cstheme="minorHAnsi"/>
          <w:color w:val="auto"/>
        </w:rPr>
        <w:t xml:space="preserve"> </w:t>
      </w:r>
      <w:r w:rsidRPr="004B6A4F">
        <w:rPr>
          <w:rFonts w:asciiTheme="minorHAnsi" w:hAnsiTheme="minorHAnsi" w:cstheme="minorHAnsi"/>
          <w:color w:val="auto"/>
        </w:rPr>
        <w:t>cheltuieli diverse și neprevăzute</w:t>
      </w:r>
      <w:r w:rsidR="00143BCF" w:rsidRPr="004B6A4F">
        <w:rPr>
          <w:rFonts w:asciiTheme="minorHAnsi" w:hAnsiTheme="minorHAnsi" w:cstheme="minorHAnsi"/>
          <w:color w:val="auto"/>
        </w:rPr>
        <w:t>.</w:t>
      </w:r>
    </w:p>
    <w:p w14:paraId="1180DE38" w14:textId="5F5B6176" w:rsidR="00A742AF" w:rsidRPr="004B6A4F" w:rsidRDefault="00A742AF">
      <w:pPr>
        <w:pStyle w:val="Default"/>
        <w:numPr>
          <w:ilvl w:val="0"/>
          <w:numId w:val="19"/>
        </w:numPr>
        <w:jc w:val="both"/>
        <w:rPr>
          <w:rFonts w:asciiTheme="minorHAnsi" w:hAnsiTheme="minorHAnsi" w:cstheme="minorHAnsi"/>
          <w:color w:val="auto"/>
          <w:lang w:val="pt-PT"/>
        </w:rPr>
      </w:pPr>
      <w:r w:rsidRPr="004B6A4F">
        <w:rPr>
          <w:rFonts w:asciiTheme="minorHAnsi" w:hAnsiTheme="minorHAnsi" w:cstheme="minorHAnsi"/>
          <w:color w:val="auto"/>
          <w:lang w:val="pt-PT"/>
        </w:rPr>
        <w:t>o) cheltuielile în numerar (cu excepția costurilor de personal și cheltuielilor de deplasare cand acestea fac parte din categoria costurilor eligibile in apel)</w:t>
      </w:r>
    </w:p>
    <w:p w14:paraId="5A038B59" w14:textId="77777777" w:rsidR="00E032E8" w:rsidRPr="004B6A4F" w:rsidRDefault="00E032E8" w:rsidP="003959EB">
      <w:pPr>
        <w:autoSpaceDE w:val="0"/>
        <w:autoSpaceDN w:val="0"/>
        <w:adjustRightInd w:val="0"/>
        <w:spacing w:after="0" w:line="240" w:lineRule="auto"/>
        <w:jc w:val="both"/>
        <w:rPr>
          <w:rFonts w:cstheme="minorHAnsi"/>
          <w:b/>
          <w:color w:val="0070C0"/>
          <w:sz w:val="24"/>
          <w:szCs w:val="24"/>
          <w:lang w:val="pt-PT"/>
        </w:rPr>
      </w:pPr>
    </w:p>
    <w:p w14:paraId="5505C86C" w14:textId="77777777" w:rsidR="00076A15" w:rsidRPr="004B6A4F" w:rsidRDefault="00076A15" w:rsidP="00F60BA7">
      <w:pPr>
        <w:pStyle w:val="Heading3"/>
        <w:ind w:firstLine="284"/>
        <w:rPr>
          <w:rFonts w:asciiTheme="minorHAnsi" w:hAnsiTheme="minorHAnsi" w:cstheme="minorHAnsi"/>
          <w:b/>
          <w:color w:val="auto"/>
          <w:lang w:val="pt-PT"/>
        </w:rPr>
      </w:pPr>
      <w:bookmarkStart w:id="63" w:name="_Toc149043892"/>
      <w:r w:rsidRPr="004B6A4F">
        <w:rPr>
          <w:rFonts w:asciiTheme="minorHAnsi" w:hAnsiTheme="minorHAnsi" w:cstheme="minorHAnsi"/>
          <w:b/>
          <w:color w:val="auto"/>
          <w:lang w:val="pt-PT"/>
        </w:rPr>
        <w:t>5.3.4 Opțiuni de costuri simplificate. Costuri directe și costuri indirecte</w:t>
      </w:r>
      <w:bookmarkEnd w:id="63"/>
      <w:r w:rsidRPr="004B6A4F">
        <w:rPr>
          <w:rFonts w:asciiTheme="minorHAnsi" w:hAnsiTheme="minorHAnsi" w:cstheme="minorHAnsi"/>
          <w:b/>
          <w:color w:val="auto"/>
          <w:lang w:val="pt-PT"/>
        </w:rPr>
        <w:t xml:space="preserve"> </w:t>
      </w:r>
    </w:p>
    <w:p w14:paraId="0223F794" w14:textId="77777777" w:rsidR="00076A15" w:rsidRPr="004B6A4F" w:rsidRDefault="004A198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Nu se aplică</w:t>
      </w:r>
    </w:p>
    <w:p w14:paraId="38DD9BCB" w14:textId="77777777" w:rsidR="00076A15" w:rsidRPr="004B6A4F" w:rsidRDefault="00076A15" w:rsidP="003959EB">
      <w:pPr>
        <w:pStyle w:val="Default"/>
        <w:jc w:val="both"/>
        <w:rPr>
          <w:rFonts w:asciiTheme="minorHAnsi" w:hAnsiTheme="minorHAnsi" w:cstheme="minorHAnsi"/>
          <w:color w:val="auto"/>
          <w:lang w:val="pt-PT"/>
        </w:rPr>
      </w:pPr>
    </w:p>
    <w:p w14:paraId="28AE88FA" w14:textId="77777777" w:rsidR="00076A15" w:rsidRPr="004B6A4F" w:rsidRDefault="00076A15" w:rsidP="00F60BA7">
      <w:pPr>
        <w:pStyle w:val="Heading3"/>
        <w:ind w:firstLine="284"/>
        <w:rPr>
          <w:rFonts w:asciiTheme="minorHAnsi" w:hAnsiTheme="minorHAnsi" w:cstheme="minorHAnsi"/>
          <w:b/>
          <w:color w:val="auto"/>
          <w:lang w:val="pt-PT"/>
        </w:rPr>
      </w:pPr>
      <w:bookmarkStart w:id="64" w:name="_Toc149043893"/>
      <w:r w:rsidRPr="004B6A4F">
        <w:rPr>
          <w:rFonts w:asciiTheme="minorHAnsi" w:hAnsiTheme="minorHAnsi" w:cstheme="minorHAnsi"/>
          <w:b/>
          <w:color w:val="auto"/>
          <w:lang w:val="pt-PT"/>
        </w:rPr>
        <w:t>5.3.5 Opțiuni de costuri simplificate. Costuri unitare/sume forfetare și rate forfetare</w:t>
      </w:r>
      <w:bookmarkEnd w:id="64"/>
      <w:r w:rsidRPr="004B6A4F">
        <w:rPr>
          <w:rFonts w:asciiTheme="minorHAnsi" w:hAnsiTheme="minorHAnsi" w:cstheme="minorHAnsi"/>
          <w:b/>
          <w:color w:val="auto"/>
          <w:lang w:val="pt-PT"/>
        </w:rPr>
        <w:t xml:space="preserve"> </w:t>
      </w:r>
    </w:p>
    <w:p w14:paraId="4AC99B36" w14:textId="77777777" w:rsidR="00076A15" w:rsidRPr="004B6A4F" w:rsidRDefault="00076A15"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Nu se aplică. </w:t>
      </w:r>
    </w:p>
    <w:p w14:paraId="33544FE4" w14:textId="77777777" w:rsidR="00076A15" w:rsidRPr="004B6A4F" w:rsidRDefault="00076A15" w:rsidP="003959EB">
      <w:pPr>
        <w:pStyle w:val="Default"/>
        <w:rPr>
          <w:rFonts w:asciiTheme="minorHAnsi" w:hAnsiTheme="minorHAnsi" w:cstheme="minorHAnsi"/>
          <w:color w:val="auto"/>
          <w:lang w:val="pt-PT"/>
        </w:rPr>
      </w:pPr>
    </w:p>
    <w:p w14:paraId="4489BF89" w14:textId="77777777" w:rsidR="00076A15" w:rsidRPr="004B6A4F" w:rsidRDefault="00076A15" w:rsidP="00F60BA7">
      <w:pPr>
        <w:pStyle w:val="Heading3"/>
        <w:ind w:firstLine="284"/>
        <w:rPr>
          <w:rFonts w:asciiTheme="minorHAnsi" w:hAnsiTheme="minorHAnsi" w:cstheme="minorHAnsi"/>
          <w:b/>
          <w:color w:val="auto"/>
          <w:lang w:val="pt-PT"/>
        </w:rPr>
      </w:pPr>
      <w:bookmarkStart w:id="65" w:name="_Toc149043894"/>
      <w:r w:rsidRPr="004B6A4F">
        <w:rPr>
          <w:rFonts w:asciiTheme="minorHAnsi" w:hAnsiTheme="minorHAnsi" w:cstheme="minorHAnsi"/>
          <w:b/>
          <w:color w:val="auto"/>
          <w:lang w:val="pt-PT"/>
        </w:rPr>
        <w:t>5.3.6 Finanțare nelegată de costuri</w:t>
      </w:r>
      <w:bookmarkEnd w:id="65"/>
      <w:r w:rsidRPr="004B6A4F">
        <w:rPr>
          <w:rFonts w:asciiTheme="minorHAnsi" w:hAnsiTheme="minorHAnsi" w:cstheme="minorHAnsi"/>
          <w:b/>
          <w:color w:val="auto"/>
          <w:lang w:val="pt-PT"/>
        </w:rPr>
        <w:t xml:space="preserve"> </w:t>
      </w:r>
    </w:p>
    <w:p w14:paraId="7385BF36" w14:textId="77777777" w:rsidR="00E032E8" w:rsidRPr="004B6A4F" w:rsidRDefault="00076A15"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Nu se aplică.</w:t>
      </w:r>
    </w:p>
    <w:p w14:paraId="3E52CF4B" w14:textId="77777777" w:rsidR="00F60BA7" w:rsidRPr="004B6A4F" w:rsidRDefault="00F60BA7" w:rsidP="003959EB">
      <w:pPr>
        <w:autoSpaceDE w:val="0"/>
        <w:autoSpaceDN w:val="0"/>
        <w:adjustRightInd w:val="0"/>
        <w:spacing w:after="0" w:line="240" w:lineRule="auto"/>
        <w:jc w:val="both"/>
        <w:rPr>
          <w:rFonts w:cstheme="minorHAnsi"/>
          <w:b/>
          <w:sz w:val="24"/>
          <w:szCs w:val="24"/>
          <w:lang w:val="pt-PT"/>
        </w:rPr>
      </w:pPr>
    </w:p>
    <w:p w14:paraId="04994F62" w14:textId="77777777" w:rsidR="00076A15" w:rsidRPr="004B6A4F" w:rsidRDefault="00076A15" w:rsidP="003959EB">
      <w:pPr>
        <w:pStyle w:val="Heading2"/>
        <w:rPr>
          <w:rFonts w:asciiTheme="minorHAnsi" w:hAnsiTheme="minorHAnsi" w:cstheme="minorHAnsi"/>
          <w:b/>
          <w:color w:val="auto"/>
          <w:sz w:val="24"/>
          <w:szCs w:val="24"/>
        </w:rPr>
      </w:pPr>
      <w:bookmarkStart w:id="66" w:name="_Toc149043895"/>
      <w:r w:rsidRPr="004B6A4F">
        <w:rPr>
          <w:rFonts w:asciiTheme="minorHAnsi" w:hAnsiTheme="minorHAnsi" w:cstheme="minorHAnsi"/>
          <w:b/>
          <w:color w:val="auto"/>
          <w:sz w:val="24"/>
          <w:szCs w:val="24"/>
        </w:rPr>
        <w:t>5.4 Valoarea minimă și maximă eligibilă/nerambursabilă a unui proiect</w:t>
      </w:r>
      <w:bookmarkEnd w:id="66"/>
      <w:r w:rsidRPr="004B6A4F">
        <w:rPr>
          <w:rFonts w:asciiTheme="minorHAnsi" w:hAnsiTheme="minorHAnsi" w:cstheme="minorHAnsi"/>
          <w:b/>
          <w:color w:val="auto"/>
          <w:sz w:val="24"/>
          <w:szCs w:val="24"/>
        </w:rPr>
        <w:t xml:space="preserve"> </w:t>
      </w:r>
    </w:p>
    <w:p w14:paraId="088723DE" w14:textId="77777777" w:rsidR="00076A15" w:rsidRPr="004B6A4F" w:rsidRDefault="00076A15" w:rsidP="003959EB">
      <w:pPr>
        <w:spacing w:after="0"/>
        <w:rPr>
          <w:rFonts w:cstheme="minorHAnsi"/>
          <w:sz w:val="24"/>
          <w:szCs w:val="24"/>
          <w:lang w:val="ro-RO" w:eastAsia="ro-RO"/>
        </w:rPr>
      </w:pPr>
    </w:p>
    <w:p w14:paraId="4377B724" w14:textId="77777777" w:rsidR="00076A15" w:rsidRPr="004B6A4F"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Valoarea </w:t>
      </w:r>
      <w:r w:rsidR="003C747C" w:rsidRPr="004B6A4F">
        <w:rPr>
          <w:rFonts w:asciiTheme="minorHAnsi" w:hAnsiTheme="minorHAnsi" w:cstheme="minorHAnsi"/>
          <w:color w:val="auto"/>
          <w:lang w:val="pt-PT"/>
        </w:rPr>
        <w:t>minimă</w:t>
      </w:r>
      <w:r w:rsidRPr="004B6A4F">
        <w:rPr>
          <w:rFonts w:asciiTheme="minorHAnsi" w:hAnsiTheme="minorHAnsi" w:cstheme="minorHAnsi"/>
          <w:color w:val="auto"/>
          <w:lang w:val="pt-PT"/>
        </w:rPr>
        <w:t xml:space="preserve"> </w:t>
      </w:r>
      <w:r w:rsidR="00ED5FAF" w:rsidRPr="004B6A4F">
        <w:rPr>
          <w:rFonts w:asciiTheme="minorHAnsi" w:hAnsiTheme="minorHAnsi" w:cstheme="minorHAnsi"/>
          <w:color w:val="auto"/>
          <w:lang w:val="pt-PT"/>
        </w:rPr>
        <w:t>nerambursabilă</w:t>
      </w:r>
      <w:r w:rsidRPr="004B6A4F">
        <w:rPr>
          <w:rFonts w:asciiTheme="minorHAnsi" w:hAnsiTheme="minorHAnsi" w:cstheme="minorHAnsi"/>
          <w:color w:val="auto"/>
          <w:lang w:val="pt-PT"/>
        </w:rPr>
        <w:t xml:space="preserve"> a unui proiect: 100.000 euro (inclusiv TVA) </w:t>
      </w:r>
    </w:p>
    <w:p w14:paraId="62B9C275" w14:textId="77777777" w:rsidR="00076A15" w:rsidRPr="004B6A4F"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Valoarea maximă</w:t>
      </w:r>
      <w:r w:rsidR="003C747C" w:rsidRPr="004B6A4F">
        <w:rPr>
          <w:rFonts w:asciiTheme="minorHAnsi" w:hAnsiTheme="minorHAnsi" w:cstheme="minorHAnsi"/>
          <w:color w:val="auto"/>
          <w:lang w:val="pt-PT"/>
        </w:rPr>
        <w:t xml:space="preserve"> </w:t>
      </w:r>
      <w:r w:rsidR="00ED5FAF" w:rsidRPr="004B6A4F">
        <w:rPr>
          <w:rFonts w:asciiTheme="minorHAnsi" w:hAnsiTheme="minorHAnsi" w:cstheme="minorHAnsi"/>
          <w:color w:val="auto"/>
          <w:lang w:val="pt-PT"/>
        </w:rPr>
        <w:t>nerambursabilă</w:t>
      </w:r>
      <w:r w:rsidRPr="004B6A4F">
        <w:rPr>
          <w:rFonts w:asciiTheme="minorHAnsi" w:hAnsiTheme="minorHAnsi" w:cstheme="minorHAnsi"/>
          <w:color w:val="auto"/>
          <w:lang w:val="pt-PT"/>
        </w:rPr>
        <w:t xml:space="preserve"> a unui proiect: </w:t>
      </w:r>
      <w:r w:rsidR="009708A2" w:rsidRPr="004B6A4F">
        <w:rPr>
          <w:rFonts w:asciiTheme="minorHAnsi" w:hAnsiTheme="minorHAnsi" w:cstheme="minorHAnsi"/>
          <w:color w:val="auto"/>
          <w:lang w:val="pt-PT"/>
        </w:rPr>
        <w:t>6</w:t>
      </w:r>
      <w:r w:rsidR="00770DB2" w:rsidRPr="004B6A4F">
        <w:rPr>
          <w:rFonts w:asciiTheme="minorHAnsi" w:hAnsiTheme="minorHAnsi" w:cstheme="minorHAnsi"/>
          <w:color w:val="auto"/>
          <w:lang w:val="pt-PT"/>
        </w:rPr>
        <w:t>00.000 euro (inclusiv</w:t>
      </w:r>
      <w:r w:rsidR="00F00C58" w:rsidRPr="004B6A4F">
        <w:rPr>
          <w:rFonts w:asciiTheme="minorHAnsi" w:hAnsiTheme="minorHAnsi" w:cstheme="minorHAnsi"/>
          <w:color w:val="auto"/>
          <w:lang w:val="pt-PT"/>
        </w:rPr>
        <w:t xml:space="preserve"> TVA)</w:t>
      </w:r>
    </w:p>
    <w:p w14:paraId="591645CB" w14:textId="77777777" w:rsidR="000D5045" w:rsidRDefault="000D5045" w:rsidP="003959EB">
      <w:pPr>
        <w:pStyle w:val="Default"/>
        <w:jc w:val="both"/>
        <w:rPr>
          <w:rFonts w:asciiTheme="minorHAnsi" w:hAnsiTheme="minorHAnsi" w:cstheme="minorHAnsi"/>
          <w:color w:val="auto"/>
          <w:lang w:val="pt-PT"/>
        </w:rPr>
      </w:pPr>
    </w:p>
    <w:p w14:paraId="65087ABB" w14:textId="135C5ADB" w:rsidR="000D5045" w:rsidRDefault="00076A15"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Cursul valutar la care se va calcula încadrarea în respectivele valori minime și maxime este cursul info</w:t>
      </w:r>
      <w:r w:rsidR="00F00C58" w:rsidRPr="004B6A4F">
        <w:rPr>
          <w:rFonts w:asciiTheme="minorHAnsi" w:hAnsiTheme="minorHAnsi" w:cstheme="minorHAnsi"/>
          <w:color w:val="auto"/>
          <w:lang w:val="pt-PT"/>
        </w:rPr>
        <w:t xml:space="preserve">reuro din luna </w:t>
      </w:r>
      <w:r w:rsidR="0004244D" w:rsidRPr="004B6A4F">
        <w:rPr>
          <w:rFonts w:asciiTheme="minorHAnsi" w:hAnsiTheme="minorHAnsi" w:cstheme="minorHAnsi"/>
          <w:color w:val="auto"/>
          <w:lang w:val="ro-RO"/>
        </w:rPr>
        <w:t xml:space="preserve">publicării </w:t>
      </w:r>
      <w:r w:rsidR="00F00C58" w:rsidRPr="004B6A4F">
        <w:rPr>
          <w:rFonts w:asciiTheme="minorHAnsi" w:hAnsiTheme="minorHAnsi" w:cstheme="minorHAnsi"/>
          <w:color w:val="auto"/>
          <w:lang w:val="pt-PT"/>
        </w:rPr>
        <w:t>ghidului solicitantului</w:t>
      </w:r>
      <w:r w:rsidR="000B4AFC" w:rsidRPr="004B6A4F">
        <w:rPr>
          <w:rFonts w:asciiTheme="minorHAnsi" w:hAnsiTheme="minorHAnsi" w:cstheme="minorHAnsi"/>
          <w:color w:val="auto"/>
          <w:lang w:val="pt-PT"/>
        </w:rPr>
        <w:t xml:space="preserve"> (din luna Ianuarie 2024 respectiv: </w:t>
      </w:r>
    </w:p>
    <w:p w14:paraId="609A2CEB" w14:textId="115955BE" w:rsidR="00076A15" w:rsidRPr="004B6A4F" w:rsidRDefault="000B4AFC"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1 euro = 4,9753 lei)</w:t>
      </w:r>
      <w:r w:rsidR="00076A15" w:rsidRPr="004B6A4F">
        <w:rPr>
          <w:rFonts w:asciiTheme="minorHAnsi" w:hAnsiTheme="minorHAnsi" w:cstheme="minorHAnsi"/>
          <w:color w:val="auto"/>
          <w:lang w:val="pt-PT"/>
        </w:rPr>
        <w:t xml:space="preserve">. Acest curs va fi utilizat până la semnarea contractului de finanţare. </w:t>
      </w:r>
    </w:p>
    <w:p w14:paraId="4E5AF664" w14:textId="77777777" w:rsidR="000B4AFC" w:rsidRPr="004B6A4F" w:rsidRDefault="000B4AFC" w:rsidP="000D5045">
      <w:pPr>
        <w:widowControl w:val="0"/>
        <w:jc w:val="both"/>
        <w:rPr>
          <w:rFonts w:eastAsia="SimSun" w:cstheme="minorHAnsi"/>
          <w:bCs/>
          <w:spacing w:val="-6"/>
          <w:sz w:val="24"/>
          <w:szCs w:val="24"/>
          <w:lang w:val="pt-PT"/>
        </w:rPr>
      </w:pPr>
      <w:r w:rsidRPr="004B6A4F">
        <w:rPr>
          <w:rFonts w:eastAsia="SimSun" w:cstheme="minorHAnsi"/>
          <w:bCs/>
          <w:spacing w:val="-6"/>
          <w:sz w:val="24"/>
          <w:szCs w:val="24"/>
          <w:lang w:val="pt-PT"/>
        </w:rPr>
        <w:t>La semnarea contractului de finanțare cursul de referință folosit pentru încadrarea valorii maxime a ajutorului de minimis în conformitate cu regulile de acordare a ajutorului este cursul InforEuro de la data acordării ajutorului.</w:t>
      </w:r>
    </w:p>
    <w:p w14:paraId="15BA2C4F" w14:textId="77777777" w:rsidR="00E032E8" w:rsidRPr="004B6A4F" w:rsidRDefault="00076A15" w:rsidP="003959EB">
      <w:pPr>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 xml:space="preserve">NOTĂ: </w:t>
      </w:r>
      <w:r w:rsidRPr="004B6A4F">
        <w:rPr>
          <w:rFonts w:cstheme="minorHAnsi"/>
          <w:sz w:val="24"/>
          <w:szCs w:val="24"/>
          <w:lang w:val="pt-PT"/>
        </w:rPr>
        <w:t>Criteriul cu privire la valoarea minimă a investiției nu se menține pe perioada de implementare și de asigurare a caracterului durabil al investiției.</w:t>
      </w:r>
    </w:p>
    <w:p w14:paraId="6E1972E5" w14:textId="77777777" w:rsidR="00B47C1D" w:rsidRPr="004B6A4F" w:rsidRDefault="00B47C1D" w:rsidP="003959EB">
      <w:pPr>
        <w:autoSpaceDE w:val="0"/>
        <w:autoSpaceDN w:val="0"/>
        <w:adjustRightInd w:val="0"/>
        <w:spacing w:after="0" w:line="240" w:lineRule="auto"/>
        <w:jc w:val="both"/>
        <w:rPr>
          <w:rFonts w:cstheme="minorHAnsi"/>
          <w:b/>
          <w:sz w:val="24"/>
          <w:szCs w:val="24"/>
          <w:lang w:val="pt-PT"/>
        </w:rPr>
      </w:pPr>
    </w:p>
    <w:p w14:paraId="6159B1CD" w14:textId="77777777" w:rsidR="00E032E8" w:rsidRPr="004B6A4F" w:rsidRDefault="00B47C1D" w:rsidP="003959EB">
      <w:pPr>
        <w:pStyle w:val="Heading2"/>
        <w:rPr>
          <w:rFonts w:asciiTheme="minorHAnsi" w:hAnsiTheme="minorHAnsi" w:cstheme="minorHAnsi"/>
          <w:b/>
          <w:color w:val="auto"/>
          <w:sz w:val="24"/>
          <w:szCs w:val="24"/>
        </w:rPr>
      </w:pPr>
      <w:bookmarkStart w:id="67" w:name="_Toc149043896"/>
      <w:r w:rsidRPr="004B6A4F">
        <w:rPr>
          <w:rFonts w:asciiTheme="minorHAnsi" w:hAnsiTheme="minorHAnsi" w:cstheme="minorHAnsi"/>
          <w:b/>
          <w:color w:val="auto"/>
          <w:sz w:val="24"/>
          <w:szCs w:val="24"/>
        </w:rPr>
        <w:lastRenderedPageBreak/>
        <w:t>5.5 Cuantumul cofinanțării acordate</w:t>
      </w:r>
      <w:bookmarkEnd w:id="67"/>
    </w:p>
    <w:p w14:paraId="2ACB2E0B"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4FB21C82" w14:textId="09413193" w:rsidR="00F00C58" w:rsidRPr="004B6A4F" w:rsidRDefault="00F00C58"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apelului de proiecte </w:t>
      </w:r>
      <w:r w:rsidR="009C7F67" w:rsidRPr="004B6A4F">
        <w:rPr>
          <w:rFonts w:asciiTheme="minorHAnsi" w:hAnsiTheme="minorHAnsi" w:cstheme="minorHAnsi"/>
          <w:color w:val="auto"/>
          <w:lang w:val="pt-PT"/>
        </w:rPr>
        <w:t>Cod SMIS: PRSVO/224/PRSVO_P2/OP1/RSO1.2/PRSVO_A9</w:t>
      </w:r>
      <w:r w:rsidRPr="004B6A4F">
        <w:rPr>
          <w:rFonts w:asciiTheme="minorHAnsi" w:hAnsiTheme="minorHAnsi" w:cstheme="minorHAnsi"/>
          <w:color w:val="auto"/>
          <w:lang w:val="pt-PT"/>
        </w:rPr>
        <w:t xml:space="preserve"> pentru întocmirea bugetului cererii de finanțare, se vor lua în calcul următoarele rate de cofinanțare: </w:t>
      </w:r>
    </w:p>
    <w:p w14:paraId="7EFC901F" w14:textId="77777777" w:rsidR="00F00C58" w:rsidRPr="004B6A4F" w:rsidRDefault="00F00C58" w:rsidP="003959EB">
      <w:pPr>
        <w:pStyle w:val="Default"/>
        <w:jc w:val="both"/>
        <w:rPr>
          <w:rFonts w:asciiTheme="minorHAnsi" w:hAnsiTheme="minorHAnsi" w:cstheme="minorHAnsi"/>
          <w:color w:val="auto"/>
          <w:lang w:val="pt-PT"/>
        </w:rPr>
      </w:pPr>
    </w:p>
    <w:p w14:paraId="3A3200DB" w14:textId="77777777" w:rsidR="00F00C58" w:rsidRPr="004B6A4F" w:rsidRDefault="00F00C58" w:rsidP="003B1CA2">
      <w:pPr>
        <w:pStyle w:val="Default"/>
        <w:numPr>
          <w:ilvl w:val="0"/>
          <w:numId w:val="8"/>
        </w:numPr>
        <w:jc w:val="both"/>
        <w:rPr>
          <w:rFonts w:asciiTheme="minorHAnsi" w:hAnsiTheme="minorHAnsi" w:cstheme="minorHAnsi"/>
          <w:color w:val="auto"/>
          <w:lang w:val="pt-PT"/>
        </w:rPr>
      </w:pPr>
      <w:r w:rsidRPr="004B6A4F">
        <w:rPr>
          <w:rFonts w:asciiTheme="minorHAnsi" w:hAnsiTheme="minorHAnsi" w:cstheme="minorHAnsi"/>
          <w:bCs/>
          <w:color w:val="auto"/>
          <w:lang w:val="pt-PT"/>
        </w:rPr>
        <w:t xml:space="preserve">Ajutorul financiar nerambursabil </w:t>
      </w:r>
      <w:r w:rsidRPr="004B6A4F">
        <w:rPr>
          <w:rFonts w:asciiTheme="minorHAnsi" w:hAnsiTheme="minorHAnsi" w:cstheme="minorHAnsi"/>
          <w:color w:val="auto"/>
          <w:lang w:val="pt-PT"/>
        </w:rPr>
        <w:t xml:space="preserve">va fi împărțit astfel: </w:t>
      </w:r>
    </w:p>
    <w:p w14:paraId="2B579452" w14:textId="77777777" w:rsidR="00F00C58" w:rsidRPr="004B6A4F" w:rsidRDefault="003A4BA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maximum 85</w:t>
      </w:r>
      <w:r w:rsidR="00F00C58" w:rsidRPr="004B6A4F">
        <w:rPr>
          <w:rFonts w:asciiTheme="minorHAnsi" w:hAnsiTheme="minorHAnsi" w:cstheme="minorHAnsi"/>
          <w:color w:val="auto"/>
          <w:lang w:val="pt-PT"/>
        </w:rPr>
        <w:t xml:space="preserve">% din valoarea ajutorului nerambursabil reprezintă rata de cofinanțare acordată prin Fondul European de Dezvoltare Regională (FEDR); </w:t>
      </w:r>
    </w:p>
    <w:p w14:paraId="59E1E18F" w14:textId="77777777" w:rsidR="00F00C58" w:rsidRPr="004B6A4F" w:rsidRDefault="003A4BA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minimum 13</w:t>
      </w:r>
      <w:r w:rsidR="00F00C58" w:rsidRPr="004B6A4F">
        <w:rPr>
          <w:rFonts w:asciiTheme="minorHAnsi" w:hAnsiTheme="minorHAnsi" w:cstheme="minorHAnsi"/>
          <w:color w:val="auto"/>
          <w:lang w:val="pt-PT"/>
        </w:rPr>
        <w:t xml:space="preserve">% din valoarea ajutorului nerambursabil reprezintă rata de cofinanțare din bugetul de stat (BS). </w:t>
      </w:r>
    </w:p>
    <w:p w14:paraId="499707A3" w14:textId="77777777" w:rsidR="00F00C58" w:rsidRPr="004B6A4F" w:rsidRDefault="00F00C58" w:rsidP="003959EB">
      <w:pPr>
        <w:pStyle w:val="Default"/>
        <w:jc w:val="both"/>
        <w:rPr>
          <w:rFonts w:asciiTheme="minorHAnsi" w:hAnsiTheme="minorHAnsi" w:cstheme="minorHAnsi"/>
          <w:color w:val="auto"/>
          <w:lang w:val="pt-PT"/>
        </w:rPr>
      </w:pPr>
    </w:p>
    <w:p w14:paraId="420CC624" w14:textId="77777777" w:rsidR="00F00C58" w:rsidRPr="004B6A4F" w:rsidRDefault="00F00C58" w:rsidP="003B1CA2">
      <w:pPr>
        <w:pStyle w:val="Default"/>
        <w:numPr>
          <w:ilvl w:val="0"/>
          <w:numId w:val="8"/>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Beneficiarii vor asigura din bugetele proprii o cofinanțare de </w:t>
      </w:r>
      <w:r w:rsidRPr="004B6A4F">
        <w:rPr>
          <w:rFonts w:asciiTheme="minorHAnsi" w:hAnsiTheme="minorHAnsi" w:cstheme="minorHAnsi"/>
          <w:bCs/>
          <w:color w:val="auto"/>
          <w:lang w:val="pt-PT"/>
        </w:rPr>
        <w:t xml:space="preserve">minimum 2% </w:t>
      </w:r>
      <w:r w:rsidRPr="004B6A4F">
        <w:rPr>
          <w:rFonts w:asciiTheme="minorHAnsi" w:hAnsiTheme="minorHAnsi" w:cstheme="minorHAnsi"/>
          <w:color w:val="auto"/>
          <w:lang w:val="pt-PT"/>
        </w:rPr>
        <w:t xml:space="preserve">din valoarea cheltuielilor eligibile. </w:t>
      </w:r>
    </w:p>
    <w:p w14:paraId="5C0334DD"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020FFBBF"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p>
    <w:p w14:paraId="7F1A2951" w14:textId="3A3992B9" w:rsidR="00E032E8" w:rsidRPr="004B6A4F" w:rsidRDefault="009C7F67" w:rsidP="009C7F67">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Solicitantul va asigura contribuția proprie la valoarea cheltuielilor eligibile, acoperirea cheltuielilor neeligibile ale proiectului, precum şi asigurarea altor sume necesare implementării proiectului.</w:t>
      </w:r>
    </w:p>
    <w:p w14:paraId="4EDB8197" w14:textId="77777777" w:rsidR="009C7F67" w:rsidRPr="004B6A4F" w:rsidRDefault="009C7F67" w:rsidP="009C7F67">
      <w:pPr>
        <w:autoSpaceDE w:val="0"/>
        <w:autoSpaceDN w:val="0"/>
        <w:adjustRightInd w:val="0"/>
        <w:spacing w:after="0" w:line="240" w:lineRule="auto"/>
        <w:jc w:val="both"/>
        <w:rPr>
          <w:rFonts w:cstheme="minorHAnsi"/>
          <w:b/>
          <w:sz w:val="24"/>
          <w:szCs w:val="24"/>
          <w:lang w:val="pt-PT"/>
        </w:rPr>
      </w:pPr>
    </w:p>
    <w:p w14:paraId="29B00B41" w14:textId="77777777" w:rsidR="00346479" w:rsidRPr="004B6A4F" w:rsidRDefault="00346479" w:rsidP="003959EB">
      <w:pPr>
        <w:pStyle w:val="Heading2"/>
        <w:rPr>
          <w:rFonts w:asciiTheme="minorHAnsi" w:hAnsiTheme="minorHAnsi" w:cstheme="minorHAnsi"/>
          <w:b/>
          <w:color w:val="auto"/>
          <w:sz w:val="24"/>
          <w:szCs w:val="24"/>
        </w:rPr>
      </w:pPr>
      <w:bookmarkStart w:id="68" w:name="_Toc149043897"/>
      <w:r w:rsidRPr="004B6A4F">
        <w:rPr>
          <w:rFonts w:asciiTheme="minorHAnsi" w:hAnsiTheme="minorHAnsi" w:cstheme="minorHAnsi"/>
          <w:b/>
          <w:color w:val="auto"/>
          <w:sz w:val="24"/>
          <w:szCs w:val="24"/>
        </w:rPr>
        <w:t>5.6 Durata proiectului</w:t>
      </w:r>
      <w:bookmarkEnd w:id="68"/>
      <w:r w:rsidRPr="004B6A4F">
        <w:rPr>
          <w:rFonts w:asciiTheme="minorHAnsi" w:hAnsiTheme="minorHAnsi" w:cstheme="minorHAnsi"/>
          <w:b/>
          <w:color w:val="auto"/>
          <w:sz w:val="24"/>
          <w:szCs w:val="24"/>
        </w:rPr>
        <w:t xml:space="preserve"> </w:t>
      </w:r>
    </w:p>
    <w:p w14:paraId="61AC75C8" w14:textId="77777777" w:rsidR="00346479" w:rsidRPr="004B6A4F" w:rsidRDefault="00346479"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activităților proiectului nu trebuie să depășească 31 decembrie 2029. </w:t>
      </w:r>
    </w:p>
    <w:p w14:paraId="302F6A33" w14:textId="77777777" w:rsidR="0099312C" w:rsidRPr="004B6A4F" w:rsidRDefault="0099312C" w:rsidP="003959EB">
      <w:pPr>
        <w:pStyle w:val="Default"/>
        <w:rPr>
          <w:rFonts w:asciiTheme="minorHAnsi" w:hAnsiTheme="minorHAnsi" w:cstheme="minorHAnsi"/>
          <w:color w:val="auto"/>
          <w:lang w:val="pt-PT"/>
        </w:rPr>
      </w:pPr>
    </w:p>
    <w:p w14:paraId="2609F9A0" w14:textId="77777777" w:rsidR="00346479" w:rsidRPr="004B6A4F" w:rsidRDefault="00346479" w:rsidP="003959EB">
      <w:pPr>
        <w:pStyle w:val="Heading2"/>
        <w:rPr>
          <w:rFonts w:asciiTheme="minorHAnsi" w:hAnsiTheme="minorHAnsi" w:cstheme="minorHAnsi"/>
          <w:b/>
          <w:color w:val="auto"/>
          <w:sz w:val="24"/>
          <w:szCs w:val="24"/>
        </w:rPr>
      </w:pPr>
      <w:bookmarkStart w:id="69" w:name="_Toc149043898"/>
      <w:r w:rsidRPr="004B6A4F">
        <w:rPr>
          <w:rFonts w:asciiTheme="minorHAnsi" w:hAnsiTheme="minorHAnsi" w:cstheme="minorHAnsi"/>
          <w:b/>
          <w:color w:val="auto"/>
          <w:sz w:val="24"/>
          <w:szCs w:val="24"/>
        </w:rPr>
        <w:t>5.7 Alte cerințe de eligibilitate a proiectului</w:t>
      </w:r>
      <w:bookmarkEnd w:id="69"/>
    </w:p>
    <w:p w14:paraId="6D550284" w14:textId="77777777" w:rsidR="00C64233" w:rsidRPr="004B6A4F" w:rsidRDefault="00C64233" w:rsidP="003959EB">
      <w:pPr>
        <w:spacing w:after="0"/>
        <w:rPr>
          <w:rFonts w:cstheme="minorHAnsi"/>
          <w:b/>
          <w:sz w:val="24"/>
          <w:szCs w:val="24"/>
          <w:lang w:val="pt-PT"/>
        </w:rPr>
      </w:pPr>
    </w:p>
    <w:p w14:paraId="714E7B2F" w14:textId="77777777" w:rsidR="0099312C" w:rsidRPr="004B6A4F" w:rsidRDefault="0099312C" w:rsidP="0070499A">
      <w:pPr>
        <w:spacing w:after="0"/>
        <w:ind w:firstLine="284"/>
        <w:rPr>
          <w:rFonts w:cstheme="minorHAnsi"/>
          <w:b/>
          <w:sz w:val="24"/>
          <w:szCs w:val="24"/>
          <w:lang w:val="pt-PT"/>
        </w:rPr>
      </w:pPr>
      <w:r w:rsidRPr="004B6A4F">
        <w:rPr>
          <w:rFonts w:cstheme="minorHAnsi"/>
          <w:b/>
          <w:sz w:val="24"/>
          <w:szCs w:val="24"/>
          <w:lang w:val="pt-PT"/>
        </w:rPr>
        <w:t xml:space="preserve">5.7.1 Încadrarea proiectului în acţiunile specifice sprijinite în cadrul Obiectivului specific </w:t>
      </w:r>
    </w:p>
    <w:p w14:paraId="6AD8B661" w14:textId="77777777" w:rsidR="00E032E8" w:rsidRPr="004B6A4F" w:rsidRDefault="0099312C"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Activităţile eligibile (</w:t>
      </w:r>
      <w:r w:rsidR="006F2DD5" w:rsidRPr="004B6A4F">
        <w:rPr>
          <w:rFonts w:cstheme="minorHAnsi"/>
          <w:sz w:val="24"/>
          <w:szCs w:val="24"/>
          <w:lang w:val="pt-PT"/>
        </w:rPr>
        <w:t xml:space="preserve">din </w:t>
      </w:r>
      <w:r w:rsidRPr="004B6A4F">
        <w:rPr>
          <w:rFonts w:cstheme="minorHAnsi"/>
          <w:sz w:val="24"/>
          <w:szCs w:val="24"/>
          <w:lang w:val="pt-PT"/>
        </w:rPr>
        <w:t>secțiunea 5.2.2) propuse în cadrul cererilor de finanțare reprezintă obligaţii contractuale ce vor fi monitorizate pe parcursul implementării proiectului şi după finalizarea implementării acestuia.</w:t>
      </w:r>
    </w:p>
    <w:p w14:paraId="33339741" w14:textId="77777777" w:rsidR="00C64233" w:rsidRPr="004B6A4F" w:rsidRDefault="00C64233" w:rsidP="003959EB">
      <w:pPr>
        <w:autoSpaceDE w:val="0"/>
        <w:autoSpaceDN w:val="0"/>
        <w:adjustRightInd w:val="0"/>
        <w:spacing w:after="0" w:line="240" w:lineRule="auto"/>
        <w:jc w:val="both"/>
        <w:rPr>
          <w:rFonts w:cstheme="minorHAnsi"/>
          <w:b/>
          <w:sz w:val="24"/>
          <w:szCs w:val="24"/>
          <w:lang w:val="pt-PT"/>
        </w:rPr>
      </w:pPr>
    </w:p>
    <w:p w14:paraId="5D3E5634" w14:textId="77777777" w:rsidR="00C64233" w:rsidRPr="004B6A4F" w:rsidRDefault="00C64233" w:rsidP="0070499A">
      <w:pPr>
        <w:autoSpaceDE w:val="0"/>
        <w:autoSpaceDN w:val="0"/>
        <w:adjustRightInd w:val="0"/>
        <w:spacing w:after="0" w:line="240" w:lineRule="auto"/>
        <w:ind w:firstLine="284"/>
        <w:jc w:val="both"/>
        <w:rPr>
          <w:rFonts w:cstheme="minorHAnsi"/>
          <w:b/>
          <w:sz w:val="24"/>
          <w:szCs w:val="24"/>
          <w:lang w:val="pt-PT"/>
        </w:rPr>
      </w:pPr>
      <w:r w:rsidRPr="004B6A4F">
        <w:rPr>
          <w:rFonts w:cstheme="minorHAnsi"/>
          <w:b/>
          <w:sz w:val="24"/>
          <w:szCs w:val="24"/>
          <w:lang w:val="pt-PT"/>
        </w:rPr>
        <w:t>5.7.2 Activităţ</w:t>
      </w:r>
      <w:r w:rsidR="004A26D7" w:rsidRPr="004B6A4F">
        <w:rPr>
          <w:rFonts w:cstheme="minorHAnsi"/>
          <w:b/>
          <w:sz w:val="24"/>
          <w:szCs w:val="24"/>
          <w:lang w:val="pt-PT"/>
        </w:rPr>
        <w:t xml:space="preserve">ile </w:t>
      </w:r>
      <w:r w:rsidR="003A517F" w:rsidRPr="004B6A4F">
        <w:rPr>
          <w:rFonts w:cstheme="minorHAnsi"/>
          <w:b/>
          <w:sz w:val="24"/>
          <w:szCs w:val="24"/>
          <w:lang w:val="pt-PT"/>
        </w:rPr>
        <w:t xml:space="preserve">eligibile ale </w:t>
      </w:r>
      <w:r w:rsidR="004A26D7" w:rsidRPr="004B6A4F">
        <w:rPr>
          <w:rFonts w:cstheme="minorHAnsi"/>
          <w:b/>
          <w:sz w:val="24"/>
          <w:szCs w:val="24"/>
          <w:lang w:val="pt-PT"/>
        </w:rPr>
        <w:t>proiectului sunt legate în mod direct</w:t>
      </w:r>
      <w:r w:rsidRPr="004B6A4F">
        <w:rPr>
          <w:rFonts w:cstheme="minorHAnsi"/>
          <w:b/>
          <w:sz w:val="24"/>
          <w:szCs w:val="24"/>
          <w:lang w:val="pt-PT"/>
        </w:rPr>
        <w:t xml:space="preserve"> </w:t>
      </w:r>
      <w:r w:rsidR="004A26D7" w:rsidRPr="004B6A4F">
        <w:rPr>
          <w:rFonts w:cstheme="minorHAnsi"/>
          <w:b/>
          <w:sz w:val="24"/>
          <w:szCs w:val="24"/>
          <w:lang w:val="pt-PT"/>
        </w:rPr>
        <w:t>de</w:t>
      </w:r>
      <w:r w:rsidRPr="004B6A4F">
        <w:rPr>
          <w:rFonts w:cstheme="minorHAnsi"/>
          <w:b/>
          <w:sz w:val="24"/>
          <w:szCs w:val="24"/>
          <w:lang w:val="pt-PT"/>
        </w:rPr>
        <w:t xml:space="preserve"> furnizarea finală de servicii publice digitale noi sau semnificativ îmbunătăţite (cu funcţionalită</w:t>
      </w:r>
      <w:r w:rsidR="003A517F" w:rsidRPr="004B6A4F">
        <w:rPr>
          <w:rFonts w:cstheme="minorHAnsi"/>
          <w:b/>
          <w:sz w:val="24"/>
          <w:szCs w:val="24"/>
          <w:lang w:val="pt-PT"/>
        </w:rPr>
        <w:t>ţi noi)</w:t>
      </w:r>
      <w:r w:rsidRPr="004B6A4F">
        <w:rPr>
          <w:rFonts w:cstheme="minorHAnsi"/>
          <w:b/>
          <w:sz w:val="24"/>
          <w:szCs w:val="24"/>
          <w:lang w:val="pt-PT"/>
        </w:rPr>
        <w:t xml:space="preserve"> </w:t>
      </w:r>
      <w:r w:rsidR="00ED5FAF" w:rsidRPr="004B6A4F">
        <w:rPr>
          <w:rFonts w:cstheme="minorHAnsi"/>
          <w:b/>
          <w:sz w:val="24"/>
          <w:szCs w:val="24"/>
          <w:lang w:val="pt-PT"/>
        </w:rPr>
        <w:t>cetăţenilor și întreprinderilor</w:t>
      </w:r>
    </w:p>
    <w:p w14:paraId="3B7DEE92" w14:textId="77777777" w:rsidR="00C64233" w:rsidRPr="004B6A4F" w:rsidRDefault="00C64233" w:rsidP="003959EB">
      <w:pPr>
        <w:autoSpaceDE w:val="0"/>
        <w:autoSpaceDN w:val="0"/>
        <w:adjustRightInd w:val="0"/>
        <w:spacing w:after="0" w:line="240" w:lineRule="auto"/>
        <w:jc w:val="both"/>
        <w:rPr>
          <w:rFonts w:cstheme="minorHAnsi"/>
          <w:sz w:val="24"/>
          <w:szCs w:val="24"/>
          <w:lang w:val="pt-PT"/>
        </w:rPr>
      </w:pPr>
    </w:p>
    <w:p w14:paraId="69361D2B" w14:textId="77777777" w:rsidR="00C64233" w:rsidRPr="004B6A4F" w:rsidRDefault="00C6423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Toate activităţile eligibile</w:t>
      </w:r>
      <w:r w:rsidR="004A26D7" w:rsidRPr="004B6A4F">
        <w:rPr>
          <w:rFonts w:cstheme="minorHAnsi"/>
          <w:sz w:val="24"/>
          <w:szCs w:val="24"/>
          <w:lang w:val="pt-PT"/>
        </w:rPr>
        <w:t xml:space="preserve"> ale</w:t>
      </w:r>
      <w:r w:rsidRPr="004B6A4F">
        <w:rPr>
          <w:rFonts w:cstheme="minorHAnsi"/>
          <w:sz w:val="24"/>
          <w:szCs w:val="24"/>
          <w:lang w:val="pt-PT"/>
        </w:rPr>
        <w:t xml:space="preserve"> proiectului trebuie să fie </w:t>
      </w:r>
      <w:r w:rsidR="00B631C8" w:rsidRPr="004B6A4F">
        <w:rPr>
          <w:rFonts w:cstheme="minorHAnsi"/>
          <w:sz w:val="24"/>
          <w:szCs w:val="24"/>
          <w:lang w:val="pt-PT"/>
        </w:rPr>
        <w:t xml:space="preserve">în concordanță cu scopul O.S. 1.2 și să fie </w:t>
      </w:r>
      <w:r w:rsidRPr="004B6A4F">
        <w:rPr>
          <w:rFonts w:cstheme="minorHAnsi"/>
          <w:sz w:val="24"/>
          <w:szCs w:val="24"/>
          <w:lang w:val="pt-PT"/>
        </w:rPr>
        <w:t xml:space="preserve">legate în mod direct de </w:t>
      </w:r>
      <w:r w:rsidR="004A26D7" w:rsidRPr="004B6A4F">
        <w:rPr>
          <w:rFonts w:cstheme="minorHAnsi"/>
          <w:sz w:val="24"/>
          <w:szCs w:val="24"/>
          <w:lang w:val="pt-PT"/>
        </w:rPr>
        <w:t xml:space="preserve">furnizarea finală de servicii publice digitale noi </w:t>
      </w:r>
      <w:r w:rsidR="004A26D7" w:rsidRPr="004B6A4F">
        <w:rPr>
          <w:rFonts w:cstheme="minorHAnsi"/>
          <w:bCs/>
          <w:sz w:val="24"/>
          <w:szCs w:val="24"/>
          <w:lang w:val="pt-PT"/>
        </w:rPr>
        <w:t xml:space="preserve">(în România) </w:t>
      </w:r>
      <w:r w:rsidR="004A26D7" w:rsidRPr="004B6A4F">
        <w:rPr>
          <w:rFonts w:cstheme="minorHAnsi"/>
          <w:sz w:val="24"/>
          <w:szCs w:val="24"/>
          <w:lang w:val="pt-PT"/>
        </w:rPr>
        <w:t xml:space="preserve">sau semnificativ îmbunătăţite (cu funcţionalităţi noi), cetăţenilor și întreprinderilor. </w:t>
      </w:r>
    </w:p>
    <w:p w14:paraId="5C09FB6C" w14:textId="77777777" w:rsidR="00395399" w:rsidRPr="004B6A4F" w:rsidRDefault="00395399" w:rsidP="003959EB">
      <w:pPr>
        <w:autoSpaceDE w:val="0"/>
        <w:autoSpaceDN w:val="0"/>
        <w:adjustRightInd w:val="0"/>
        <w:spacing w:after="0" w:line="240" w:lineRule="auto"/>
        <w:jc w:val="both"/>
        <w:rPr>
          <w:rFonts w:cstheme="minorHAnsi"/>
          <w:sz w:val="24"/>
          <w:szCs w:val="24"/>
          <w:lang w:val="pt-PT"/>
        </w:rPr>
      </w:pPr>
    </w:p>
    <w:p w14:paraId="05FF414B" w14:textId="77777777" w:rsidR="00395399" w:rsidRPr="004B6A4F" w:rsidRDefault="00395399" w:rsidP="00395399">
      <w:pPr>
        <w:autoSpaceDE w:val="0"/>
        <w:autoSpaceDN w:val="0"/>
        <w:adjustRightInd w:val="0"/>
        <w:spacing w:after="0" w:line="240" w:lineRule="auto"/>
        <w:jc w:val="both"/>
        <w:rPr>
          <w:rFonts w:cstheme="minorHAnsi"/>
          <w:bCs/>
          <w:sz w:val="24"/>
          <w:szCs w:val="24"/>
          <w:lang w:val="pt-PT"/>
        </w:rPr>
      </w:pPr>
      <w:r w:rsidRPr="004B6A4F">
        <w:rPr>
          <w:rFonts w:cstheme="minorHAnsi"/>
          <w:sz w:val="24"/>
          <w:szCs w:val="24"/>
          <w:lang w:val="pt-PT"/>
        </w:rPr>
        <w:lastRenderedPageBreak/>
        <w:t>Acest criteriu de eligibilitate a proiectului și activităților va fi probat și evaluat în etapa de evaluarea tehnică și financiară de către un evaluator care deține expertiză de specialitate în domeniul IT (</w:t>
      </w:r>
      <w:r w:rsidR="003A517F" w:rsidRPr="004B6A4F">
        <w:rPr>
          <w:rFonts w:cstheme="minorHAnsi"/>
          <w:sz w:val="24"/>
          <w:szCs w:val="24"/>
          <w:lang w:val="pt-PT"/>
        </w:rPr>
        <w:t xml:space="preserve">evaluator </w:t>
      </w:r>
      <w:r w:rsidRPr="004B6A4F">
        <w:rPr>
          <w:rFonts w:cstheme="minorHAnsi"/>
          <w:sz w:val="24"/>
          <w:szCs w:val="24"/>
          <w:lang w:val="pt-PT"/>
        </w:rPr>
        <w:t>tehnic).</w:t>
      </w:r>
    </w:p>
    <w:p w14:paraId="289F7B58" w14:textId="77777777" w:rsidR="00CB4548" w:rsidRPr="004B6A4F" w:rsidRDefault="00CB4548" w:rsidP="003959EB">
      <w:pPr>
        <w:autoSpaceDE w:val="0"/>
        <w:autoSpaceDN w:val="0"/>
        <w:adjustRightInd w:val="0"/>
        <w:spacing w:after="0" w:line="240" w:lineRule="auto"/>
        <w:jc w:val="both"/>
        <w:rPr>
          <w:rFonts w:cstheme="minorHAnsi"/>
          <w:bCs/>
          <w:sz w:val="24"/>
          <w:szCs w:val="24"/>
          <w:lang w:val="pt-PT"/>
        </w:rPr>
      </w:pPr>
    </w:p>
    <w:p w14:paraId="094BB4EA" w14:textId="77777777" w:rsidR="00CB4548" w:rsidRPr="004B6A4F" w:rsidRDefault="00CB4548" w:rsidP="0043190A">
      <w:pPr>
        <w:autoSpaceDE w:val="0"/>
        <w:autoSpaceDN w:val="0"/>
        <w:adjustRightInd w:val="0"/>
        <w:spacing w:after="0" w:line="240" w:lineRule="auto"/>
        <w:ind w:firstLine="284"/>
        <w:jc w:val="both"/>
        <w:rPr>
          <w:rFonts w:cstheme="minorHAnsi"/>
          <w:b/>
          <w:bCs/>
          <w:sz w:val="24"/>
          <w:szCs w:val="24"/>
          <w:lang w:val="pt-PT"/>
        </w:rPr>
      </w:pPr>
      <w:r w:rsidRPr="004B6A4F">
        <w:rPr>
          <w:rFonts w:cstheme="minorHAnsi"/>
          <w:b/>
          <w:bCs/>
          <w:sz w:val="24"/>
          <w:szCs w:val="24"/>
          <w:lang w:val="pt-PT"/>
        </w:rPr>
        <w:t xml:space="preserve">5.7.3 </w:t>
      </w:r>
      <w:r w:rsidR="00D577C1" w:rsidRPr="004B6A4F">
        <w:rPr>
          <w:rFonts w:cstheme="minorHAnsi"/>
          <w:b/>
          <w:bCs/>
          <w:sz w:val="24"/>
          <w:szCs w:val="24"/>
          <w:lang w:val="pt-PT"/>
        </w:rPr>
        <w:t>Intervențiile</w:t>
      </w:r>
      <w:r w:rsidR="00FE44FB" w:rsidRPr="004B6A4F">
        <w:rPr>
          <w:rFonts w:cstheme="minorHAnsi"/>
          <w:b/>
          <w:bCs/>
          <w:sz w:val="24"/>
          <w:szCs w:val="24"/>
          <w:lang w:val="pt-PT"/>
        </w:rPr>
        <w:t xml:space="preserve"> din cadrul</w:t>
      </w:r>
      <w:r w:rsidR="00D577C1" w:rsidRPr="004B6A4F">
        <w:rPr>
          <w:rFonts w:cstheme="minorHAnsi"/>
          <w:b/>
          <w:bCs/>
          <w:sz w:val="24"/>
          <w:szCs w:val="24"/>
          <w:lang w:val="pt-PT"/>
        </w:rPr>
        <w:t xml:space="preserve"> proiectului respectă</w:t>
      </w:r>
      <w:r w:rsidRPr="004B6A4F">
        <w:rPr>
          <w:rFonts w:cstheme="minorHAnsi"/>
          <w:b/>
          <w:bCs/>
          <w:sz w:val="24"/>
          <w:szCs w:val="24"/>
          <w:lang w:val="pt-PT"/>
        </w:rPr>
        <w:t xml:space="preserve"> standardele de securitate cibernetică și de interoperabilitate, precum și principiile guvernării electronice și interoperabilității cu infrastructurile de servicii digitale ale UE (sistemele trebuie să permită transferul elect</w:t>
      </w:r>
      <w:r w:rsidR="009E53F3" w:rsidRPr="004B6A4F">
        <w:rPr>
          <w:rFonts w:cstheme="minorHAnsi"/>
          <w:b/>
          <w:bCs/>
          <w:sz w:val="24"/>
          <w:szCs w:val="24"/>
          <w:lang w:val="pt-PT"/>
        </w:rPr>
        <w:t>ronic de date transfrontaliere</w:t>
      </w:r>
      <w:r w:rsidR="00ED5FAF" w:rsidRPr="004B6A4F">
        <w:rPr>
          <w:rFonts w:cstheme="minorHAnsi"/>
          <w:b/>
          <w:bCs/>
          <w:sz w:val="24"/>
          <w:szCs w:val="24"/>
          <w:lang w:val="pt-PT"/>
        </w:rPr>
        <w:t>)</w:t>
      </w:r>
    </w:p>
    <w:p w14:paraId="38683599" w14:textId="77777777" w:rsidR="00CB4548" w:rsidRPr="004B6A4F" w:rsidRDefault="00CB4548" w:rsidP="003959EB">
      <w:pPr>
        <w:autoSpaceDE w:val="0"/>
        <w:autoSpaceDN w:val="0"/>
        <w:adjustRightInd w:val="0"/>
        <w:spacing w:after="0" w:line="240" w:lineRule="auto"/>
        <w:jc w:val="both"/>
        <w:rPr>
          <w:rFonts w:cstheme="minorHAnsi"/>
          <w:bCs/>
          <w:sz w:val="24"/>
          <w:szCs w:val="24"/>
          <w:lang w:val="pt-PT"/>
        </w:rPr>
      </w:pPr>
    </w:p>
    <w:p w14:paraId="10DCF817" w14:textId="77777777" w:rsidR="00E47B17" w:rsidRPr="004B6A4F" w:rsidRDefault="00D920B1" w:rsidP="0043190A">
      <w:pPr>
        <w:pStyle w:val="NormalWeb"/>
        <w:spacing w:before="0" w:beforeAutospacing="0" w:after="0" w:afterAutospacing="0"/>
        <w:ind w:firstLine="567"/>
        <w:jc w:val="both"/>
        <w:rPr>
          <w:rFonts w:asciiTheme="minorHAnsi" w:hAnsiTheme="minorHAnsi" w:cstheme="minorHAnsi"/>
          <w:b/>
          <w:lang w:val="pt-PT"/>
        </w:rPr>
      </w:pPr>
      <w:r w:rsidRPr="004B6A4F">
        <w:rPr>
          <w:rFonts w:asciiTheme="minorHAnsi" w:hAnsiTheme="minorHAnsi" w:cstheme="minorHAnsi"/>
          <w:b/>
          <w:lang w:val="pt-PT"/>
        </w:rPr>
        <w:t xml:space="preserve">5.7.3.1 </w:t>
      </w:r>
      <w:r w:rsidR="00ED5FAF" w:rsidRPr="004B6A4F">
        <w:rPr>
          <w:rFonts w:asciiTheme="minorHAnsi" w:hAnsiTheme="minorHAnsi" w:cstheme="minorHAnsi"/>
          <w:b/>
          <w:bCs/>
          <w:lang w:val="pt-PT"/>
        </w:rPr>
        <w:t xml:space="preserve">Intervențiile din cadrul proiectului respectă </w:t>
      </w:r>
      <w:r w:rsidR="009E53F3" w:rsidRPr="004B6A4F">
        <w:rPr>
          <w:rFonts w:asciiTheme="minorHAnsi" w:hAnsiTheme="minorHAnsi" w:cstheme="minorHAnsi"/>
          <w:b/>
          <w:lang w:val="pt-PT"/>
        </w:rPr>
        <w:t>stan</w:t>
      </w:r>
      <w:r w:rsidR="00712E16" w:rsidRPr="004B6A4F">
        <w:rPr>
          <w:rFonts w:asciiTheme="minorHAnsi" w:hAnsiTheme="minorHAnsi" w:cstheme="minorHAnsi"/>
          <w:b/>
          <w:lang w:val="pt-PT"/>
        </w:rPr>
        <w:t>darde</w:t>
      </w:r>
      <w:r w:rsidR="004A1985" w:rsidRPr="004B6A4F">
        <w:rPr>
          <w:rFonts w:asciiTheme="minorHAnsi" w:hAnsiTheme="minorHAnsi" w:cstheme="minorHAnsi"/>
          <w:b/>
          <w:lang w:val="pt-PT"/>
        </w:rPr>
        <w:t>le</w:t>
      </w:r>
      <w:r w:rsidR="009E53F3" w:rsidRPr="004B6A4F">
        <w:rPr>
          <w:rFonts w:asciiTheme="minorHAnsi" w:hAnsiTheme="minorHAnsi" w:cstheme="minorHAnsi"/>
          <w:b/>
          <w:lang w:val="pt-PT"/>
        </w:rPr>
        <w:t xml:space="preserve"> de secur</w:t>
      </w:r>
      <w:r w:rsidRPr="004B6A4F">
        <w:rPr>
          <w:rFonts w:asciiTheme="minorHAnsi" w:hAnsiTheme="minorHAnsi" w:cstheme="minorHAnsi"/>
          <w:b/>
          <w:lang w:val="pt-PT"/>
        </w:rPr>
        <w:t>itate</w:t>
      </w:r>
      <w:r w:rsidR="009E53F3" w:rsidRPr="004B6A4F">
        <w:rPr>
          <w:rFonts w:asciiTheme="minorHAnsi" w:hAnsiTheme="minorHAnsi" w:cstheme="minorHAnsi"/>
          <w:b/>
          <w:lang w:val="pt-PT"/>
        </w:rPr>
        <w:t xml:space="preserve"> cibernetică</w:t>
      </w:r>
    </w:p>
    <w:p w14:paraId="0826451A" w14:textId="77777777" w:rsidR="00360470" w:rsidRPr="004B6A4F" w:rsidRDefault="00926456" w:rsidP="009E53F3">
      <w:pPr>
        <w:pStyle w:val="NormalWeb"/>
        <w:spacing w:after="0"/>
        <w:jc w:val="both"/>
        <w:rPr>
          <w:rFonts w:asciiTheme="minorHAnsi" w:hAnsiTheme="minorHAnsi" w:cstheme="minorHAnsi"/>
          <w:lang w:val="pt-PT"/>
        </w:rPr>
      </w:pPr>
      <w:r w:rsidRPr="004B6A4F">
        <w:rPr>
          <w:rFonts w:asciiTheme="minorHAnsi" w:hAnsiTheme="minorHAnsi" w:cstheme="minorHAnsi"/>
          <w:lang w:val="pt-PT"/>
        </w:rPr>
        <w:t xml:space="preserve">În vederea protejării sistemelor informatice, se vor implementa </w:t>
      </w:r>
      <w:r w:rsidR="00360470" w:rsidRPr="004B6A4F">
        <w:rPr>
          <w:rFonts w:asciiTheme="minorHAnsi" w:hAnsiTheme="minorHAnsi" w:cstheme="minorHAnsi"/>
          <w:lang w:val="pt-PT"/>
        </w:rPr>
        <w:t>soluţii de securitate cibernetică</w:t>
      </w:r>
      <w:r w:rsidR="00A96C2C" w:rsidRPr="004B6A4F">
        <w:rPr>
          <w:rFonts w:asciiTheme="minorHAnsi" w:hAnsiTheme="minorHAnsi" w:cstheme="minorHAnsi"/>
          <w:lang w:val="pt-PT"/>
        </w:rPr>
        <w:t xml:space="preserve">, constând în măsuri tehnice şi organizaţionale necesare protecţiei cibernetice </w:t>
      </w:r>
      <w:r w:rsidR="00360470" w:rsidRPr="004B6A4F">
        <w:rPr>
          <w:rFonts w:asciiTheme="minorHAnsi" w:hAnsiTheme="minorHAnsi" w:cstheme="minorHAnsi"/>
          <w:lang w:val="pt-PT"/>
        </w:rPr>
        <w:t xml:space="preserve">care să crească capacitatea de detecţie, capabilităţile de prevenţie la atacuri cibernetice și de </w:t>
      </w:r>
      <w:r w:rsidR="00D920B1" w:rsidRPr="004B6A4F">
        <w:rPr>
          <w:rFonts w:asciiTheme="minorHAnsi" w:hAnsiTheme="minorHAnsi" w:cstheme="minorHAnsi"/>
          <w:lang w:val="pt-PT"/>
        </w:rPr>
        <w:t xml:space="preserve">a răspunde și </w:t>
      </w:r>
      <w:r w:rsidR="0013419F" w:rsidRPr="004B6A4F">
        <w:rPr>
          <w:rFonts w:asciiTheme="minorHAnsi" w:hAnsiTheme="minorHAnsi" w:cstheme="minorHAnsi"/>
          <w:lang w:val="pt-PT"/>
        </w:rPr>
        <w:t xml:space="preserve">de </w:t>
      </w:r>
      <w:r w:rsidR="00D920B1" w:rsidRPr="004B6A4F">
        <w:rPr>
          <w:rFonts w:asciiTheme="minorHAnsi" w:hAnsiTheme="minorHAnsi" w:cstheme="minorHAnsi"/>
          <w:lang w:val="pt-PT"/>
        </w:rPr>
        <w:t>a elimina eficie</w:t>
      </w:r>
      <w:r w:rsidR="00746BED" w:rsidRPr="004B6A4F">
        <w:rPr>
          <w:rFonts w:asciiTheme="minorHAnsi" w:hAnsiTheme="minorHAnsi" w:cstheme="minorHAnsi"/>
          <w:lang w:val="pt-PT"/>
        </w:rPr>
        <w:t>nt amenințările cibernetice, î</w:t>
      </w:r>
      <w:r w:rsidR="00A96C2C" w:rsidRPr="004B6A4F">
        <w:rPr>
          <w:rFonts w:asciiTheme="minorHAnsi" w:hAnsiTheme="minorHAnsi" w:cstheme="minorHAnsi"/>
          <w:lang w:val="pt-PT"/>
        </w:rPr>
        <w:t>n linie cu principiile enunţate</w:t>
      </w:r>
      <w:r w:rsidR="00746BED" w:rsidRPr="004B6A4F">
        <w:rPr>
          <w:rFonts w:asciiTheme="minorHAnsi" w:hAnsiTheme="minorHAnsi" w:cstheme="minorHAnsi"/>
          <w:lang w:val="pt-PT"/>
        </w:rPr>
        <w:t xml:space="preserve"> la art. 5 din </w:t>
      </w:r>
      <w:r w:rsidR="00360470" w:rsidRPr="004B6A4F">
        <w:rPr>
          <w:rFonts w:asciiTheme="minorHAnsi" w:hAnsiTheme="minorHAnsi" w:cstheme="minorHAnsi"/>
          <w:i/>
          <w:lang w:val="pt-PT"/>
        </w:rPr>
        <w:t>L</w:t>
      </w:r>
      <w:r w:rsidR="00746BED" w:rsidRPr="004B6A4F">
        <w:rPr>
          <w:rFonts w:asciiTheme="minorHAnsi" w:hAnsiTheme="minorHAnsi" w:cstheme="minorHAnsi"/>
          <w:i/>
          <w:lang w:val="pt-PT"/>
        </w:rPr>
        <w:t>egea</w:t>
      </w:r>
      <w:r w:rsidR="00360470" w:rsidRPr="004B6A4F">
        <w:rPr>
          <w:rFonts w:asciiTheme="minorHAnsi" w:hAnsiTheme="minorHAnsi" w:cstheme="minorHAnsi"/>
          <w:i/>
          <w:lang w:val="pt-PT"/>
        </w:rPr>
        <w:t xml:space="preserve"> nr. 58/2023 privind securitatea şi apărarea cibernetică a României, precum şi pentru modificarea şi completarea unor acte normative</w:t>
      </w:r>
      <w:r w:rsidR="00746BED" w:rsidRPr="004B6A4F">
        <w:rPr>
          <w:rFonts w:asciiTheme="minorHAnsi" w:hAnsiTheme="minorHAnsi" w:cstheme="minorHAnsi"/>
          <w:lang w:val="pt-PT"/>
        </w:rPr>
        <w:t>. Co</w:t>
      </w:r>
      <w:r w:rsidR="00360470" w:rsidRPr="004B6A4F">
        <w:rPr>
          <w:rFonts w:asciiTheme="minorHAnsi" w:hAnsiTheme="minorHAnsi" w:cstheme="minorHAnsi"/>
          <w:lang w:val="pt-PT"/>
        </w:rPr>
        <w:t>nform art. 3 (</w:t>
      </w:r>
      <w:r w:rsidR="00AF0814" w:rsidRPr="004B6A4F">
        <w:rPr>
          <w:rFonts w:asciiTheme="minorHAnsi" w:hAnsiTheme="minorHAnsi" w:cstheme="minorHAnsi"/>
          <w:lang w:val="pt-PT"/>
        </w:rPr>
        <w:t>1), lit c)</w:t>
      </w:r>
      <w:r w:rsidR="00746BED" w:rsidRPr="004B6A4F">
        <w:rPr>
          <w:rFonts w:asciiTheme="minorHAnsi" w:hAnsiTheme="minorHAnsi" w:cstheme="minorHAnsi"/>
          <w:lang w:val="pt-PT"/>
        </w:rPr>
        <w:t>, această lege</w:t>
      </w:r>
      <w:r w:rsidR="00AF0814" w:rsidRPr="004B6A4F">
        <w:rPr>
          <w:rFonts w:asciiTheme="minorHAnsi" w:hAnsiTheme="minorHAnsi" w:cstheme="minorHAnsi"/>
          <w:lang w:val="pt-PT"/>
        </w:rPr>
        <w:t xml:space="preserve"> se aplică</w:t>
      </w:r>
      <w:r w:rsidR="00A96C2C" w:rsidRPr="004B6A4F">
        <w:rPr>
          <w:rFonts w:asciiTheme="minorHAnsi" w:hAnsiTheme="minorHAnsi" w:cstheme="minorHAnsi"/>
          <w:lang w:val="pt-PT"/>
        </w:rPr>
        <w:t>,</w:t>
      </w:r>
      <w:r w:rsidR="00AF0814" w:rsidRPr="004B6A4F">
        <w:rPr>
          <w:rFonts w:asciiTheme="minorHAnsi" w:hAnsiTheme="minorHAnsi" w:cstheme="minorHAnsi"/>
          <w:lang w:val="pt-PT"/>
        </w:rPr>
        <w:t xml:space="preserve"> în domeniul securităţii cibernetice</w:t>
      </w:r>
      <w:r w:rsidR="00A96C2C" w:rsidRPr="004B6A4F">
        <w:rPr>
          <w:rFonts w:asciiTheme="minorHAnsi" w:hAnsiTheme="minorHAnsi" w:cstheme="minorHAnsi"/>
          <w:lang w:val="pt-PT"/>
        </w:rPr>
        <w:t>,</w:t>
      </w:r>
      <w:r w:rsidR="00AF0814" w:rsidRPr="004B6A4F">
        <w:rPr>
          <w:rFonts w:asciiTheme="minorHAnsi" w:hAnsiTheme="minorHAnsi" w:cstheme="minorHAnsi"/>
          <w:lang w:val="pt-PT"/>
        </w:rPr>
        <w:t xml:space="preserve"> inclusiv reţelelor şi sistemele informatice deţinute, organizate, administrate sau utilizate de autorităţi şi instituţii ale administraţiei publice locale.</w:t>
      </w:r>
    </w:p>
    <w:p w14:paraId="3F35B982" w14:textId="77777777" w:rsidR="00746BED" w:rsidRPr="004B6A4F" w:rsidRDefault="00746BED" w:rsidP="00746BED">
      <w:pPr>
        <w:spacing w:after="0" w:line="240" w:lineRule="auto"/>
        <w:jc w:val="both"/>
        <w:rPr>
          <w:rFonts w:eastAsiaTheme="minorEastAsia" w:cstheme="minorHAnsi"/>
          <w:sz w:val="24"/>
          <w:szCs w:val="24"/>
          <w:lang w:val="pt-PT" w:eastAsia="en-GB"/>
        </w:rPr>
      </w:pPr>
      <w:r w:rsidRPr="004B6A4F">
        <w:rPr>
          <w:rFonts w:eastAsiaTheme="minorEastAsia" w:cstheme="minorHAnsi"/>
          <w:sz w:val="24"/>
          <w:szCs w:val="24"/>
          <w:lang w:val="pt-PT" w:eastAsia="en-GB"/>
        </w:rPr>
        <w:t>Conform principiului personalităţii (art. 5, lit. a) din Legea 58/2023), responsabilitatea asigurării securităţii cibernetice a unui sistem, a unei reţele şi/sau a unui serviciu informatic revine persoanei fizice sau juridice care le deţine în proprietate, le organizează, administrează şi/sau utilizează, după caz.</w:t>
      </w:r>
    </w:p>
    <w:p w14:paraId="0B1A7983" w14:textId="77777777" w:rsidR="00D920B1" w:rsidRPr="004B6A4F" w:rsidRDefault="00D920B1" w:rsidP="00C1186C">
      <w:pPr>
        <w:pStyle w:val="NormalWeb"/>
        <w:spacing w:before="0" w:beforeAutospacing="0" w:after="0" w:afterAutospacing="0"/>
        <w:jc w:val="both"/>
        <w:rPr>
          <w:rFonts w:asciiTheme="minorHAnsi" w:hAnsiTheme="minorHAnsi" w:cstheme="minorHAnsi"/>
          <w:b/>
          <w:lang w:val="pt-PT"/>
        </w:rPr>
      </w:pPr>
    </w:p>
    <w:p w14:paraId="4A7F1762" w14:textId="0D0A4F38" w:rsidR="00E47B17" w:rsidRPr="004B6A4F" w:rsidRDefault="009E53F3" w:rsidP="0043190A">
      <w:pPr>
        <w:pStyle w:val="NormalWeb"/>
        <w:spacing w:before="0" w:beforeAutospacing="0" w:after="0" w:afterAutospacing="0"/>
        <w:ind w:firstLine="567"/>
        <w:jc w:val="both"/>
        <w:rPr>
          <w:rFonts w:asciiTheme="minorHAnsi" w:hAnsiTheme="minorHAnsi" w:cstheme="minorHAnsi"/>
          <w:b/>
          <w:lang w:val="pt-PT"/>
        </w:rPr>
      </w:pPr>
      <w:r w:rsidRPr="004B6A4F">
        <w:rPr>
          <w:rFonts w:asciiTheme="minorHAnsi" w:hAnsiTheme="minorHAnsi" w:cstheme="minorHAnsi"/>
          <w:b/>
          <w:lang w:val="pt-PT"/>
        </w:rPr>
        <w:t>5.7.3.2</w:t>
      </w:r>
      <w:r w:rsidR="00E47B17" w:rsidRPr="004B6A4F">
        <w:rPr>
          <w:rFonts w:asciiTheme="minorHAnsi" w:hAnsiTheme="minorHAnsi" w:cstheme="minorHAnsi"/>
          <w:b/>
          <w:lang w:val="pt-PT"/>
        </w:rPr>
        <w:t xml:space="preserve"> </w:t>
      </w:r>
      <w:r w:rsidR="0013419F" w:rsidRPr="004B6A4F">
        <w:rPr>
          <w:rFonts w:asciiTheme="minorHAnsi" w:hAnsiTheme="minorHAnsi" w:cstheme="minorHAnsi"/>
          <w:b/>
          <w:lang w:val="pt-PT"/>
        </w:rPr>
        <w:t>Intervențiile din cadrul proiectului respectă</w:t>
      </w:r>
      <w:r w:rsidRPr="004B6A4F">
        <w:rPr>
          <w:rFonts w:asciiTheme="minorHAnsi" w:hAnsiTheme="minorHAnsi" w:cstheme="minorHAnsi"/>
          <w:b/>
          <w:lang w:val="pt-PT"/>
        </w:rPr>
        <w:t xml:space="preserve"> p</w:t>
      </w:r>
      <w:r w:rsidR="00E47B17" w:rsidRPr="004B6A4F">
        <w:rPr>
          <w:rFonts w:asciiTheme="minorHAnsi" w:hAnsiTheme="minorHAnsi" w:cstheme="minorHAnsi"/>
          <w:b/>
          <w:lang w:val="pt-PT"/>
        </w:rPr>
        <w:t>rincipiul</w:t>
      </w:r>
      <w:r w:rsidR="006F2DD5" w:rsidRPr="004B6A4F">
        <w:rPr>
          <w:rFonts w:asciiTheme="minorHAnsi" w:hAnsiTheme="minorHAnsi" w:cstheme="minorHAnsi"/>
          <w:b/>
          <w:lang w:val="pt-PT"/>
        </w:rPr>
        <w:t xml:space="preserve"> asigurării</w:t>
      </w:r>
      <w:r w:rsidR="00E47B17" w:rsidRPr="004B6A4F">
        <w:rPr>
          <w:rFonts w:asciiTheme="minorHAnsi" w:hAnsiTheme="minorHAnsi" w:cstheme="minorHAnsi"/>
          <w:b/>
          <w:lang w:val="pt-PT"/>
        </w:rPr>
        <w:t xml:space="preserve"> interoperabilității cu alte sisteme informatice</w:t>
      </w:r>
    </w:p>
    <w:p w14:paraId="08B0F920" w14:textId="77777777" w:rsidR="00B74CE8" w:rsidRPr="004B6A4F" w:rsidRDefault="0046400F" w:rsidP="006F2DD5">
      <w:pPr>
        <w:pStyle w:val="NormalWeb"/>
        <w:spacing w:before="24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Sistemel</w:t>
      </w:r>
      <w:r w:rsidR="0013419F" w:rsidRPr="004B6A4F">
        <w:rPr>
          <w:rFonts w:asciiTheme="minorHAnsi" w:hAnsiTheme="minorHAnsi" w:cstheme="minorHAnsi"/>
          <w:lang w:val="pt-PT"/>
        </w:rPr>
        <w:t>e informatice/</w:t>
      </w:r>
      <w:r w:rsidR="006F2DD5" w:rsidRPr="004B6A4F">
        <w:rPr>
          <w:rFonts w:asciiTheme="minorHAnsi" w:hAnsiTheme="minorHAnsi" w:cstheme="minorHAnsi"/>
          <w:lang w:val="pt-PT"/>
        </w:rPr>
        <w:t>programele</w:t>
      </w:r>
      <w:r w:rsidR="0013419F" w:rsidRPr="004B6A4F">
        <w:rPr>
          <w:rFonts w:asciiTheme="minorHAnsi" w:hAnsiTheme="minorHAnsi" w:cstheme="minorHAnsi"/>
          <w:lang w:val="pt-PT"/>
        </w:rPr>
        <w:t>/</w:t>
      </w:r>
      <w:r w:rsidR="009D5BDF" w:rsidRPr="004B6A4F">
        <w:rPr>
          <w:rFonts w:asciiTheme="minorHAnsi" w:hAnsiTheme="minorHAnsi" w:cstheme="minorHAnsi"/>
          <w:lang w:val="pt-PT"/>
        </w:rPr>
        <w:t>aplicaţiile informatice</w:t>
      </w:r>
      <w:r w:rsidR="0013419F" w:rsidRPr="004B6A4F">
        <w:rPr>
          <w:rFonts w:asciiTheme="minorHAnsi" w:hAnsiTheme="minorHAnsi" w:cstheme="minorHAnsi"/>
          <w:lang w:val="pt-PT"/>
        </w:rPr>
        <w:t xml:space="preserve"> etc</w:t>
      </w:r>
      <w:r w:rsidR="00560EB7" w:rsidRPr="004B6A4F">
        <w:rPr>
          <w:rFonts w:asciiTheme="minorHAnsi" w:hAnsiTheme="minorHAnsi" w:cstheme="minorHAnsi"/>
          <w:lang w:val="pt-PT"/>
        </w:rPr>
        <w:t xml:space="preserve"> </w:t>
      </w:r>
      <w:r w:rsidR="0018221C" w:rsidRPr="004B6A4F">
        <w:rPr>
          <w:rFonts w:asciiTheme="minorHAnsi" w:hAnsiTheme="minorHAnsi" w:cstheme="minorHAnsi"/>
          <w:lang w:val="pt-PT"/>
        </w:rPr>
        <w:t xml:space="preserve">aferente </w:t>
      </w:r>
      <w:r w:rsidRPr="004B6A4F">
        <w:rPr>
          <w:rFonts w:asciiTheme="minorHAnsi" w:hAnsiTheme="minorHAnsi" w:cstheme="minorHAnsi"/>
          <w:lang w:val="pt-PT"/>
        </w:rPr>
        <w:t>servic</w:t>
      </w:r>
      <w:r w:rsidR="0018221C" w:rsidRPr="004B6A4F">
        <w:rPr>
          <w:rFonts w:asciiTheme="minorHAnsi" w:hAnsiTheme="minorHAnsi" w:cstheme="minorHAnsi"/>
          <w:lang w:val="pt-PT"/>
        </w:rPr>
        <w:t>iilor publice digitale noi sau semnificativ îmbunătăţite, ce fac obiectul proiectului,</w:t>
      </w:r>
      <w:r w:rsidR="004B006D" w:rsidRPr="004B6A4F">
        <w:rPr>
          <w:rFonts w:asciiTheme="minorHAnsi" w:hAnsiTheme="minorHAnsi" w:cstheme="minorHAnsi"/>
          <w:lang w:val="pt-PT"/>
        </w:rPr>
        <w:t xml:space="preserve"> trebuie să fie</w:t>
      </w:r>
      <w:r w:rsidRPr="004B6A4F">
        <w:rPr>
          <w:rFonts w:asciiTheme="minorHAnsi" w:hAnsiTheme="minorHAnsi" w:cstheme="minorHAnsi"/>
          <w:lang w:val="pt-PT"/>
        </w:rPr>
        <w:t xml:space="preserve"> proiectate sau </w:t>
      </w:r>
      <w:r w:rsidR="0095228A" w:rsidRPr="004B6A4F">
        <w:rPr>
          <w:rFonts w:asciiTheme="minorHAnsi" w:hAnsiTheme="minorHAnsi" w:cstheme="minorHAnsi"/>
          <w:lang w:val="pt-PT"/>
        </w:rPr>
        <w:t>reproiectate</w:t>
      </w:r>
      <w:r w:rsidR="0018221C" w:rsidRPr="004B6A4F">
        <w:rPr>
          <w:rFonts w:asciiTheme="minorHAnsi" w:hAnsiTheme="minorHAnsi" w:cstheme="minorHAnsi"/>
          <w:lang w:val="pt-PT"/>
        </w:rPr>
        <w:t>/adaptate/modernizate,</w:t>
      </w:r>
      <w:r w:rsidR="0095228A" w:rsidRPr="004B6A4F">
        <w:rPr>
          <w:rFonts w:asciiTheme="minorHAnsi" w:hAnsiTheme="minorHAnsi" w:cstheme="minorHAnsi"/>
          <w:lang w:val="pt-PT"/>
        </w:rPr>
        <w:t xml:space="preserve"> din punct de vedere</w:t>
      </w:r>
      <w:r w:rsidR="007F63A2" w:rsidRPr="004B6A4F">
        <w:rPr>
          <w:rFonts w:asciiTheme="minorHAnsi" w:hAnsiTheme="minorHAnsi" w:cstheme="minorHAnsi"/>
          <w:lang w:val="pt-PT"/>
        </w:rPr>
        <w:t xml:space="preserve"> al</w:t>
      </w:r>
      <w:r w:rsidR="0095228A" w:rsidRPr="004B6A4F">
        <w:rPr>
          <w:rFonts w:asciiTheme="minorHAnsi" w:hAnsiTheme="minorHAnsi" w:cstheme="minorHAnsi"/>
          <w:lang w:val="pt-PT"/>
        </w:rPr>
        <w:t xml:space="preserve"> activităţilor operaţionale, procedurale şi tehnice</w:t>
      </w:r>
      <w:r w:rsidR="0018221C" w:rsidRPr="004B6A4F">
        <w:rPr>
          <w:rFonts w:asciiTheme="minorHAnsi" w:hAnsiTheme="minorHAnsi" w:cstheme="minorHAnsi"/>
          <w:lang w:val="pt-PT"/>
        </w:rPr>
        <w:t>,</w:t>
      </w:r>
      <w:r w:rsidR="0095228A" w:rsidRPr="004B6A4F">
        <w:rPr>
          <w:rFonts w:asciiTheme="minorHAnsi" w:hAnsiTheme="minorHAnsi" w:cstheme="minorHAnsi"/>
          <w:lang w:val="pt-PT"/>
        </w:rPr>
        <w:t xml:space="preserve"> </w:t>
      </w:r>
      <w:r w:rsidR="0018221C" w:rsidRPr="004B6A4F">
        <w:rPr>
          <w:rFonts w:asciiTheme="minorHAnsi" w:hAnsiTheme="minorHAnsi" w:cstheme="minorHAnsi"/>
          <w:b/>
          <w:lang w:val="pt-PT"/>
        </w:rPr>
        <w:t xml:space="preserve">având la bază principiul asigurării interoperabilității cu alte sisteme informatice, </w:t>
      </w:r>
      <w:r w:rsidR="0018221C" w:rsidRPr="004B6A4F">
        <w:rPr>
          <w:rFonts w:asciiTheme="minorHAnsi" w:hAnsiTheme="minorHAnsi" w:cstheme="minorHAnsi"/>
          <w:lang w:val="pt-PT"/>
        </w:rPr>
        <w:t>astfel încât să se permită</w:t>
      </w:r>
      <w:r w:rsidR="0018221C" w:rsidRPr="004B6A4F">
        <w:rPr>
          <w:rFonts w:asciiTheme="minorHAnsi" w:hAnsiTheme="minorHAnsi" w:cstheme="minorHAnsi"/>
          <w:b/>
          <w:lang w:val="pt-PT"/>
        </w:rPr>
        <w:t xml:space="preserve"> </w:t>
      </w:r>
      <w:r w:rsidRPr="004B6A4F">
        <w:rPr>
          <w:rFonts w:asciiTheme="minorHAnsi" w:hAnsiTheme="minorHAnsi" w:cstheme="minorHAnsi"/>
          <w:lang w:val="pt-PT"/>
        </w:rPr>
        <w:t>transferul</w:t>
      </w:r>
      <w:r w:rsidR="0018221C" w:rsidRPr="004B6A4F">
        <w:rPr>
          <w:rFonts w:asciiTheme="minorHAnsi" w:hAnsiTheme="minorHAnsi" w:cstheme="minorHAnsi"/>
          <w:lang w:val="pt-PT"/>
        </w:rPr>
        <w:t xml:space="preserve"> cu uşurinţă</w:t>
      </w:r>
      <w:r w:rsidRPr="004B6A4F">
        <w:rPr>
          <w:rFonts w:asciiTheme="minorHAnsi" w:hAnsiTheme="minorHAnsi" w:cstheme="minorHAnsi"/>
          <w:lang w:val="pt-PT"/>
        </w:rPr>
        <w:t xml:space="preserve"> </w:t>
      </w:r>
      <w:r w:rsidR="0018221C" w:rsidRPr="004B6A4F">
        <w:rPr>
          <w:rFonts w:asciiTheme="minorHAnsi" w:hAnsiTheme="minorHAnsi" w:cstheme="minorHAnsi"/>
          <w:lang w:val="pt-PT"/>
        </w:rPr>
        <w:t>a datelor între sistemele interconectate</w:t>
      </w:r>
      <w:r w:rsidR="00C1186C" w:rsidRPr="004B6A4F">
        <w:rPr>
          <w:rFonts w:asciiTheme="minorHAnsi" w:hAnsiTheme="minorHAnsi" w:cstheme="minorHAnsi"/>
          <w:lang w:val="pt-PT"/>
        </w:rPr>
        <w:t xml:space="preserve">, </w:t>
      </w:r>
      <w:r w:rsidRPr="004B6A4F">
        <w:rPr>
          <w:rFonts w:asciiTheme="minorHAnsi" w:hAnsiTheme="minorHAnsi" w:cstheme="minorHAnsi"/>
          <w:lang w:val="pt-PT"/>
        </w:rPr>
        <w:t>cu respectarea legislaţiei privind protecţ</w:t>
      </w:r>
      <w:r w:rsidR="0018221C" w:rsidRPr="004B6A4F">
        <w:rPr>
          <w:rFonts w:asciiTheme="minorHAnsi" w:hAnsiTheme="minorHAnsi" w:cstheme="minorHAnsi"/>
          <w:lang w:val="pt-PT"/>
        </w:rPr>
        <w:t>ia datelor cu caracter personal</w:t>
      </w:r>
      <w:r w:rsidR="009D5BDF" w:rsidRPr="004B6A4F">
        <w:rPr>
          <w:rFonts w:asciiTheme="minorHAnsi" w:hAnsiTheme="minorHAnsi" w:cstheme="minorHAnsi"/>
          <w:lang w:val="pt-PT"/>
        </w:rPr>
        <w:t xml:space="preserve"> și având la bază principiile şi obiectivele Cadrul european de interoperabilitate</w:t>
      </w:r>
      <w:r w:rsidR="0018221C" w:rsidRPr="004B6A4F">
        <w:rPr>
          <w:rFonts w:asciiTheme="minorHAnsi" w:hAnsiTheme="minorHAnsi" w:cstheme="minorHAnsi"/>
          <w:lang w:val="pt-PT"/>
        </w:rPr>
        <w:t>.</w:t>
      </w:r>
      <w:r w:rsidR="006F2DD5" w:rsidRPr="004B6A4F">
        <w:rPr>
          <w:rFonts w:asciiTheme="minorHAnsi" w:hAnsiTheme="minorHAnsi" w:cstheme="minorHAnsi"/>
          <w:lang w:val="pt-PT"/>
        </w:rPr>
        <w:t xml:space="preserve"> </w:t>
      </w:r>
    </w:p>
    <w:p w14:paraId="0851F108" w14:textId="77777777" w:rsidR="0095228A" w:rsidRPr="004B6A4F" w:rsidRDefault="00C6259C" w:rsidP="006F2DD5">
      <w:pPr>
        <w:pStyle w:val="NormalWeb"/>
        <w:spacing w:before="24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Interoperabilitatea are un sens multidimensional</w:t>
      </w:r>
      <w:r w:rsidR="00560EB7" w:rsidRPr="004B6A4F">
        <w:rPr>
          <w:rFonts w:asciiTheme="minorHAnsi" w:hAnsiTheme="minorHAnsi" w:cstheme="minorHAnsi"/>
          <w:lang w:val="pt-PT"/>
        </w:rPr>
        <w:t>, ce</w:t>
      </w:r>
      <w:r w:rsidRPr="004B6A4F">
        <w:rPr>
          <w:rFonts w:asciiTheme="minorHAnsi" w:hAnsiTheme="minorHAnsi" w:cstheme="minorHAnsi"/>
          <w:lang w:val="pt-PT"/>
        </w:rPr>
        <w:t xml:space="preserve"> ţine seama de ma</w:t>
      </w:r>
      <w:r w:rsidR="002851B7" w:rsidRPr="004B6A4F">
        <w:rPr>
          <w:rFonts w:asciiTheme="minorHAnsi" w:hAnsiTheme="minorHAnsi" w:cstheme="minorHAnsi"/>
          <w:lang w:val="pt-PT"/>
        </w:rPr>
        <w:t>i multe dimensiuni (dimensiuni</w:t>
      </w:r>
      <w:r w:rsidRPr="004B6A4F">
        <w:rPr>
          <w:rFonts w:asciiTheme="minorHAnsi" w:hAnsiTheme="minorHAnsi" w:cstheme="minorHAnsi"/>
          <w:lang w:val="pt-PT"/>
        </w:rPr>
        <w:t xml:space="preserve"> legale, organizaţionale, semantice şi tehnice)</w:t>
      </w:r>
      <w:r w:rsidR="002851B7" w:rsidRPr="004B6A4F">
        <w:rPr>
          <w:rFonts w:asciiTheme="minorHAnsi" w:hAnsiTheme="minorHAnsi" w:cstheme="minorHAnsi"/>
          <w:lang w:val="pt-PT"/>
        </w:rPr>
        <w:t xml:space="preserve"> și contribuie la facilitatea schimbului de date între autorităţile şi instituţiile publice</w:t>
      </w:r>
      <w:r w:rsidRPr="004B6A4F">
        <w:rPr>
          <w:rFonts w:asciiTheme="minorHAnsi" w:hAnsiTheme="minorHAnsi" w:cstheme="minorHAnsi"/>
          <w:lang w:val="pt-PT"/>
        </w:rPr>
        <w:t>. Această abordare trebuie avută în vedere încă de la conceperea serviciilor şi a sistemelor şi pe tot parcursul ciclului lor de viaţă: planificare, proiectare, achiziţie, implementare, derulare.</w:t>
      </w:r>
    </w:p>
    <w:p w14:paraId="4A98806B" w14:textId="77777777" w:rsidR="00F763AB" w:rsidRPr="004B6A4F" w:rsidRDefault="00C546F0" w:rsidP="00F763A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lastRenderedPageBreak/>
        <w:t xml:space="preserve">Lanţul de interoperabilitate se manifestă în practică din oficiu între autorităţile şi instituţiile publice </w:t>
      </w:r>
      <w:r w:rsidRPr="004B6A4F">
        <w:rPr>
          <w:rFonts w:asciiTheme="minorHAnsi" w:hAnsiTheme="minorHAnsi" w:cstheme="minorHAnsi"/>
          <w:bCs/>
          <w:lang w:val="pt-PT"/>
        </w:rPr>
        <w:t xml:space="preserve">și se bazează pe </w:t>
      </w:r>
      <w:r w:rsidRPr="004B6A4F">
        <w:rPr>
          <w:rFonts w:asciiTheme="minorHAnsi" w:hAnsiTheme="minorHAnsi" w:cstheme="minorHAnsi"/>
          <w:lang w:val="pt-PT"/>
        </w:rPr>
        <w:t>utilizarea unui set de elemente comune, precum vocabular, concepte, principii, recomand</w:t>
      </w:r>
      <w:r w:rsidR="0013419F" w:rsidRPr="004B6A4F">
        <w:rPr>
          <w:rFonts w:asciiTheme="minorHAnsi" w:hAnsiTheme="minorHAnsi" w:cstheme="minorHAnsi"/>
          <w:lang w:val="pt-PT"/>
        </w:rPr>
        <w:t>ări, standarde, specificaţii</w:t>
      </w:r>
      <w:r w:rsidR="0018221C" w:rsidRPr="004B6A4F">
        <w:rPr>
          <w:rFonts w:asciiTheme="minorHAnsi" w:hAnsiTheme="minorHAnsi" w:cstheme="minorHAnsi"/>
          <w:lang w:val="pt-PT"/>
        </w:rPr>
        <w:t>, în conformi</w:t>
      </w:r>
      <w:r w:rsidR="00C6259C" w:rsidRPr="004B6A4F">
        <w:rPr>
          <w:rFonts w:asciiTheme="minorHAnsi" w:hAnsiTheme="minorHAnsi" w:cstheme="minorHAnsi"/>
          <w:lang w:val="pt-PT"/>
        </w:rPr>
        <w:t xml:space="preserve">tate cu prevederile </w:t>
      </w:r>
      <w:r w:rsidR="00C6259C" w:rsidRPr="004B6A4F">
        <w:rPr>
          <w:rFonts w:asciiTheme="minorHAnsi" w:hAnsiTheme="minorHAnsi" w:cstheme="minorHAnsi"/>
          <w:i/>
          <w:lang w:val="pt-PT"/>
        </w:rPr>
        <w:t>Legii nr. 242/2022 privind schimbul de date între sisteme informatice şi crearea Platformei naţionale de interoperabilitate.</w:t>
      </w:r>
      <w:r w:rsidR="00F763AB" w:rsidRPr="004B6A4F">
        <w:rPr>
          <w:rFonts w:asciiTheme="minorHAnsi" w:hAnsiTheme="minorHAnsi" w:cstheme="minorHAnsi"/>
          <w:i/>
          <w:lang w:val="pt-PT"/>
        </w:rPr>
        <w:t xml:space="preserve"> </w:t>
      </w:r>
      <w:r w:rsidR="00F763AB" w:rsidRPr="004B6A4F">
        <w:rPr>
          <w:rFonts w:asciiTheme="minorHAnsi" w:hAnsiTheme="minorHAnsi" w:cstheme="minorHAnsi"/>
          <w:lang w:val="pt-PT"/>
        </w:rPr>
        <w:t>Autorităţile şi instituţiile publice vor avea în vedere principiile enunţate la art. 5 (1) din Legea nr. 242/2022 atunci când dezvoltă sistemele informatice.</w:t>
      </w:r>
      <w:r w:rsidR="006F2DD5" w:rsidRPr="004B6A4F">
        <w:rPr>
          <w:rFonts w:asciiTheme="minorHAnsi" w:hAnsiTheme="minorHAnsi" w:cstheme="minorHAnsi"/>
          <w:lang w:val="pt-PT"/>
        </w:rPr>
        <w:t xml:space="preserve"> Astfel, acestea trebuie să fie dezvoltate având componente de interconectare prin standarde care permit schimbul de date, în conformitate cu prevederile Legii nr. 242/2022</w:t>
      </w:r>
      <w:r w:rsidR="00E61D71" w:rsidRPr="004B6A4F">
        <w:rPr>
          <w:rFonts w:asciiTheme="minorHAnsi" w:hAnsiTheme="minorHAnsi" w:cstheme="minorHAnsi"/>
          <w:lang w:val="pt-PT"/>
        </w:rPr>
        <w:t xml:space="preserve"> și a legislaţiei subsecvente</w:t>
      </w:r>
      <w:r w:rsidR="00405923" w:rsidRPr="004B6A4F">
        <w:rPr>
          <w:rFonts w:asciiTheme="minorHAnsi" w:hAnsiTheme="minorHAnsi" w:cstheme="minorHAnsi"/>
          <w:lang w:val="pt-PT"/>
        </w:rPr>
        <w:t>, după caz</w:t>
      </w:r>
      <w:r w:rsidR="006F2DD5" w:rsidRPr="004B6A4F">
        <w:rPr>
          <w:rFonts w:asciiTheme="minorHAnsi" w:hAnsiTheme="minorHAnsi" w:cstheme="minorHAnsi"/>
          <w:lang w:val="pt-PT"/>
        </w:rPr>
        <w:t>.</w:t>
      </w:r>
    </w:p>
    <w:p w14:paraId="578371C5" w14:textId="77777777" w:rsidR="00D577C1" w:rsidRPr="004B6A4F" w:rsidRDefault="00D577C1" w:rsidP="00C6259C">
      <w:pPr>
        <w:autoSpaceDE w:val="0"/>
        <w:autoSpaceDN w:val="0"/>
        <w:adjustRightInd w:val="0"/>
        <w:spacing w:after="0" w:line="240" w:lineRule="auto"/>
        <w:jc w:val="both"/>
        <w:rPr>
          <w:rFonts w:cstheme="minorHAnsi"/>
          <w:i/>
          <w:sz w:val="24"/>
          <w:szCs w:val="24"/>
          <w:lang w:val="pt-PT"/>
        </w:rPr>
      </w:pPr>
    </w:p>
    <w:p w14:paraId="68B077CB" w14:textId="77777777" w:rsidR="007F6A5B" w:rsidRPr="004B6A4F" w:rsidRDefault="007F6A5B"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Autorităţile şi instituţiile publice</w:t>
      </w:r>
      <w:r w:rsidR="00B81882" w:rsidRPr="004B6A4F">
        <w:rPr>
          <w:rFonts w:asciiTheme="minorHAnsi" w:hAnsiTheme="minorHAnsi" w:cstheme="minorHAnsi"/>
          <w:lang w:val="pt-PT"/>
        </w:rPr>
        <w:t xml:space="preserve"> ale căror sisteme vor fi interconectate</w:t>
      </w:r>
      <w:r w:rsidRPr="004B6A4F">
        <w:rPr>
          <w:rFonts w:asciiTheme="minorHAnsi" w:hAnsiTheme="minorHAnsi" w:cstheme="minorHAnsi"/>
          <w:lang w:val="pt-PT"/>
        </w:rPr>
        <w:t xml:space="preserve"> vor garanta respectarea caracterului privat, a confidenţialităţii</w:t>
      </w:r>
      <w:r w:rsidR="00EB22BB" w:rsidRPr="004B6A4F">
        <w:rPr>
          <w:rFonts w:asciiTheme="minorHAnsi" w:hAnsiTheme="minorHAnsi" w:cstheme="minorHAnsi"/>
          <w:lang w:val="pt-PT"/>
        </w:rPr>
        <w:t xml:space="preserve">, autenticităţii, integrităţii </w:t>
      </w:r>
      <w:r w:rsidRPr="004B6A4F">
        <w:rPr>
          <w:rFonts w:asciiTheme="minorHAnsi" w:hAnsiTheme="minorHAnsi" w:cstheme="minorHAnsi"/>
          <w:lang w:val="pt-PT"/>
        </w:rPr>
        <w:t>datelor şi interzicerea transferului neautorizat al informaţiilor furnizate de utilizatori. Schimbul de date între instituţiile şi autorităţile publice, precum şi între acestea şi utilizatori persoane fizice şi juridice din mediul privat se face în condiţii de siguranţă, încredere şi confidenţialitate, în conformitate cu legislaţia privind securitatea informaţiei, a celei privind serviciile de asigurare a încrederii, precum şi a celei privind protecţ</w:t>
      </w:r>
      <w:r w:rsidR="0095228A" w:rsidRPr="004B6A4F">
        <w:rPr>
          <w:rFonts w:asciiTheme="minorHAnsi" w:hAnsiTheme="minorHAnsi" w:cstheme="minorHAnsi"/>
          <w:lang w:val="pt-PT"/>
        </w:rPr>
        <w:t>ia datelor cu caracter personal.</w:t>
      </w:r>
    </w:p>
    <w:p w14:paraId="54F08FCB"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p>
    <w:p w14:paraId="2BC951EA"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Potrivit art. 15 (2) din Legea nr. 242/2022, la propunerea Autorităţii pentru Digitalizarea României, se aprobă, prin ordin al ministrului cercetării, inovării şi digitalizării, Normele de referinţă pentru realizarea interoperabilităţii în domeniul tehnologiei informaţiei şi al comunicaţiilor, care se publică în Monitorul Oficial al României, Partea I (</w:t>
      </w:r>
      <w:r w:rsidR="00770DB2" w:rsidRPr="004B6A4F">
        <w:rPr>
          <w:rFonts w:asciiTheme="minorHAnsi" w:hAnsiTheme="minorHAnsi" w:cstheme="minorHAnsi"/>
          <w:lang w:val="pt-PT"/>
        </w:rPr>
        <w:t>aplicabile după</w:t>
      </w:r>
      <w:r w:rsidR="006F2DD5" w:rsidRPr="004B6A4F">
        <w:rPr>
          <w:rFonts w:asciiTheme="minorHAnsi" w:hAnsiTheme="minorHAnsi" w:cstheme="minorHAnsi"/>
          <w:lang w:val="pt-PT"/>
        </w:rPr>
        <w:t xml:space="preserve"> intrarea în vigoare a actului </w:t>
      </w:r>
      <w:r w:rsidR="00770DB2" w:rsidRPr="004B6A4F">
        <w:rPr>
          <w:rFonts w:asciiTheme="minorHAnsi" w:hAnsiTheme="minorHAnsi" w:cstheme="minorHAnsi"/>
          <w:lang w:val="pt-PT"/>
        </w:rPr>
        <w:t>normativ de aprobare a acestora</w:t>
      </w:r>
      <w:r w:rsidRPr="004B6A4F">
        <w:rPr>
          <w:rFonts w:asciiTheme="minorHAnsi" w:hAnsiTheme="minorHAnsi" w:cstheme="minorHAnsi"/>
          <w:lang w:val="pt-PT"/>
        </w:rPr>
        <w:t>)</w:t>
      </w:r>
      <w:r w:rsidRPr="004B6A4F">
        <w:rPr>
          <w:rStyle w:val="FootnoteReference"/>
          <w:rFonts w:asciiTheme="minorHAnsi" w:hAnsiTheme="minorHAnsi" w:cstheme="minorHAnsi"/>
        </w:rPr>
        <w:footnoteReference w:id="13"/>
      </w:r>
      <w:r w:rsidRPr="004B6A4F">
        <w:rPr>
          <w:rFonts w:asciiTheme="minorHAnsi" w:hAnsiTheme="minorHAnsi" w:cstheme="minorHAnsi"/>
          <w:lang w:val="pt-PT"/>
        </w:rPr>
        <w:t>.</w:t>
      </w:r>
      <w:r w:rsidR="00A34C37" w:rsidRPr="004B6A4F">
        <w:rPr>
          <w:rFonts w:asciiTheme="minorHAnsi" w:hAnsiTheme="minorHAnsi" w:cstheme="minorHAnsi"/>
          <w:lang w:val="pt-PT"/>
        </w:rPr>
        <w:t xml:space="preserve"> NRRI devin obligatorii pentru autorităţile şi instituţiile publice din cadrul administraţiei publice centrale şi locale</w:t>
      </w:r>
      <w:r w:rsidR="00600E6D" w:rsidRPr="004B6A4F">
        <w:rPr>
          <w:rFonts w:asciiTheme="minorHAnsi" w:hAnsiTheme="minorHAnsi" w:cstheme="minorHAnsi"/>
          <w:lang w:val="pt-PT"/>
        </w:rPr>
        <w:t xml:space="preserve"> (art. 15 (3) din lege)</w:t>
      </w:r>
      <w:r w:rsidR="00A34C37" w:rsidRPr="004B6A4F">
        <w:rPr>
          <w:rFonts w:asciiTheme="minorHAnsi" w:hAnsiTheme="minorHAnsi" w:cstheme="minorHAnsi"/>
          <w:lang w:val="pt-PT"/>
        </w:rPr>
        <w:t>.</w:t>
      </w:r>
      <w:r w:rsidR="00F763AB" w:rsidRPr="004B6A4F">
        <w:rPr>
          <w:rFonts w:asciiTheme="minorHAnsi" w:hAnsiTheme="minorHAnsi" w:cstheme="minorHAnsi"/>
          <w:lang w:val="pt-PT"/>
        </w:rPr>
        <w:t xml:space="preserve"> </w:t>
      </w:r>
      <w:r w:rsidR="00770DB2" w:rsidRPr="004B6A4F">
        <w:rPr>
          <w:rFonts w:asciiTheme="minorHAnsi" w:hAnsiTheme="minorHAnsi" w:cstheme="minorHAnsi"/>
          <w:lang w:val="pt-PT"/>
        </w:rPr>
        <w:t>De asemenea, conform prevederilor art. 15(6) din lege,</w:t>
      </w:r>
      <w:r w:rsidR="00F763AB" w:rsidRPr="004B6A4F">
        <w:rPr>
          <w:rFonts w:asciiTheme="minorHAnsi" w:hAnsiTheme="minorHAnsi" w:cstheme="minorHAnsi"/>
          <w:lang w:val="pt-PT"/>
        </w:rPr>
        <w:t xml:space="preserve"> MCID va putea prevedea în bugetul propriu de venituri şi cheltuieli sumele necesare sprijinirii autorităţilor publice locale pentru conectarea acestora la Platforma naţională de interoperabilitate.</w:t>
      </w:r>
    </w:p>
    <w:p w14:paraId="65583873" w14:textId="77777777" w:rsidR="0013419F" w:rsidRPr="004B6A4F" w:rsidRDefault="00F763AB" w:rsidP="006F2DD5">
      <w:pPr>
        <w:pStyle w:val="NormalWeb"/>
        <w:spacing w:before="240" w:beforeAutospacing="0" w:after="0" w:afterAutospacing="0"/>
        <w:jc w:val="both"/>
        <w:rPr>
          <w:rFonts w:asciiTheme="minorHAnsi" w:hAnsiTheme="minorHAnsi" w:cstheme="minorHAnsi"/>
          <w:i/>
          <w:lang w:val="pt-PT"/>
        </w:rPr>
      </w:pPr>
      <w:r w:rsidRPr="004B6A4F">
        <w:rPr>
          <w:rFonts w:asciiTheme="minorHAnsi" w:hAnsiTheme="minorHAnsi" w:cstheme="minorHAnsi"/>
          <w:lang w:val="pt-PT"/>
        </w:rPr>
        <w:t xml:space="preserve">Standardele tehnice de interoperabilitate se regăsesc inclusiv în </w:t>
      </w:r>
      <w:r w:rsidRPr="004B6A4F">
        <w:rPr>
          <w:rFonts w:asciiTheme="minorHAnsi" w:hAnsiTheme="minorHAnsi" w:cstheme="minorHAnsi"/>
          <w:i/>
          <w:lang w:val="pt-PT"/>
        </w:rPr>
        <w:t>HG 908/2017 pentru aprobarea Cadrului Naţional de Interoperabilitate.</w:t>
      </w:r>
    </w:p>
    <w:p w14:paraId="047A87B2" w14:textId="77777777" w:rsidR="00F763AB" w:rsidRPr="004B6A4F" w:rsidRDefault="00F763AB" w:rsidP="006F2DD5">
      <w:pPr>
        <w:spacing w:before="240" w:after="0" w:line="240" w:lineRule="auto"/>
        <w:jc w:val="both"/>
        <w:rPr>
          <w:rFonts w:eastAsia="Times New Roman" w:cstheme="minorHAnsi"/>
          <w:sz w:val="24"/>
          <w:szCs w:val="24"/>
          <w:lang w:val="pt-PT" w:eastAsia="en-GB"/>
        </w:rPr>
      </w:pPr>
      <w:r w:rsidRPr="004B6A4F">
        <w:rPr>
          <w:rFonts w:eastAsia="Times New Roman" w:cstheme="minorHAnsi"/>
          <w:sz w:val="24"/>
          <w:szCs w:val="24"/>
          <w:lang w:val="pt-PT" w:eastAsia="en-GB"/>
        </w:rPr>
        <w:t>De asemenea, conform art. (9^1) din OUG nr. 89/2022</w:t>
      </w:r>
      <w:r w:rsidRPr="004B6A4F">
        <w:rPr>
          <w:rFonts w:eastAsia="Times New Roman" w:cstheme="minorHAnsi"/>
          <w:sz w:val="24"/>
          <w:szCs w:val="24"/>
          <w:vertAlign w:val="superscript"/>
          <w:lang w:eastAsia="en-GB"/>
        </w:rPr>
        <w:footnoteReference w:id="14"/>
      </w:r>
      <w:r w:rsidRPr="004B6A4F">
        <w:rPr>
          <w:rFonts w:eastAsia="Times New Roman" w:cstheme="minorHAnsi"/>
          <w:sz w:val="24"/>
          <w:szCs w:val="24"/>
          <w:lang w:val="pt-PT" w:eastAsia="en-GB"/>
        </w:rPr>
        <w:t xml:space="preserve">, cu modificările și completările ulterioare, sistemele informatice aferente serviciilor publice locale pot fi dezvoltate pentru a permite migrarea/rularea ulterioară în Platforma de cloud guvernamental, </w:t>
      </w:r>
      <w:r w:rsidRPr="004B6A4F">
        <w:rPr>
          <w:rFonts w:eastAsia="Times New Roman" w:cstheme="minorHAnsi"/>
          <w:b/>
          <w:sz w:val="24"/>
          <w:szCs w:val="24"/>
          <w:lang w:val="pt-PT" w:eastAsia="en-GB"/>
        </w:rPr>
        <w:t>în limita resurs</w:t>
      </w:r>
      <w:r w:rsidR="00352CAA" w:rsidRPr="004B6A4F">
        <w:rPr>
          <w:rFonts w:eastAsia="Times New Roman" w:cstheme="minorHAnsi"/>
          <w:b/>
          <w:sz w:val="24"/>
          <w:szCs w:val="24"/>
          <w:lang w:val="pt-PT" w:eastAsia="en-GB"/>
        </w:rPr>
        <w:t>elor disponibile ale Platformei</w:t>
      </w:r>
      <w:r w:rsidR="00352CAA" w:rsidRPr="004B6A4F">
        <w:rPr>
          <w:rFonts w:eastAsia="Times New Roman" w:cstheme="minorHAnsi"/>
          <w:sz w:val="24"/>
          <w:szCs w:val="24"/>
          <w:lang w:val="pt-PT" w:eastAsia="en-GB"/>
        </w:rPr>
        <w:t>. Astfel, sistemele informatice prevăzute în proiect pot fi dezvoltate ca să asigure compatibilitatea cu funcţionarea într-o structură de tip cloud</w:t>
      </w:r>
      <w:r w:rsidR="006F2DD5" w:rsidRPr="004B6A4F">
        <w:rPr>
          <w:rFonts w:eastAsia="Times New Roman" w:cstheme="minorHAnsi"/>
          <w:sz w:val="24"/>
          <w:szCs w:val="24"/>
          <w:lang w:val="pt-PT" w:eastAsia="en-GB"/>
        </w:rPr>
        <w:t xml:space="preserve">, de tip </w:t>
      </w:r>
      <w:r w:rsidR="006F2DD5" w:rsidRPr="004B6A4F">
        <w:rPr>
          <w:rFonts w:eastAsia="Times New Roman" w:cstheme="minorHAnsi"/>
          <w:i/>
          <w:sz w:val="24"/>
          <w:szCs w:val="24"/>
          <w:lang w:val="pt-PT" w:eastAsia="en-GB"/>
        </w:rPr>
        <w:t>cloud ready</w:t>
      </w:r>
      <w:r w:rsidR="006F2DD5" w:rsidRPr="004B6A4F">
        <w:rPr>
          <w:rFonts w:eastAsia="Times New Roman" w:cstheme="minorHAnsi"/>
          <w:sz w:val="24"/>
          <w:szCs w:val="24"/>
          <w:lang w:val="pt-PT" w:eastAsia="en-GB"/>
        </w:rPr>
        <w:t xml:space="preserve"> sau </w:t>
      </w:r>
      <w:r w:rsidR="006F2DD5" w:rsidRPr="004B6A4F">
        <w:rPr>
          <w:rFonts w:eastAsia="Times New Roman" w:cstheme="minorHAnsi"/>
          <w:i/>
          <w:sz w:val="24"/>
          <w:szCs w:val="24"/>
          <w:lang w:val="pt-PT" w:eastAsia="en-GB"/>
        </w:rPr>
        <w:t>cloud native</w:t>
      </w:r>
      <w:r w:rsidR="00352CAA" w:rsidRPr="004B6A4F">
        <w:rPr>
          <w:rFonts w:eastAsia="Times New Roman" w:cstheme="minorHAnsi"/>
          <w:i/>
          <w:sz w:val="24"/>
          <w:szCs w:val="24"/>
          <w:lang w:val="pt-PT" w:eastAsia="en-GB"/>
        </w:rPr>
        <w:t>.</w:t>
      </w:r>
    </w:p>
    <w:p w14:paraId="6BB46B10" w14:textId="77777777" w:rsidR="00F763AB" w:rsidRPr="004B6A4F" w:rsidRDefault="00F763AB" w:rsidP="003959EB">
      <w:pPr>
        <w:pStyle w:val="NormalWeb"/>
        <w:spacing w:before="0" w:beforeAutospacing="0" w:after="0" w:afterAutospacing="0"/>
        <w:jc w:val="both"/>
        <w:rPr>
          <w:rFonts w:asciiTheme="minorHAnsi" w:hAnsiTheme="minorHAnsi" w:cstheme="minorHAnsi"/>
          <w:color w:val="0070C0"/>
          <w:lang w:val="pt-PT"/>
        </w:rPr>
      </w:pPr>
    </w:p>
    <w:p w14:paraId="037C35E2" w14:textId="77777777" w:rsidR="00786E26" w:rsidRPr="004B6A4F" w:rsidRDefault="0013419F"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t>Pentru a îndeplini prezentul criteriu de eligibilitate</w:t>
      </w:r>
      <w:r w:rsidRPr="004B6A4F">
        <w:rPr>
          <w:rFonts w:asciiTheme="minorHAnsi" w:hAnsiTheme="minorHAnsi" w:cstheme="minorHAnsi"/>
          <w:b/>
          <w:lang w:val="pt-PT"/>
        </w:rPr>
        <w:t>, î</w:t>
      </w:r>
      <w:r w:rsidR="00352CAA" w:rsidRPr="004B6A4F">
        <w:rPr>
          <w:rFonts w:asciiTheme="minorHAnsi" w:hAnsiTheme="minorHAnsi" w:cstheme="minorHAnsi"/>
          <w:b/>
          <w:lang w:val="pt-PT"/>
        </w:rPr>
        <w:t xml:space="preserve">n mod prioritar, </w:t>
      </w:r>
      <w:r w:rsidR="00352CAA" w:rsidRPr="004B6A4F">
        <w:rPr>
          <w:rFonts w:asciiTheme="minorHAnsi" w:hAnsiTheme="minorHAnsi" w:cstheme="minorHAnsi"/>
          <w:lang w:val="pt-PT"/>
        </w:rPr>
        <w:t xml:space="preserve">sistemele informatice trebuie să fie dezvoltate având </w:t>
      </w:r>
      <w:r w:rsidR="00352CAA" w:rsidRPr="004B6A4F">
        <w:rPr>
          <w:rFonts w:asciiTheme="minorHAnsi" w:hAnsiTheme="minorHAnsi" w:cstheme="minorHAnsi"/>
          <w:b/>
          <w:lang w:val="pt-PT"/>
        </w:rPr>
        <w:t>componente de interoperabilitate</w:t>
      </w:r>
      <w:r w:rsidR="00352CAA" w:rsidRPr="004B6A4F">
        <w:rPr>
          <w:rFonts w:asciiTheme="minorHAnsi" w:hAnsiTheme="minorHAnsi" w:cstheme="minorHAnsi"/>
          <w:lang w:val="pt-PT"/>
        </w:rPr>
        <w:t xml:space="preserve"> care să permită schimbul de date</w:t>
      </w:r>
      <w:r w:rsidR="007C13BC" w:rsidRPr="004B6A4F">
        <w:rPr>
          <w:rFonts w:asciiTheme="minorHAnsi" w:hAnsiTheme="minorHAnsi" w:cstheme="minorHAnsi"/>
          <w:lang w:val="pt-PT"/>
        </w:rPr>
        <w:t>, în linie</w:t>
      </w:r>
      <w:r w:rsidR="00352CAA" w:rsidRPr="004B6A4F">
        <w:rPr>
          <w:rFonts w:asciiTheme="minorHAnsi" w:hAnsiTheme="minorHAnsi" w:cstheme="minorHAnsi"/>
          <w:lang w:val="pt-PT"/>
        </w:rPr>
        <w:t xml:space="preserve"> cu prevederile Legii nr. 242/2022</w:t>
      </w:r>
      <w:r w:rsidR="00352CAA" w:rsidRPr="004B6A4F">
        <w:rPr>
          <w:rFonts w:asciiTheme="minorHAnsi" w:hAnsiTheme="minorHAnsi" w:cstheme="minorHAnsi"/>
          <w:i/>
          <w:lang w:val="pt-PT"/>
        </w:rPr>
        <w:t xml:space="preserve"> privind schimbul de date între sisteme </w:t>
      </w:r>
      <w:r w:rsidR="00352CAA" w:rsidRPr="004B6A4F">
        <w:rPr>
          <w:rFonts w:asciiTheme="minorHAnsi" w:hAnsiTheme="minorHAnsi" w:cstheme="minorHAnsi"/>
          <w:i/>
          <w:lang w:val="pt-PT"/>
        </w:rPr>
        <w:lastRenderedPageBreak/>
        <w:t xml:space="preserve">informatice şi crearea Platformei naţionale de interoperabilitate </w:t>
      </w:r>
      <w:r w:rsidR="00352CAA" w:rsidRPr="004B6A4F">
        <w:rPr>
          <w:rFonts w:asciiTheme="minorHAnsi" w:hAnsiTheme="minorHAnsi" w:cstheme="minorHAnsi"/>
          <w:lang w:val="pt-PT"/>
        </w:rPr>
        <w:t>și a</w:t>
      </w:r>
      <w:r w:rsidR="00770DB2" w:rsidRPr="004B6A4F">
        <w:rPr>
          <w:rFonts w:asciiTheme="minorHAnsi" w:hAnsiTheme="minorHAnsi" w:cstheme="minorHAnsi"/>
          <w:lang w:val="pt-PT"/>
        </w:rPr>
        <w:t xml:space="preserve"> legislaţiei subsecvente</w:t>
      </w:r>
      <w:r w:rsidR="00405923" w:rsidRPr="004B6A4F">
        <w:rPr>
          <w:rFonts w:asciiTheme="minorHAnsi" w:hAnsiTheme="minorHAnsi" w:cstheme="minorHAnsi"/>
          <w:lang w:val="pt-PT"/>
        </w:rPr>
        <w:t>, după caz</w:t>
      </w:r>
      <w:r w:rsidR="00786E26" w:rsidRPr="004B6A4F">
        <w:rPr>
          <w:rFonts w:asciiTheme="minorHAnsi" w:hAnsiTheme="minorHAnsi" w:cstheme="minorHAnsi"/>
          <w:lang w:val="pt-PT"/>
        </w:rPr>
        <w:t>.</w:t>
      </w:r>
    </w:p>
    <w:p w14:paraId="4F2BD653" w14:textId="77777777" w:rsidR="00774145" w:rsidRPr="004B6A4F" w:rsidRDefault="00774145" w:rsidP="003959EB">
      <w:pPr>
        <w:pStyle w:val="NormalWeb"/>
        <w:spacing w:before="0" w:beforeAutospacing="0" w:after="0" w:afterAutospacing="0"/>
        <w:jc w:val="both"/>
        <w:rPr>
          <w:rFonts w:asciiTheme="minorHAnsi" w:hAnsiTheme="minorHAnsi" w:cstheme="minorHAnsi"/>
          <w:lang w:val="pt-PT"/>
        </w:rPr>
      </w:pPr>
    </w:p>
    <w:p w14:paraId="63E0D59C" w14:textId="6106C430" w:rsidR="007F6A5B" w:rsidRPr="004B6A4F" w:rsidRDefault="002851B7" w:rsidP="003959EB">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b/>
          <w:lang w:val="pt-PT"/>
        </w:rPr>
        <w:t>Observaţie:</w:t>
      </w:r>
      <w:r w:rsidRPr="004B6A4F">
        <w:rPr>
          <w:rFonts w:asciiTheme="minorHAnsi" w:hAnsiTheme="minorHAnsi" w:cstheme="minorHAnsi"/>
          <w:lang w:val="pt-PT"/>
        </w:rPr>
        <w:t xml:space="preserve"> </w:t>
      </w:r>
      <w:r w:rsidR="00BC7738" w:rsidRPr="004B6A4F">
        <w:rPr>
          <w:rFonts w:asciiTheme="minorHAnsi" w:hAnsiTheme="minorHAnsi" w:cstheme="minorHAnsi"/>
          <w:lang w:val="pt-PT"/>
        </w:rPr>
        <w:t>Asigurarea</w:t>
      </w:r>
      <w:r w:rsidR="00EF41A9" w:rsidRPr="004B6A4F">
        <w:rPr>
          <w:rFonts w:asciiTheme="minorHAnsi" w:hAnsiTheme="minorHAnsi" w:cstheme="minorHAnsi"/>
          <w:lang w:val="pt-PT"/>
        </w:rPr>
        <w:t xml:space="preserve"> efectivă a</w:t>
      </w:r>
      <w:r w:rsidR="00BC7738" w:rsidRPr="004B6A4F">
        <w:rPr>
          <w:rFonts w:asciiTheme="minorHAnsi" w:hAnsiTheme="minorHAnsi" w:cstheme="minorHAnsi"/>
          <w:lang w:val="pt-PT"/>
        </w:rPr>
        <w:t xml:space="preserve"> interconectării</w:t>
      </w:r>
      <w:r w:rsidRPr="004B6A4F">
        <w:rPr>
          <w:rFonts w:asciiTheme="minorHAnsi" w:hAnsiTheme="minorHAnsi" w:cstheme="minorHAnsi"/>
          <w:lang w:val="pt-PT"/>
        </w:rPr>
        <w:t xml:space="preserve"> </w:t>
      </w:r>
      <w:r w:rsidR="00EF41A9" w:rsidRPr="004B6A4F">
        <w:rPr>
          <w:rFonts w:asciiTheme="minorHAnsi" w:hAnsiTheme="minorHAnsi" w:cstheme="minorHAnsi"/>
          <w:lang w:val="pt-PT"/>
        </w:rPr>
        <w:t xml:space="preserve">sistemelor prevăzute în proiect </w:t>
      </w:r>
      <w:r w:rsidRPr="004B6A4F">
        <w:rPr>
          <w:rFonts w:asciiTheme="minorHAnsi" w:hAnsiTheme="minorHAnsi" w:cstheme="minorHAnsi"/>
          <w:lang w:val="pt-PT"/>
        </w:rPr>
        <w:t>cu sistemele informatice ale administraţ</w:t>
      </w:r>
      <w:r w:rsidR="00BC7738" w:rsidRPr="004B6A4F">
        <w:rPr>
          <w:rFonts w:asciiTheme="minorHAnsi" w:hAnsiTheme="minorHAnsi" w:cstheme="minorHAnsi"/>
          <w:lang w:val="pt-PT"/>
        </w:rPr>
        <w:t xml:space="preserve">iei publice centrale și/sau </w:t>
      </w:r>
      <w:r w:rsidRPr="004B6A4F">
        <w:rPr>
          <w:rFonts w:asciiTheme="minorHAnsi" w:hAnsiTheme="minorHAnsi" w:cstheme="minorHAnsi"/>
          <w:lang w:val="pt-PT"/>
        </w:rPr>
        <w:t>locale</w:t>
      </w:r>
      <w:r w:rsidR="001B7258" w:rsidRPr="004B6A4F">
        <w:rPr>
          <w:rFonts w:asciiTheme="minorHAnsi" w:hAnsiTheme="minorHAnsi" w:cstheme="minorHAnsi"/>
          <w:lang w:val="pt-PT"/>
        </w:rPr>
        <w:t>, cu sprijinul Autorităţii pentru Digitalizarea României</w:t>
      </w:r>
      <w:r w:rsidR="00C84BFE" w:rsidRPr="004B6A4F">
        <w:rPr>
          <w:rStyle w:val="FootnoteReference"/>
          <w:rFonts w:asciiTheme="minorHAnsi" w:hAnsiTheme="minorHAnsi" w:cstheme="minorHAnsi"/>
        </w:rPr>
        <w:footnoteReference w:id="15"/>
      </w:r>
      <w:r w:rsidRPr="004B6A4F">
        <w:rPr>
          <w:rFonts w:asciiTheme="minorHAnsi" w:hAnsiTheme="minorHAnsi" w:cstheme="minorHAnsi"/>
          <w:lang w:val="pt-PT"/>
        </w:rPr>
        <w:t xml:space="preserve">, </w:t>
      </w:r>
      <w:r w:rsidR="00BC7738" w:rsidRPr="004B6A4F">
        <w:rPr>
          <w:rFonts w:asciiTheme="minorHAnsi" w:hAnsiTheme="minorHAnsi" w:cstheme="minorHAnsi"/>
          <w:lang w:val="pt-PT"/>
        </w:rPr>
        <w:t>precum ș</w:t>
      </w:r>
      <w:r w:rsidRPr="004B6A4F">
        <w:rPr>
          <w:rFonts w:asciiTheme="minorHAnsi" w:hAnsiTheme="minorHAnsi" w:cstheme="minorHAnsi"/>
          <w:lang w:val="pt-PT"/>
        </w:rPr>
        <w:t xml:space="preserve">i implementarea principiului „doar o singură </w:t>
      </w:r>
      <w:r w:rsidR="00303746" w:rsidRPr="004B6A4F">
        <w:rPr>
          <w:rFonts w:asciiTheme="minorHAnsi" w:hAnsiTheme="minorHAnsi" w:cstheme="minorHAnsi"/>
          <w:lang w:val="pt-PT"/>
        </w:rPr>
        <w:t>data”</w:t>
      </w:r>
      <w:r w:rsidRPr="004B6A4F">
        <w:rPr>
          <w:rStyle w:val="FootnoteReference"/>
          <w:rFonts w:asciiTheme="minorHAnsi" w:hAnsiTheme="minorHAnsi" w:cstheme="minorHAnsi"/>
        </w:rPr>
        <w:footnoteReference w:id="16"/>
      </w:r>
      <w:r w:rsidRPr="004B6A4F">
        <w:rPr>
          <w:rFonts w:asciiTheme="minorHAnsi" w:hAnsiTheme="minorHAnsi" w:cstheme="minorHAnsi"/>
          <w:lang w:val="pt-PT"/>
        </w:rPr>
        <w:t xml:space="preserve">,  se va puncta în cadrul </w:t>
      </w:r>
      <w:r w:rsidR="00BC7738" w:rsidRPr="004B6A4F">
        <w:rPr>
          <w:rFonts w:asciiTheme="minorHAnsi" w:hAnsiTheme="minorHAnsi" w:cstheme="minorHAnsi"/>
          <w:lang w:val="pt-PT"/>
        </w:rPr>
        <w:t xml:space="preserve">etapei de </w:t>
      </w:r>
      <w:r w:rsidRPr="004B6A4F">
        <w:rPr>
          <w:rFonts w:asciiTheme="minorHAnsi" w:hAnsiTheme="minorHAnsi" w:cstheme="minorHAnsi"/>
          <w:lang w:val="pt-PT"/>
        </w:rPr>
        <w:t>ETF.</w:t>
      </w:r>
    </w:p>
    <w:p w14:paraId="436FA2A1" w14:textId="77777777" w:rsidR="00BC7738" w:rsidRPr="004B6A4F" w:rsidRDefault="00BC7738" w:rsidP="003959EB">
      <w:pPr>
        <w:autoSpaceDE w:val="0"/>
        <w:autoSpaceDN w:val="0"/>
        <w:adjustRightInd w:val="0"/>
        <w:spacing w:after="0" w:line="240" w:lineRule="auto"/>
        <w:jc w:val="both"/>
        <w:rPr>
          <w:rFonts w:cstheme="minorHAnsi"/>
          <w:b/>
          <w:bCs/>
          <w:sz w:val="24"/>
          <w:szCs w:val="24"/>
          <w:lang w:val="pt-PT"/>
        </w:rPr>
      </w:pPr>
    </w:p>
    <w:p w14:paraId="2CBED5FA" w14:textId="77777777" w:rsidR="00BC7738" w:rsidRPr="004B6A4F" w:rsidRDefault="009E53F3" w:rsidP="0043190A">
      <w:pPr>
        <w:autoSpaceDE w:val="0"/>
        <w:autoSpaceDN w:val="0"/>
        <w:adjustRightInd w:val="0"/>
        <w:spacing w:after="0" w:line="240" w:lineRule="auto"/>
        <w:ind w:firstLine="567"/>
        <w:jc w:val="both"/>
        <w:rPr>
          <w:rFonts w:cstheme="minorHAnsi"/>
          <w:bCs/>
          <w:sz w:val="24"/>
          <w:szCs w:val="24"/>
          <w:lang w:val="pt-PT"/>
        </w:rPr>
      </w:pPr>
      <w:r w:rsidRPr="004B6A4F">
        <w:rPr>
          <w:rFonts w:cstheme="minorHAnsi"/>
          <w:b/>
          <w:bCs/>
          <w:sz w:val="24"/>
          <w:szCs w:val="24"/>
          <w:lang w:val="pt-PT"/>
        </w:rPr>
        <w:t>5.7.3.3</w:t>
      </w:r>
      <w:r w:rsidR="00BC7738" w:rsidRPr="004B6A4F">
        <w:rPr>
          <w:rFonts w:cstheme="minorHAnsi"/>
          <w:b/>
          <w:bCs/>
          <w:sz w:val="24"/>
          <w:szCs w:val="24"/>
          <w:lang w:val="pt-PT"/>
        </w:rPr>
        <w:t xml:space="preserve"> </w:t>
      </w:r>
      <w:r w:rsidR="0013419F" w:rsidRPr="004B6A4F">
        <w:rPr>
          <w:rFonts w:cstheme="minorHAnsi"/>
          <w:b/>
          <w:bCs/>
          <w:sz w:val="24"/>
          <w:szCs w:val="24"/>
          <w:lang w:val="pt-PT"/>
        </w:rPr>
        <w:t>Intervențiile din cadrul proiectului respectă principiile</w:t>
      </w:r>
      <w:r w:rsidR="00BC7738" w:rsidRPr="004B6A4F">
        <w:rPr>
          <w:rFonts w:cstheme="minorHAnsi"/>
          <w:b/>
          <w:bCs/>
          <w:sz w:val="24"/>
          <w:szCs w:val="24"/>
          <w:lang w:val="pt-PT"/>
        </w:rPr>
        <w:t xml:space="preserve"> asigurării integrării serviciilor </w:t>
      </w:r>
      <w:r w:rsidR="00D920B1" w:rsidRPr="004B6A4F">
        <w:rPr>
          <w:rFonts w:cstheme="minorHAnsi"/>
          <w:b/>
          <w:bCs/>
          <w:sz w:val="24"/>
          <w:szCs w:val="24"/>
          <w:lang w:val="pt-PT"/>
        </w:rPr>
        <w:t xml:space="preserve">publice digitale naţionale </w:t>
      </w:r>
      <w:r w:rsidR="00BC7738" w:rsidRPr="004B6A4F">
        <w:rPr>
          <w:rFonts w:cstheme="minorHAnsi"/>
          <w:b/>
          <w:bCs/>
          <w:sz w:val="24"/>
          <w:szCs w:val="24"/>
          <w:lang w:val="pt-PT"/>
        </w:rPr>
        <w:t>în piaţa unică digitală europeană</w:t>
      </w:r>
      <w:r w:rsidR="0013419F" w:rsidRPr="004B6A4F">
        <w:rPr>
          <w:rFonts w:cstheme="minorHAnsi"/>
          <w:b/>
          <w:bCs/>
          <w:sz w:val="24"/>
          <w:szCs w:val="24"/>
          <w:lang w:val="pt-PT"/>
        </w:rPr>
        <w:t xml:space="preserve">, </w:t>
      </w:r>
      <w:r w:rsidR="0013419F" w:rsidRPr="004B6A4F">
        <w:rPr>
          <w:rFonts w:cstheme="minorHAnsi"/>
          <w:bCs/>
          <w:sz w:val="24"/>
          <w:szCs w:val="24"/>
          <w:lang w:val="pt-PT"/>
        </w:rPr>
        <w:t>doar pentru procedurile care pot fi accesate online de utilizatorii naţionali</w:t>
      </w:r>
      <w:r w:rsidR="00D9666B" w:rsidRPr="004B6A4F">
        <w:rPr>
          <w:rStyle w:val="FootnoteReference"/>
          <w:rFonts w:cstheme="minorHAnsi"/>
          <w:bCs/>
          <w:sz w:val="24"/>
          <w:szCs w:val="24"/>
        </w:rPr>
        <w:footnoteReference w:id="17"/>
      </w:r>
      <w:r w:rsidR="00D9666B" w:rsidRPr="004B6A4F">
        <w:rPr>
          <w:rFonts w:cstheme="minorHAnsi"/>
          <w:bCs/>
          <w:sz w:val="24"/>
          <w:szCs w:val="24"/>
          <w:lang w:val="pt-PT"/>
        </w:rPr>
        <w:t xml:space="preserve"> </w:t>
      </w:r>
    </w:p>
    <w:p w14:paraId="3023A958" w14:textId="77777777" w:rsidR="00D9666B" w:rsidRPr="004B6A4F" w:rsidRDefault="00D9666B" w:rsidP="003959EB">
      <w:pPr>
        <w:autoSpaceDE w:val="0"/>
        <w:autoSpaceDN w:val="0"/>
        <w:adjustRightInd w:val="0"/>
        <w:spacing w:after="0" w:line="240" w:lineRule="auto"/>
        <w:jc w:val="both"/>
        <w:rPr>
          <w:rFonts w:cstheme="minorHAnsi"/>
          <w:bCs/>
          <w:sz w:val="24"/>
          <w:szCs w:val="24"/>
          <w:lang w:val="pt-PT"/>
        </w:rPr>
      </w:pPr>
    </w:p>
    <w:p w14:paraId="6324606B" w14:textId="77777777" w:rsidR="001A3725" w:rsidRPr="004B6A4F" w:rsidRDefault="00EB22BB" w:rsidP="003959EB">
      <w:pPr>
        <w:autoSpaceDE w:val="0"/>
        <w:autoSpaceDN w:val="0"/>
        <w:adjustRightInd w:val="0"/>
        <w:spacing w:after="0" w:line="240" w:lineRule="auto"/>
        <w:jc w:val="both"/>
        <w:rPr>
          <w:rFonts w:cstheme="minorHAnsi"/>
          <w:bCs/>
          <w:sz w:val="24"/>
          <w:szCs w:val="24"/>
          <w:lang w:val="pt-PT"/>
        </w:rPr>
      </w:pPr>
      <w:r w:rsidRPr="004B6A4F">
        <w:rPr>
          <w:rFonts w:cstheme="minorHAnsi"/>
          <w:bCs/>
          <w:sz w:val="24"/>
          <w:szCs w:val="24"/>
          <w:lang w:val="pt-PT"/>
        </w:rPr>
        <w:t>De asemenea, î</w:t>
      </w:r>
      <w:r w:rsidR="001A3725" w:rsidRPr="004B6A4F">
        <w:rPr>
          <w:rFonts w:cstheme="minorHAnsi"/>
          <w:bCs/>
          <w:sz w:val="24"/>
          <w:szCs w:val="24"/>
          <w:lang w:val="pt-PT"/>
        </w:rPr>
        <w:t>n conformitate cu</w:t>
      </w:r>
      <w:r w:rsidR="00CD08F3" w:rsidRPr="004B6A4F">
        <w:rPr>
          <w:rFonts w:cstheme="minorHAnsi"/>
          <w:bCs/>
          <w:sz w:val="24"/>
          <w:szCs w:val="24"/>
          <w:lang w:val="pt-PT"/>
        </w:rPr>
        <w:t xml:space="preserve"> prevederile</w:t>
      </w:r>
      <w:r w:rsidR="001A3725" w:rsidRPr="004B6A4F">
        <w:rPr>
          <w:rFonts w:cstheme="minorHAnsi"/>
          <w:bCs/>
          <w:sz w:val="24"/>
          <w:szCs w:val="24"/>
          <w:lang w:val="pt-PT"/>
        </w:rPr>
        <w:t xml:space="preserve"> </w:t>
      </w:r>
      <w:r w:rsidR="00C21FD0" w:rsidRPr="004B6A4F">
        <w:rPr>
          <w:rFonts w:cstheme="minorHAnsi"/>
          <w:bCs/>
          <w:sz w:val="24"/>
          <w:szCs w:val="24"/>
          <w:lang w:val="pt-PT"/>
        </w:rPr>
        <w:t xml:space="preserve">PR Sud-Vest Oltenia 2021-2027, intervenţiile trebuie să respecte </w:t>
      </w:r>
      <w:r w:rsidR="001A3725" w:rsidRPr="004B6A4F">
        <w:rPr>
          <w:rFonts w:cstheme="minorHAnsi"/>
          <w:bCs/>
          <w:sz w:val="24"/>
          <w:szCs w:val="24"/>
          <w:lang w:val="pt-PT"/>
        </w:rPr>
        <w:t xml:space="preserve">principiile </w:t>
      </w:r>
      <w:r w:rsidR="001A3725" w:rsidRPr="004B6A4F">
        <w:rPr>
          <w:rFonts w:cstheme="minorHAnsi"/>
          <w:b/>
          <w:bCs/>
          <w:sz w:val="24"/>
          <w:szCs w:val="24"/>
          <w:lang w:val="pt-PT"/>
        </w:rPr>
        <w:t>guvernării electronice și interoperabilității cu infrastructurile de servicii digitale ale U</w:t>
      </w:r>
      <w:r w:rsidR="00CD08F3" w:rsidRPr="004B6A4F">
        <w:rPr>
          <w:rFonts w:cstheme="minorHAnsi"/>
          <w:b/>
          <w:bCs/>
          <w:sz w:val="24"/>
          <w:szCs w:val="24"/>
          <w:lang w:val="pt-PT"/>
        </w:rPr>
        <w:t xml:space="preserve">niunii </w:t>
      </w:r>
      <w:r w:rsidR="001A3725" w:rsidRPr="004B6A4F">
        <w:rPr>
          <w:rFonts w:cstheme="minorHAnsi"/>
          <w:b/>
          <w:bCs/>
          <w:sz w:val="24"/>
          <w:szCs w:val="24"/>
          <w:lang w:val="pt-PT"/>
        </w:rPr>
        <w:t>E</w:t>
      </w:r>
      <w:r w:rsidR="00CD08F3" w:rsidRPr="004B6A4F">
        <w:rPr>
          <w:rFonts w:cstheme="minorHAnsi"/>
          <w:b/>
          <w:bCs/>
          <w:sz w:val="24"/>
          <w:szCs w:val="24"/>
          <w:lang w:val="pt-PT"/>
        </w:rPr>
        <w:t>uropene</w:t>
      </w:r>
      <w:r w:rsidR="001A3725" w:rsidRPr="004B6A4F">
        <w:rPr>
          <w:rFonts w:cstheme="minorHAnsi"/>
          <w:bCs/>
          <w:sz w:val="24"/>
          <w:szCs w:val="24"/>
          <w:lang w:val="pt-PT"/>
        </w:rPr>
        <w:t xml:space="preserve"> (sistemele trebuie să permit</w:t>
      </w:r>
      <w:r w:rsidR="00C21FD0" w:rsidRPr="004B6A4F">
        <w:rPr>
          <w:rFonts w:cstheme="minorHAnsi"/>
          <w:bCs/>
          <w:sz w:val="24"/>
          <w:szCs w:val="24"/>
          <w:lang w:val="pt-PT"/>
        </w:rPr>
        <w:t>ă</w:t>
      </w:r>
      <w:r w:rsidR="00B56BB1" w:rsidRPr="004B6A4F">
        <w:rPr>
          <w:rFonts w:cstheme="minorHAnsi"/>
          <w:bCs/>
          <w:sz w:val="24"/>
          <w:szCs w:val="24"/>
          <w:lang w:val="pt-PT"/>
        </w:rPr>
        <w:t xml:space="preserve"> </w:t>
      </w:r>
      <w:r w:rsidR="001A3725" w:rsidRPr="004B6A4F">
        <w:rPr>
          <w:rFonts w:cstheme="minorHAnsi"/>
          <w:bCs/>
          <w:sz w:val="24"/>
          <w:szCs w:val="24"/>
          <w:lang w:val="pt-PT"/>
        </w:rPr>
        <w:t xml:space="preserve">transferul electronic de date </w:t>
      </w:r>
      <w:r w:rsidR="001A3725" w:rsidRPr="004B6A4F">
        <w:rPr>
          <w:rFonts w:cstheme="minorHAnsi"/>
          <w:b/>
          <w:bCs/>
          <w:sz w:val="24"/>
          <w:szCs w:val="24"/>
          <w:lang w:val="pt-PT"/>
        </w:rPr>
        <w:t>transfrontaliere</w:t>
      </w:r>
      <w:r w:rsidR="001A3725" w:rsidRPr="004B6A4F">
        <w:rPr>
          <w:rFonts w:cstheme="minorHAnsi"/>
          <w:bCs/>
          <w:sz w:val="24"/>
          <w:szCs w:val="24"/>
          <w:lang w:val="pt-PT"/>
        </w:rPr>
        <w:t>).</w:t>
      </w:r>
    </w:p>
    <w:p w14:paraId="0593E5B5" w14:textId="77777777" w:rsidR="00B56BB1" w:rsidRPr="004B6A4F" w:rsidRDefault="00B56BB1" w:rsidP="003959EB">
      <w:pPr>
        <w:autoSpaceDE w:val="0"/>
        <w:autoSpaceDN w:val="0"/>
        <w:adjustRightInd w:val="0"/>
        <w:spacing w:after="0" w:line="240" w:lineRule="auto"/>
        <w:jc w:val="both"/>
        <w:rPr>
          <w:rFonts w:cstheme="minorHAnsi"/>
          <w:bCs/>
          <w:sz w:val="24"/>
          <w:szCs w:val="24"/>
          <w:lang w:val="pt-PT"/>
        </w:rPr>
      </w:pPr>
    </w:p>
    <w:p w14:paraId="15DFF566" w14:textId="43539B7D" w:rsidR="00CD10F2" w:rsidRPr="004B6A4F" w:rsidRDefault="00CD10F2" w:rsidP="003959EB">
      <w:pPr>
        <w:spacing w:after="0"/>
        <w:jc w:val="both"/>
        <w:rPr>
          <w:rFonts w:cstheme="minorHAnsi"/>
          <w:sz w:val="24"/>
          <w:szCs w:val="24"/>
          <w:lang w:val="ro-RO"/>
        </w:rPr>
      </w:pPr>
      <w:r w:rsidRPr="001078DB">
        <w:rPr>
          <w:rFonts w:cstheme="minorHAnsi"/>
          <w:sz w:val="24"/>
          <w:szCs w:val="24"/>
          <w:shd w:val="clear" w:color="auto" w:fill="FFFFFF"/>
          <w:lang w:val="pt-PT"/>
        </w:rPr>
        <w:t>În cazul în care o procedură stabilită la nivel naţional/un serviciu public electronic poate fi accesat online de către utilizatorii netransfrontalieri, aceasta ar trebui s</w:t>
      </w:r>
      <w:r w:rsidR="008229C7" w:rsidRPr="001078DB">
        <w:rPr>
          <w:rFonts w:cstheme="minorHAnsi"/>
          <w:sz w:val="24"/>
          <w:szCs w:val="24"/>
          <w:shd w:val="clear" w:color="auto" w:fill="FFFFFF"/>
          <w:lang w:val="pt-PT"/>
        </w:rPr>
        <w:t>ă</w:t>
      </w:r>
      <w:r w:rsidRPr="001078DB">
        <w:rPr>
          <w:rFonts w:cstheme="minorHAnsi"/>
          <w:sz w:val="24"/>
          <w:szCs w:val="24"/>
          <w:shd w:val="clear" w:color="auto" w:fill="FFFFFF"/>
          <w:lang w:val="pt-PT"/>
        </w:rPr>
        <w:t xml:space="preserve"> poat</w:t>
      </w:r>
      <w:r w:rsidR="008229C7" w:rsidRPr="001078DB">
        <w:rPr>
          <w:rFonts w:cstheme="minorHAnsi"/>
          <w:sz w:val="24"/>
          <w:szCs w:val="24"/>
          <w:shd w:val="clear" w:color="auto" w:fill="FFFFFF"/>
          <w:lang w:val="pt-PT"/>
        </w:rPr>
        <w:t>ă</w:t>
      </w:r>
      <w:r w:rsidRPr="001078DB">
        <w:rPr>
          <w:rFonts w:cstheme="minorHAnsi"/>
          <w:sz w:val="24"/>
          <w:szCs w:val="24"/>
          <w:shd w:val="clear" w:color="auto" w:fill="FFFFFF"/>
          <w:lang w:val="pt-PT"/>
        </w:rPr>
        <w:t xml:space="preserve"> fi, de asemenea, accesat și de către utilizatorii transfrontalieri în mod nediscriminatoriu prin intermediul aceleiași soluții tehnice sau al unei soluții tehnice alternative.</w:t>
      </w:r>
    </w:p>
    <w:p w14:paraId="4BD5F6B6" w14:textId="77777777" w:rsidR="00CD10F2" w:rsidRPr="004B6A4F" w:rsidRDefault="00CD10F2" w:rsidP="003959EB">
      <w:pPr>
        <w:spacing w:after="0"/>
        <w:jc w:val="both"/>
        <w:rPr>
          <w:rFonts w:cstheme="minorHAnsi"/>
          <w:sz w:val="24"/>
          <w:szCs w:val="24"/>
          <w:lang w:val="ro-RO"/>
        </w:rPr>
      </w:pPr>
      <w:r w:rsidRPr="004B6A4F">
        <w:rPr>
          <w:rFonts w:cstheme="minorHAnsi"/>
          <w:sz w:val="24"/>
          <w:szCs w:val="24"/>
          <w:lang w:val="ro-RO"/>
        </w:rPr>
        <w:t>În acest, se vor respecta cerinţe</w:t>
      </w:r>
      <w:r w:rsidR="002F74E8" w:rsidRPr="004B6A4F">
        <w:rPr>
          <w:rStyle w:val="FootnoteReference"/>
          <w:rFonts w:cstheme="minorHAnsi"/>
          <w:sz w:val="24"/>
          <w:szCs w:val="24"/>
          <w:lang w:val="ro-RO"/>
        </w:rPr>
        <w:footnoteReference w:id="18"/>
      </w:r>
      <w:r w:rsidRPr="004B6A4F">
        <w:rPr>
          <w:rFonts w:cstheme="minorHAnsi"/>
          <w:sz w:val="24"/>
          <w:szCs w:val="24"/>
          <w:lang w:val="ro-RO"/>
        </w:rPr>
        <w:t xml:space="preserve"> precum:</w:t>
      </w:r>
    </w:p>
    <w:p w14:paraId="6A6687D8"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utilizatorii pot accesa instrucțiuni în legătură cu completarea unei proceduri într-o limbă oficială a Uniunii care este pe larg înțeleasă de un număr cât mai mare de utilizatori transfrontalieri;</w:t>
      </w:r>
    </w:p>
    <w:p w14:paraId="7A76609A"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utilizatorii transfrontalieri sunt în măsură să prezinte informațiile solicitate, inclusiv atunci când structura acestor informații diferă de cea a informațiilor similare din statul membru în cauză;</w:t>
      </w:r>
    </w:p>
    <w:p w14:paraId="2A64ECCE"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utilizatorii transfrontalieri au posibilitatea de a furniza elemente justificative privind conformitatea cu cerințele aplicabile și de a primi rezultatele procedurilor în format electronic în toate cazurile în care acest lucru este posibil și pentru utilizatorii netransfrontalieri;</w:t>
      </w:r>
    </w:p>
    <w:p w14:paraId="7CDD7439" w14:textId="77777777" w:rsidR="00CD10F2" w:rsidRPr="004B6A4F" w:rsidRDefault="00CD10F2">
      <w:pPr>
        <w:pStyle w:val="ListParagraph"/>
        <w:numPr>
          <w:ilvl w:val="0"/>
          <w:numId w:val="28"/>
        </w:numPr>
        <w:rPr>
          <w:rFonts w:asciiTheme="minorHAnsi" w:hAnsiTheme="minorHAnsi" w:cstheme="minorHAnsi"/>
          <w:sz w:val="24"/>
          <w:szCs w:val="24"/>
          <w:lang w:val="ro-RO"/>
        </w:rPr>
      </w:pPr>
      <w:r w:rsidRPr="004B6A4F">
        <w:rPr>
          <w:rFonts w:asciiTheme="minorHAnsi" w:hAnsiTheme="minorHAnsi" w:cstheme="minorHAnsi"/>
          <w:sz w:val="24"/>
          <w:szCs w:val="24"/>
          <w:lang w:val="ro-RO"/>
        </w:rPr>
        <w:t>în cazul în care finalizarea unui proceduri necesită o plată, utilizatorii au posibilitatea de a plăti taxele online prin intermediul serviciilor de plăți transfrontaliere disponibile pe scară largă, fără discriminare pe baza locului în care se află sediul prestatorului de servicii de plată, a locului emiterii instrumentului de plată sau a locului în care se află contul de plăți în Uniune</w:t>
      </w:r>
      <w:r w:rsidR="002D5041" w:rsidRPr="004B6A4F">
        <w:rPr>
          <w:rFonts w:asciiTheme="minorHAnsi" w:hAnsiTheme="minorHAnsi" w:cstheme="minorHAnsi"/>
          <w:sz w:val="24"/>
          <w:szCs w:val="24"/>
          <w:lang w:val="ro-RO"/>
        </w:rPr>
        <w:t xml:space="preserve"> etc</w:t>
      </w:r>
      <w:r w:rsidRPr="004B6A4F">
        <w:rPr>
          <w:rFonts w:asciiTheme="minorHAnsi" w:hAnsiTheme="minorHAnsi" w:cstheme="minorHAnsi"/>
          <w:sz w:val="24"/>
          <w:szCs w:val="24"/>
          <w:lang w:val="ro-RO"/>
        </w:rPr>
        <w:t>.</w:t>
      </w:r>
    </w:p>
    <w:p w14:paraId="56C0A34B" w14:textId="77777777" w:rsidR="00CD3D1E" w:rsidRPr="004B6A4F" w:rsidRDefault="002D5041" w:rsidP="009E53F3">
      <w:pPr>
        <w:pStyle w:val="NormalWeb"/>
        <w:spacing w:before="0" w:beforeAutospacing="0" w:after="0" w:afterAutospacing="0"/>
        <w:jc w:val="both"/>
        <w:rPr>
          <w:rFonts w:asciiTheme="minorHAnsi" w:hAnsiTheme="minorHAnsi" w:cstheme="minorHAnsi"/>
          <w:lang w:val="pt-PT"/>
        </w:rPr>
      </w:pPr>
      <w:r w:rsidRPr="004B6A4F">
        <w:rPr>
          <w:rFonts w:asciiTheme="minorHAnsi" w:hAnsiTheme="minorHAnsi" w:cstheme="minorHAnsi"/>
          <w:lang w:val="pt-PT"/>
        </w:rPr>
        <w:lastRenderedPageBreak/>
        <w:t xml:space="preserve"> </w:t>
      </w:r>
    </w:p>
    <w:p w14:paraId="3745665D" w14:textId="77777777" w:rsidR="00EB22BB" w:rsidRPr="004B6A4F" w:rsidRDefault="00395399"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Acest criteriu de eligibilitate a proiectului și activităților va fi probat și evaluat în etapa de evaluarea tehnică și financiară de către un evaluator care deține expertiză de specialitate în domeniul IT (tehnic).</w:t>
      </w:r>
    </w:p>
    <w:p w14:paraId="7C74C9C2"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276D1EB9" w14:textId="77777777" w:rsidR="00E032E8" w:rsidRPr="004B6A4F" w:rsidRDefault="00B44E2C" w:rsidP="0043190A">
      <w:pPr>
        <w:autoSpaceDE w:val="0"/>
        <w:autoSpaceDN w:val="0"/>
        <w:adjustRightInd w:val="0"/>
        <w:spacing w:after="0" w:line="240" w:lineRule="auto"/>
        <w:ind w:firstLine="567"/>
        <w:jc w:val="both"/>
        <w:rPr>
          <w:rFonts w:cstheme="minorHAnsi"/>
          <w:b/>
          <w:sz w:val="24"/>
          <w:szCs w:val="24"/>
          <w:lang w:val="pt-PT"/>
        </w:rPr>
      </w:pPr>
      <w:r w:rsidRPr="004B6A4F">
        <w:rPr>
          <w:rFonts w:cstheme="minorHAnsi"/>
          <w:b/>
          <w:bCs/>
          <w:sz w:val="24"/>
          <w:szCs w:val="24"/>
          <w:lang w:val="pt-PT"/>
        </w:rPr>
        <w:t>5.7.4</w:t>
      </w:r>
      <w:r w:rsidR="0099312C" w:rsidRPr="004B6A4F">
        <w:rPr>
          <w:rFonts w:cstheme="minorHAnsi"/>
          <w:b/>
          <w:bCs/>
          <w:sz w:val="24"/>
          <w:szCs w:val="24"/>
          <w:lang w:val="pt-PT"/>
        </w:rPr>
        <w:t xml:space="preserve"> Proiectul propus spre finanţare trebuie să nu fie încheiat în mod fizic sau implementat integral înainte de depunerea cererii de finanțare în cadrul PR SV Oltenia 2021-2027, indiferent dacă toate plățile aferente au fost realizate sau nu de către beneficiar (art. 63, alin 6) din Regulamentul (UE) nr. 2021/1060</w:t>
      </w:r>
    </w:p>
    <w:p w14:paraId="204073CE"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63A75C15" w14:textId="77777777" w:rsidR="0099312C" w:rsidRPr="004B6A4F" w:rsidRDefault="0099312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Nu sunt eligibile investiţiile care au fost finalizate din punct de vedere fizic (de ex. a fost semnat procesul-verbal de </w:t>
      </w:r>
      <w:r w:rsidR="008D4297" w:rsidRPr="004B6A4F">
        <w:rPr>
          <w:rFonts w:cstheme="minorHAnsi"/>
          <w:sz w:val="24"/>
          <w:szCs w:val="24"/>
          <w:lang w:val="pt-PT"/>
        </w:rPr>
        <w:t>predare-primire a sistemului IT</w:t>
      </w:r>
      <w:r w:rsidRPr="004B6A4F">
        <w:rPr>
          <w:rFonts w:cstheme="minorHAnsi"/>
          <w:sz w:val="24"/>
          <w:szCs w:val="24"/>
          <w:lang w:val="pt-PT"/>
        </w:rPr>
        <w:t>) până la momentul depunerii cererii de finanţare.</w:t>
      </w:r>
    </w:p>
    <w:p w14:paraId="26847EF3" w14:textId="77777777" w:rsidR="00E032E8" w:rsidRPr="004B6A4F" w:rsidRDefault="0099312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Contractele de servicii și de furnizare trebuie să fi fost încheiate după data de 01.01.2021, în caz contrar cheltuielile aferente acestora nu sunt eligibile.</w:t>
      </w:r>
    </w:p>
    <w:p w14:paraId="5D3011AA" w14:textId="77777777" w:rsidR="00E032E8" w:rsidRPr="004B6A4F" w:rsidRDefault="00E032E8" w:rsidP="003959EB">
      <w:pPr>
        <w:autoSpaceDE w:val="0"/>
        <w:autoSpaceDN w:val="0"/>
        <w:adjustRightInd w:val="0"/>
        <w:spacing w:after="0" w:line="240" w:lineRule="auto"/>
        <w:jc w:val="both"/>
        <w:rPr>
          <w:rFonts w:cstheme="minorHAnsi"/>
          <w:b/>
          <w:sz w:val="24"/>
          <w:szCs w:val="24"/>
          <w:lang w:val="pt-PT"/>
        </w:rPr>
      </w:pPr>
    </w:p>
    <w:p w14:paraId="182289AA" w14:textId="77777777" w:rsidR="0099312C"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5.7.5</w:t>
      </w:r>
      <w:r w:rsidR="0099312C" w:rsidRPr="004B6A4F">
        <w:rPr>
          <w:rFonts w:asciiTheme="minorHAnsi" w:hAnsiTheme="minorHAnsi" w:cstheme="minorHAnsi"/>
          <w:b/>
          <w:bCs/>
          <w:color w:val="auto"/>
          <w:lang w:val="pt-PT"/>
        </w:rPr>
        <w:t xml:space="preserve"> Proiectul propus nu a mai beneficiat de finanţare publică în ultimii 5 ani, pentru acelaşi tip de activităţi şi nu beneficiază în prezent de fonduri publice din alte surse de finanţare, altele decât cele ale solicitantului </w:t>
      </w:r>
    </w:p>
    <w:p w14:paraId="00080F9C" w14:textId="77777777" w:rsidR="00E914C2" w:rsidRPr="004B6A4F" w:rsidRDefault="00E914C2" w:rsidP="003959EB">
      <w:pPr>
        <w:pStyle w:val="Default"/>
        <w:rPr>
          <w:rFonts w:asciiTheme="minorHAnsi" w:hAnsiTheme="minorHAnsi" w:cstheme="minorHAnsi"/>
          <w:color w:val="auto"/>
          <w:lang w:val="pt-PT"/>
        </w:rPr>
      </w:pPr>
    </w:p>
    <w:p w14:paraId="504B86C6" w14:textId="77777777" w:rsidR="00E032E8" w:rsidRPr="004B6A4F" w:rsidRDefault="0099312C"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 xml:space="preserve">În această situaţie, în </w:t>
      </w:r>
      <w:r w:rsidRPr="004B6A4F">
        <w:rPr>
          <w:rFonts w:cstheme="minorHAnsi"/>
          <w:bCs/>
          <w:sz w:val="24"/>
          <w:szCs w:val="24"/>
          <w:lang w:val="pt-PT"/>
        </w:rPr>
        <w:t>ultimii 5 ani de dinainte de data depunerii Cererii de Finanţare</w:t>
      </w:r>
      <w:r w:rsidRPr="004B6A4F">
        <w:rPr>
          <w:rFonts w:cstheme="minorHAnsi"/>
          <w:sz w:val="24"/>
          <w:szCs w:val="24"/>
          <w:lang w:val="pt-PT"/>
        </w:rPr>
        <w:t>, proiectul propus nu a mai beneficiat de finanţare publică, pentru acelaşi tip de activităţ</w:t>
      </w:r>
      <w:r w:rsidR="00E914C2" w:rsidRPr="004B6A4F">
        <w:rPr>
          <w:rFonts w:cstheme="minorHAnsi"/>
          <w:sz w:val="24"/>
          <w:szCs w:val="24"/>
          <w:lang w:val="pt-PT"/>
        </w:rPr>
        <w:t xml:space="preserve">i realizate asupra aceluiași serviciu </w:t>
      </w:r>
      <w:r w:rsidR="00B44E2C" w:rsidRPr="004B6A4F">
        <w:rPr>
          <w:rFonts w:cstheme="minorHAnsi"/>
          <w:sz w:val="24"/>
          <w:szCs w:val="24"/>
          <w:lang w:val="pt-PT"/>
        </w:rPr>
        <w:t>public/aceleiași functionalităţi</w:t>
      </w:r>
      <w:r w:rsidR="00E914C2" w:rsidRPr="004B6A4F">
        <w:rPr>
          <w:rFonts w:cstheme="minorHAnsi"/>
          <w:sz w:val="24"/>
          <w:szCs w:val="24"/>
          <w:lang w:val="pt-PT"/>
        </w:rPr>
        <w:t xml:space="preserve"> a serviciului public</w:t>
      </w:r>
      <w:r w:rsidRPr="004B6A4F">
        <w:rPr>
          <w:rFonts w:cstheme="minorHAnsi"/>
          <w:sz w:val="24"/>
          <w:szCs w:val="24"/>
          <w:lang w:val="pt-PT"/>
        </w:rPr>
        <w:t>. De asemenea, proiectul propus nu beneficiază în prezent de fonduri publice din alte surse de finanţare, altele decât cele ale solicitantului.</w:t>
      </w:r>
    </w:p>
    <w:p w14:paraId="7C7E2F1F" w14:textId="77777777" w:rsidR="00E914C2" w:rsidRPr="004B6A4F" w:rsidRDefault="00E914C2" w:rsidP="003959EB">
      <w:pPr>
        <w:pStyle w:val="Default"/>
        <w:rPr>
          <w:rFonts w:asciiTheme="minorHAnsi" w:hAnsiTheme="minorHAnsi" w:cstheme="minorHAnsi"/>
          <w:color w:val="auto"/>
          <w:lang w:val="pt-PT"/>
        </w:rPr>
      </w:pPr>
    </w:p>
    <w:p w14:paraId="0FE2B3E6" w14:textId="77777777" w:rsidR="00E914C2" w:rsidRPr="004B6A4F" w:rsidRDefault="00E914C2"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Evitarea dublei finanțări </w:t>
      </w:r>
    </w:p>
    <w:p w14:paraId="071C26F2" w14:textId="77777777" w:rsidR="00E914C2" w:rsidRPr="004B6A4F" w:rsidRDefault="00E914C2"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Ulterior încheierii contractului de finanţare, beneficiarul nu va mai putea primi finanţări din alte programe ale Uniunii pentru aceleaşi cheltuieli eligibile ale proiectului depus, sub sancţiunea rezilierii Contractului de finanţare şi a returnării sumelor rambursate. </w:t>
      </w:r>
    </w:p>
    <w:p w14:paraId="5E0EC1B8" w14:textId="77777777" w:rsidR="0099312C" w:rsidRPr="004B6A4F" w:rsidRDefault="00E914C2"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În vederea evitării dublei finanțări, beneficiarii au obligația declarării pe proprie răspundere a nefinanțării proiectului și în cadrul altor programe ale Uniunii pentru aceleaşi activităţi și cheltuieli eligibile (a se vede Modelul A – Declaraţia unică).</w:t>
      </w:r>
    </w:p>
    <w:p w14:paraId="354A17BF"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767DDC9D"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5.7.6</w:t>
      </w:r>
      <w:r w:rsidR="009C572B" w:rsidRPr="004B6A4F">
        <w:rPr>
          <w:rFonts w:asciiTheme="minorHAnsi" w:hAnsiTheme="minorHAnsi" w:cstheme="minorHAnsi"/>
          <w:b/>
          <w:bCs/>
          <w:color w:val="auto"/>
          <w:lang w:val="pt-PT"/>
        </w:rPr>
        <w:t xml:space="preserve"> Perioada de implementare a activităților proiectului nu depășește 31.12.2029 </w:t>
      </w:r>
    </w:p>
    <w:p w14:paraId="55857842" w14:textId="77777777" w:rsidR="009C572B" w:rsidRPr="004B6A4F" w:rsidRDefault="009C572B" w:rsidP="003959EB">
      <w:pPr>
        <w:pStyle w:val="Default"/>
        <w:jc w:val="both"/>
        <w:rPr>
          <w:rFonts w:asciiTheme="minorHAnsi" w:hAnsiTheme="minorHAnsi" w:cstheme="minorHAnsi"/>
          <w:color w:val="auto"/>
          <w:lang w:val="pt-PT"/>
        </w:rPr>
      </w:pPr>
    </w:p>
    <w:p w14:paraId="7C63545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 </w:t>
      </w:r>
    </w:p>
    <w:p w14:paraId="09A6873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Perioada de implementare a proiectului nu include perioada de procesare a cererii de rambursare finale și efectuarea plății aferente acesteia. </w:t>
      </w:r>
    </w:p>
    <w:p w14:paraId="549CF54F" w14:textId="77777777" w:rsidR="009C572B" w:rsidRPr="004B6A4F" w:rsidRDefault="009C572B" w:rsidP="003959EB">
      <w:pPr>
        <w:pStyle w:val="Default"/>
        <w:jc w:val="both"/>
        <w:rPr>
          <w:rFonts w:asciiTheme="minorHAnsi" w:hAnsiTheme="minorHAnsi" w:cstheme="minorHAnsi"/>
          <w:color w:val="auto"/>
          <w:lang w:val="pt-PT"/>
        </w:rPr>
      </w:pPr>
    </w:p>
    <w:p w14:paraId="247BAC5F"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lastRenderedPageBreak/>
        <w:t>5.7.7</w:t>
      </w:r>
      <w:r w:rsidR="009C572B" w:rsidRPr="004B6A4F">
        <w:rPr>
          <w:rFonts w:asciiTheme="minorHAnsi" w:hAnsiTheme="minorHAnsi" w:cstheme="minorHAnsi"/>
          <w:b/>
          <w:bCs/>
          <w:color w:val="auto"/>
          <w:lang w:val="pt-PT"/>
        </w:rPr>
        <w:t xml:space="preserve"> Ȋncadrarea valorii proiectului în limitele valorilor minime și maxime eligibile </w:t>
      </w:r>
    </w:p>
    <w:p w14:paraId="379075BB" w14:textId="77777777" w:rsidR="009C572B" w:rsidRPr="004B6A4F" w:rsidRDefault="009C572B" w:rsidP="003959EB">
      <w:pPr>
        <w:pStyle w:val="Default"/>
        <w:jc w:val="both"/>
        <w:rPr>
          <w:rFonts w:asciiTheme="minorHAnsi" w:hAnsiTheme="minorHAnsi" w:cstheme="minorHAnsi"/>
          <w:color w:val="auto"/>
          <w:lang w:val="pt-PT"/>
        </w:rPr>
      </w:pPr>
    </w:p>
    <w:p w14:paraId="3C0149C5"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Valoarea totală eligibilă a cererii de finanţare se încadrează în limitele minime și maxime menționate în cadrul subsecțiunii 5.4 a prezentului ghid. </w:t>
      </w:r>
    </w:p>
    <w:p w14:paraId="1877E54F" w14:textId="5B6C83FF"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Cursul valutar la care se va calcula încadrarea în respectivele valori minime și maxime este cursul inforeuro din luna </w:t>
      </w:r>
      <w:r w:rsidR="008229C7" w:rsidRPr="004B6A4F">
        <w:rPr>
          <w:rFonts w:asciiTheme="minorHAnsi" w:hAnsiTheme="minorHAnsi" w:cstheme="minorHAnsi"/>
          <w:color w:val="auto"/>
          <w:lang w:val="pt-PT"/>
        </w:rPr>
        <w:t>publicării</w:t>
      </w:r>
      <w:r w:rsidRPr="004B6A4F">
        <w:rPr>
          <w:rFonts w:asciiTheme="minorHAnsi" w:hAnsiTheme="minorHAnsi" w:cstheme="minorHAnsi"/>
          <w:color w:val="auto"/>
          <w:lang w:val="pt-PT"/>
        </w:rPr>
        <w:t xml:space="preserve"> ghidului solicitantului. Acest curs va fi utilizat până la semnarea contractului de finanţare. </w:t>
      </w:r>
    </w:p>
    <w:p w14:paraId="4AA4B9E7" w14:textId="77777777" w:rsidR="0099312C" w:rsidRPr="004B6A4F" w:rsidRDefault="009C572B"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NOTĂ: Criteriul cu privire la valoarea minimă a investiției nu se menține pe perioada de implementare și durabilitate a investiției.</w:t>
      </w:r>
    </w:p>
    <w:p w14:paraId="4441B411" w14:textId="77777777" w:rsidR="0099312C" w:rsidRPr="004B6A4F" w:rsidRDefault="0099312C" w:rsidP="003959EB">
      <w:pPr>
        <w:autoSpaceDE w:val="0"/>
        <w:autoSpaceDN w:val="0"/>
        <w:adjustRightInd w:val="0"/>
        <w:spacing w:after="0" w:line="240" w:lineRule="auto"/>
        <w:jc w:val="both"/>
        <w:rPr>
          <w:rFonts w:cstheme="minorHAnsi"/>
          <w:b/>
          <w:sz w:val="24"/>
          <w:szCs w:val="24"/>
          <w:lang w:val="pt-PT"/>
        </w:rPr>
      </w:pPr>
    </w:p>
    <w:p w14:paraId="27A5B809" w14:textId="77777777" w:rsidR="009C572B" w:rsidRPr="004B6A4F" w:rsidRDefault="00B44E2C" w:rsidP="0043190A">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5.7.8</w:t>
      </w:r>
      <w:r w:rsidR="009C572B" w:rsidRPr="004B6A4F">
        <w:rPr>
          <w:rFonts w:asciiTheme="minorHAnsi" w:hAnsiTheme="minorHAnsi" w:cstheme="minorHAnsi"/>
          <w:b/>
          <w:bCs/>
          <w:color w:val="auto"/>
          <w:lang w:val="pt-PT"/>
        </w:rPr>
        <w:t xml:space="preserve"> Proiectul respectă principiile privind dezvoltarea durabilă, accesibilitatea pentru persoanele cu dizabilități, egalitatea de şanse și nediscriminarea </w:t>
      </w:r>
    </w:p>
    <w:p w14:paraId="1B91EC2A" w14:textId="77777777" w:rsidR="009C572B" w:rsidRPr="004B6A4F" w:rsidRDefault="009C572B" w:rsidP="003959EB">
      <w:pPr>
        <w:pStyle w:val="Default"/>
        <w:jc w:val="both"/>
        <w:rPr>
          <w:rFonts w:asciiTheme="minorHAnsi" w:hAnsiTheme="minorHAnsi" w:cstheme="minorHAnsi"/>
          <w:color w:val="auto"/>
          <w:lang w:val="pt-PT"/>
        </w:rPr>
      </w:pPr>
    </w:p>
    <w:p w14:paraId="481DD841"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procesul de pregătire, contractare, implementare şi valabilitate a contractului de finanţare, solicitantul a respectat şi va respecta: </w:t>
      </w:r>
    </w:p>
    <w:p w14:paraId="3BFE1D04" w14:textId="77777777" w:rsidR="009C572B" w:rsidRPr="004B6A4F" w:rsidRDefault="009C572B">
      <w:pPr>
        <w:pStyle w:val="Default"/>
        <w:numPr>
          <w:ilvl w:val="0"/>
          <w:numId w:val="2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legislaţia naţională şi comunitară aplicabilă în domeniul egalităţii de şanse, de gen, nediscriminare, accesibilitate; </w:t>
      </w:r>
    </w:p>
    <w:p w14:paraId="1EABEF68" w14:textId="77777777" w:rsidR="009C572B" w:rsidRPr="004B6A4F" w:rsidRDefault="009C572B">
      <w:pPr>
        <w:pStyle w:val="Default"/>
        <w:numPr>
          <w:ilvl w:val="0"/>
          <w:numId w:val="20"/>
        </w:numPr>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legislaţia naţională şi comunitară aplicabilă în domeniul dezvoltării durabile, protecţiei mediului şi eficienţei energetice. </w:t>
      </w:r>
    </w:p>
    <w:p w14:paraId="450C3129" w14:textId="77777777" w:rsidR="009C572B" w:rsidRPr="004B6A4F" w:rsidRDefault="009C572B" w:rsidP="003959EB">
      <w:pPr>
        <w:pStyle w:val="Default"/>
        <w:jc w:val="both"/>
        <w:rPr>
          <w:rFonts w:asciiTheme="minorHAnsi" w:hAnsiTheme="minorHAnsi" w:cstheme="minorHAnsi"/>
          <w:color w:val="auto"/>
          <w:lang w:val="pt-PT"/>
        </w:rPr>
      </w:pPr>
    </w:p>
    <w:p w14:paraId="7FC6DD90" w14:textId="77777777" w:rsidR="009C572B" w:rsidRPr="004B6A4F" w:rsidRDefault="009C572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Declaraţiei unice (Model A la ghid), solicitantul va declara că va respecta obligaţiile prevăzute în legislaţia comunitară şi naţională în domeniul dezvoltării durabile, egalităţii de şanse şi nediscriminării. </w:t>
      </w:r>
    </w:p>
    <w:p w14:paraId="0B2EDE31" w14:textId="77777777" w:rsidR="0099312C" w:rsidRPr="004B6A4F" w:rsidRDefault="009C572B" w:rsidP="00B44E2C">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 xml:space="preserve">Solicitantul va descrie în secțiunea relevantă din cererea de finanțare (Secțiunea 13 – </w:t>
      </w:r>
      <w:r w:rsidRPr="004B6A4F">
        <w:rPr>
          <w:rFonts w:cstheme="minorHAnsi"/>
          <w:i/>
          <w:sz w:val="24"/>
          <w:szCs w:val="24"/>
          <w:lang w:val="pt-PT"/>
        </w:rPr>
        <w:t>Principii orizontale</w:t>
      </w:r>
      <w:r w:rsidRPr="004B6A4F">
        <w:rPr>
          <w:rFonts w:cstheme="minorHAnsi"/>
          <w:sz w:val="24"/>
          <w:szCs w:val="24"/>
          <w:lang w:val="pt-PT"/>
        </w:rPr>
        <w:t>)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00EC177" w14:textId="549B0DD7" w:rsidR="00D6052E" w:rsidRPr="004B6A4F" w:rsidRDefault="009C572B" w:rsidP="00B44E2C">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Intervențiile sprijinite vor ține cont de principiile și domeniile prioritare promovate prin </w:t>
      </w:r>
      <w:r w:rsidRPr="004B6A4F">
        <w:rPr>
          <w:rFonts w:cstheme="minorHAnsi"/>
          <w:b/>
          <w:bCs/>
          <w:i/>
          <w:iCs/>
          <w:sz w:val="24"/>
          <w:szCs w:val="24"/>
          <w:lang w:val="pt-PT"/>
        </w:rPr>
        <w:t>Strategia națională privind drepturile persoanelor cu dizabilități 2021-2027</w:t>
      </w:r>
      <w:r w:rsidRPr="004B6A4F">
        <w:rPr>
          <w:rFonts w:cstheme="minorHAnsi"/>
          <w:b/>
          <w:bCs/>
          <w:sz w:val="24"/>
          <w:szCs w:val="24"/>
          <w:lang w:val="pt-PT"/>
        </w:rPr>
        <w:t xml:space="preserve">, inclusiv ale </w:t>
      </w:r>
      <w:r w:rsidRPr="004B6A4F">
        <w:rPr>
          <w:rFonts w:cstheme="minorHAnsi"/>
          <w:b/>
          <w:bCs/>
          <w:i/>
          <w:iCs/>
          <w:sz w:val="24"/>
          <w:szCs w:val="24"/>
          <w:lang w:val="pt-PT"/>
        </w:rPr>
        <w:t>Convenției ONU privind drepturile persoanelor cu dizabilităţi (CDPD a ONU), inclusiv a Comentariilor Generale ale CRPD</w:t>
      </w:r>
      <w:r w:rsidRPr="004B6A4F">
        <w:rPr>
          <w:rStyle w:val="FootnoteReference"/>
          <w:rFonts w:cstheme="minorHAnsi"/>
          <w:b/>
          <w:bCs/>
          <w:i/>
          <w:iCs/>
          <w:sz w:val="24"/>
          <w:szCs w:val="24"/>
        </w:rPr>
        <w:footnoteReference w:id="19"/>
      </w:r>
      <w:r w:rsidRPr="004B6A4F">
        <w:rPr>
          <w:rFonts w:cstheme="minorHAnsi"/>
          <w:b/>
          <w:bCs/>
          <w:i/>
          <w:iCs/>
          <w:sz w:val="24"/>
          <w:szCs w:val="24"/>
          <w:lang w:val="pt-PT"/>
        </w:rPr>
        <w:t xml:space="preserve"> </w:t>
      </w:r>
      <w:r w:rsidRPr="004B6A4F">
        <w:rPr>
          <w:rFonts w:cstheme="minorHAnsi"/>
          <w:sz w:val="24"/>
          <w:szCs w:val="24"/>
          <w:lang w:val="pt-PT"/>
        </w:rPr>
        <w:t xml:space="preserve">și se va urmări ca rezultatele proiectelor să permită persoanelor cu dizabilităţi accesul la produsele informaționale și comunicative, la serviciile și programele pe care societatea le pune la dispoziția membrilor săi, în condiții de egalitate și nediscriminare. </w:t>
      </w:r>
      <w:r w:rsidR="00BD394C" w:rsidRPr="004B6A4F">
        <w:rPr>
          <w:rFonts w:cstheme="minorHAnsi"/>
          <w:sz w:val="24"/>
          <w:szCs w:val="24"/>
          <w:shd w:val="clear" w:color="auto" w:fill="FFFFFF"/>
          <w:lang w:val="pt-PT"/>
        </w:rPr>
        <w:t>În mod obligatoriu, proiectele</w:t>
      </w:r>
      <w:r w:rsidR="00D94E6F" w:rsidRPr="004B6A4F">
        <w:rPr>
          <w:rFonts w:cstheme="minorHAnsi"/>
          <w:sz w:val="24"/>
          <w:szCs w:val="24"/>
          <w:shd w:val="clear" w:color="auto" w:fill="FFFFFF"/>
          <w:lang w:val="pt-PT"/>
        </w:rPr>
        <w:t xml:space="preserve"> vor respecta legislația privind accesibilitatea paginilor web și a </w:t>
      </w:r>
      <w:r w:rsidR="00BD394C" w:rsidRPr="004B6A4F">
        <w:rPr>
          <w:rStyle w:val="diasuggestion"/>
          <w:rFonts w:cstheme="minorHAnsi"/>
          <w:sz w:val="24"/>
          <w:szCs w:val="24"/>
          <w:shd w:val="clear" w:color="auto" w:fill="FFFFFF"/>
          <w:lang w:val="pt-PT"/>
        </w:rPr>
        <w:t>aplicațiilor</w:t>
      </w:r>
      <w:r w:rsidR="00BD394C" w:rsidRPr="004B6A4F">
        <w:rPr>
          <w:rFonts w:cstheme="minorHAnsi"/>
          <w:sz w:val="24"/>
          <w:szCs w:val="24"/>
          <w:shd w:val="clear" w:color="auto" w:fill="FFFFFF"/>
          <w:lang w:val="pt-PT"/>
        </w:rPr>
        <w:t> mobile</w:t>
      </w:r>
      <w:r w:rsidR="004E337C" w:rsidRPr="004B6A4F">
        <w:rPr>
          <w:rFonts w:cstheme="minorHAnsi"/>
          <w:sz w:val="24"/>
          <w:szCs w:val="24"/>
          <w:shd w:val="clear" w:color="auto" w:fill="FFFFFF"/>
          <w:lang w:val="pt-PT"/>
        </w:rPr>
        <w:t xml:space="preserve"> pentru toţi util</w:t>
      </w:r>
      <w:r w:rsidR="00335874" w:rsidRPr="004B6A4F">
        <w:rPr>
          <w:rFonts w:cstheme="minorHAnsi"/>
          <w:sz w:val="24"/>
          <w:szCs w:val="24"/>
          <w:shd w:val="clear" w:color="auto" w:fill="FFFFFF"/>
          <w:lang w:val="pt-PT"/>
        </w:rPr>
        <w:t>i</w:t>
      </w:r>
      <w:r w:rsidR="004E337C" w:rsidRPr="004B6A4F">
        <w:rPr>
          <w:rFonts w:cstheme="minorHAnsi"/>
          <w:sz w:val="24"/>
          <w:szCs w:val="24"/>
          <w:shd w:val="clear" w:color="auto" w:fill="FFFFFF"/>
          <w:lang w:val="pt-PT"/>
        </w:rPr>
        <w:t>zatorii în special</w:t>
      </w:r>
      <w:r w:rsidR="00BD394C" w:rsidRPr="004B6A4F">
        <w:rPr>
          <w:rFonts w:cstheme="minorHAnsi"/>
          <w:sz w:val="24"/>
          <w:szCs w:val="24"/>
          <w:shd w:val="clear" w:color="auto" w:fill="FFFFFF"/>
          <w:lang w:val="pt-PT"/>
        </w:rPr>
        <w:t xml:space="preserve"> pentru persoanele cu </w:t>
      </w:r>
      <w:r w:rsidR="00BD394C" w:rsidRPr="004B6A4F">
        <w:rPr>
          <w:rStyle w:val="diasuggestion"/>
          <w:rFonts w:cstheme="minorHAnsi"/>
          <w:sz w:val="24"/>
          <w:szCs w:val="24"/>
          <w:shd w:val="clear" w:color="auto" w:fill="FFFFFF"/>
          <w:lang w:val="pt-PT"/>
        </w:rPr>
        <w:t>dizabilități</w:t>
      </w:r>
      <w:r w:rsidR="00D6052E" w:rsidRPr="004B6A4F">
        <w:rPr>
          <w:rStyle w:val="diasuggestion"/>
          <w:rFonts w:cstheme="minorHAnsi"/>
          <w:sz w:val="24"/>
          <w:szCs w:val="24"/>
          <w:shd w:val="clear" w:color="auto" w:fill="FFFFFF"/>
          <w:lang w:val="pt-PT"/>
        </w:rPr>
        <w:t xml:space="preserve"> (și cele în vârstă), în linie cu </w:t>
      </w:r>
      <w:r w:rsidR="00D6052E" w:rsidRPr="004B6A4F">
        <w:rPr>
          <w:rStyle w:val="diasuggestion"/>
          <w:rFonts w:cstheme="minorHAnsi"/>
          <w:i/>
          <w:sz w:val="24"/>
          <w:szCs w:val="24"/>
          <w:shd w:val="clear" w:color="auto" w:fill="FFFFFF"/>
          <w:lang w:val="pt-PT"/>
        </w:rPr>
        <w:t xml:space="preserve">prevederile </w:t>
      </w:r>
      <w:r w:rsidR="00D6052E" w:rsidRPr="004B6A4F">
        <w:rPr>
          <w:rFonts w:cstheme="minorHAnsi"/>
          <w:i/>
          <w:sz w:val="24"/>
          <w:szCs w:val="24"/>
          <w:lang w:val="pt-PT"/>
        </w:rPr>
        <w:t xml:space="preserve">Directivei (UE) 2016/2.102/UE a </w:t>
      </w:r>
      <w:r w:rsidR="00D6052E" w:rsidRPr="004B6A4F">
        <w:rPr>
          <w:rFonts w:cstheme="minorHAnsi"/>
          <w:i/>
          <w:sz w:val="24"/>
          <w:szCs w:val="24"/>
          <w:lang w:val="pt-PT"/>
        </w:rPr>
        <w:lastRenderedPageBreak/>
        <w:t>Parlamentului European şi a Consiliului din 26 octombrie 2016 privind accesibilitatea site-urilor web şi a aplicaţiilor mobile ale organismelor din sectorul public</w:t>
      </w:r>
      <w:r w:rsidR="00D6052E" w:rsidRPr="004B6A4F">
        <w:rPr>
          <w:rFonts w:cstheme="minorHAnsi"/>
          <w:sz w:val="24"/>
          <w:szCs w:val="24"/>
          <w:lang w:val="pt-PT"/>
        </w:rPr>
        <w:t xml:space="preserve">, transpusă în legislaţia naţională prin </w:t>
      </w:r>
      <w:r w:rsidR="00D6052E" w:rsidRPr="004B6A4F">
        <w:rPr>
          <w:rFonts w:cstheme="minorHAnsi"/>
          <w:i/>
          <w:sz w:val="24"/>
          <w:szCs w:val="24"/>
          <w:lang w:val="pt-PT"/>
        </w:rPr>
        <w:t>OUG 112/2018 privind accesibilitatea site-urilor web şi a aplicaţiilor mobile ale organismelor din sectorul public</w:t>
      </w:r>
      <w:r w:rsidR="00335874" w:rsidRPr="004B6A4F">
        <w:rPr>
          <w:rFonts w:cstheme="minorHAnsi"/>
          <w:sz w:val="24"/>
          <w:szCs w:val="24"/>
          <w:lang w:val="pt-PT"/>
        </w:rPr>
        <w:t xml:space="preserve">, precum </w:t>
      </w:r>
      <w:r w:rsidR="00335874" w:rsidRPr="004B6A4F">
        <w:rPr>
          <w:rFonts w:eastAsia="Times New Roman" w:cstheme="minorHAnsi"/>
          <w:sz w:val="24"/>
          <w:szCs w:val="24"/>
          <w:lang w:val="pt-PT"/>
        </w:rPr>
        <w:t xml:space="preserve">și cu </w:t>
      </w:r>
      <w:r w:rsidR="00335874" w:rsidRPr="004B6A4F">
        <w:rPr>
          <w:rFonts w:eastAsia="Times New Roman" w:cstheme="minorHAnsi"/>
          <w:i/>
          <w:sz w:val="24"/>
          <w:szCs w:val="24"/>
          <w:lang w:val="pt-PT"/>
        </w:rPr>
        <w:t>Normele de monitorizare a conformității site-urilor web și a aplicațiilor mobile cu cerințele privind accesibilitatea, aprobate prin Decizia Președintelui ADR nr. 815/2022.</w:t>
      </w:r>
    </w:p>
    <w:p w14:paraId="7120A687" w14:textId="77777777" w:rsidR="007339EB" w:rsidRPr="004B6A4F" w:rsidRDefault="007339EB" w:rsidP="00D6052E">
      <w:pPr>
        <w:spacing w:after="0" w:line="240" w:lineRule="auto"/>
        <w:jc w:val="both"/>
        <w:rPr>
          <w:rFonts w:eastAsiaTheme="minorEastAsia" w:cstheme="minorHAnsi"/>
          <w:sz w:val="24"/>
          <w:szCs w:val="24"/>
          <w:lang w:val="pt-PT" w:eastAsia="en-GB"/>
        </w:rPr>
      </w:pPr>
    </w:p>
    <w:p w14:paraId="0CA18102" w14:textId="77777777" w:rsidR="007339EB" w:rsidRPr="004B6A4F" w:rsidRDefault="00D6052E" w:rsidP="00D6052E">
      <w:pPr>
        <w:spacing w:after="0" w:line="240" w:lineRule="auto"/>
        <w:jc w:val="both"/>
        <w:rPr>
          <w:rFonts w:cstheme="minorHAnsi"/>
          <w:sz w:val="24"/>
          <w:szCs w:val="24"/>
          <w:lang w:val="pt-PT"/>
        </w:rPr>
      </w:pPr>
      <w:r w:rsidRPr="004B6A4F">
        <w:rPr>
          <w:rFonts w:eastAsiaTheme="minorEastAsia" w:cstheme="minorHAnsi"/>
          <w:sz w:val="24"/>
          <w:szCs w:val="24"/>
          <w:lang w:val="pt-PT" w:eastAsia="en-GB"/>
        </w:rPr>
        <w:t>Principiile care stau la baza accesibilităţii site-urilor lor web şi ale aplicaţiilor lor mobile, făcându-le uşor de identificat, funcţionale, uşor de înţeles şi stabile sunt enumerate la art. 3 (2) din OUG 112/2018.</w:t>
      </w:r>
      <w:r w:rsidR="007339EB" w:rsidRPr="004B6A4F">
        <w:rPr>
          <w:rFonts w:cstheme="minorHAnsi"/>
          <w:sz w:val="24"/>
          <w:szCs w:val="24"/>
          <w:lang w:val="pt-PT"/>
        </w:rPr>
        <w:t xml:space="preserve"> </w:t>
      </w:r>
    </w:p>
    <w:p w14:paraId="2ADED5DC" w14:textId="77777777" w:rsidR="007339EB" w:rsidRPr="004B6A4F" w:rsidRDefault="007339EB" w:rsidP="00D6052E">
      <w:pPr>
        <w:spacing w:after="0" w:line="240" w:lineRule="auto"/>
        <w:jc w:val="both"/>
        <w:rPr>
          <w:rFonts w:cstheme="minorHAnsi"/>
          <w:sz w:val="24"/>
          <w:szCs w:val="24"/>
          <w:lang w:val="pt-PT"/>
        </w:rPr>
      </w:pPr>
    </w:p>
    <w:p w14:paraId="41BF323D" w14:textId="77777777" w:rsidR="00D6052E" w:rsidRPr="004B6A4F" w:rsidRDefault="007339EB" w:rsidP="00D6052E">
      <w:pPr>
        <w:spacing w:after="0" w:line="240" w:lineRule="auto"/>
        <w:jc w:val="both"/>
        <w:rPr>
          <w:rFonts w:eastAsiaTheme="minorEastAsia" w:cstheme="minorHAnsi"/>
          <w:sz w:val="24"/>
          <w:szCs w:val="24"/>
          <w:lang w:val="pt-PT" w:eastAsia="en-GB"/>
        </w:rPr>
      </w:pPr>
      <w:r w:rsidRPr="004B6A4F">
        <w:rPr>
          <w:rFonts w:eastAsiaTheme="minorEastAsia" w:cstheme="minorHAnsi"/>
          <w:sz w:val="24"/>
          <w:szCs w:val="24"/>
          <w:lang w:val="pt-PT" w:eastAsia="en-GB"/>
        </w:rPr>
        <w:t>Potrivit art. 4 (8) din OUG 112/2018, conţinutul site-urilor web şi al aplicaţiilor mobile puse la dispoziţie de către un organism din sectorul public trebuie să ofere un cod intern comun de limbaj natural, structuri, relaţii şi secvenţe, precum şi date ale oricărei componente integrate ale interfeţei de utilizare, facilitându-se astfel utilizatorilor folosirea tehnologiilor de asistare pentru accesarea site-urilor web şi a aplicaţiilor mobile.</w:t>
      </w:r>
    </w:p>
    <w:p w14:paraId="5EF7156A" w14:textId="77777777" w:rsidR="007339EB" w:rsidRPr="004B6A4F" w:rsidRDefault="007339EB" w:rsidP="00D6052E">
      <w:pPr>
        <w:spacing w:after="0" w:line="240" w:lineRule="auto"/>
        <w:jc w:val="both"/>
        <w:rPr>
          <w:rFonts w:cstheme="minorHAnsi"/>
          <w:sz w:val="24"/>
          <w:szCs w:val="24"/>
          <w:lang w:val="pt-PT"/>
        </w:rPr>
      </w:pPr>
    </w:p>
    <w:p w14:paraId="47FD79BF" w14:textId="77777777" w:rsidR="0099312C" w:rsidRDefault="009C572B" w:rsidP="00D6052E">
      <w:pPr>
        <w:spacing w:after="0" w:line="240" w:lineRule="auto"/>
        <w:jc w:val="both"/>
        <w:rPr>
          <w:rFonts w:cstheme="minorHAnsi"/>
          <w:i/>
          <w:iCs/>
          <w:sz w:val="24"/>
          <w:szCs w:val="24"/>
          <w:lang w:val="pt-PT"/>
        </w:rPr>
      </w:pPr>
      <w:r w:rsidRPr="004B6A4F">
        <w:rPr>
          <w:rFonts w:cstheme="minorHAnsi"/>
          <w:sz w:val="24"/>
          <w:szCs w:val="24"/>
          <w:lang w:val="pt-PT"/>
        </w:rPr>
        <w:t xml:space="preserve">De asemenea, solicitantul va descrie modalitatea prin care se asigură respectarea </w:t>
      </w:r>
      <w:r w:rsidRPr="004B6A4F">
        <w:rPr>
          <w:rFonts w:cstheme="minorHAnsi"/>
          <w:i/>
          <w:iCs/>
          <w:sz w:val="24"/>
          <w:szCs w:val="24"/>
          <w:lang w:val="pt-PT"/>
        </w:rPr>
        <w:t>Cartei drepturilor fundamentale a Uniunii Europene.</w:t>
      </w:r>
    </w:p>
    <w:p w14:paraId="4AD46A5D" w14:textId="77777777" w:rsidR="00C07CA6" w:rsidRPr="004B6A4F" w:rsidRDefault="00C07CA6" w:rsidP="00D6052E">
      <w:pPr>
        <w:spacing w:after="0" w:line="240" w:lineRule="auto"/>
        <w:jc w:val="both"/>
        <w:rPr>
          <w:rFonts w:cstheme="minorHAnsi"/>
          <w:sz w:val="24"/>
          <w:szCs w:val="24"/>
          <w:lang w:val="pt-PT"/>
        </w:rPr>
      </w:pPr>
    </w:p>
    <w:p w14:paraId="2D635330" w14:textId="77777777" w:rsidR="004C409D" w:rsidRPr="004B6A4F" w:rsidRDefault="00B44E2C" w:rsidP="00D94E6F">
      <w:pPr>
        <w:pStyle w:val="Default"/>
        <w:ind w:firstLine="567"/>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5.7.9</w:t>
      </w:r>
      <w:r w:rsidR="004C409D" w:rsidRPr="004B6A4F">
        <w:rPr>
          <w:rFonts w:asciiTheme="minorHAnsi" w:hAnsiTheme="minorHAnsi" w:cstheme="minorHAnsi"/>
          <w:b/>
          <w:bCs/>
          <w:color w:val="auto"/>
          <w:lang w:val="pt-PT"/>
        </w:rPr>
        <w:t xml:space="preserve"> Proiectul respectă principiul DNSH </w:t>
      </w:r>
    </w:p>
    <w:p w14:paraId="4E5BC9F1"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linie cu RDC, proiectele sprijinite trebuie să cuprindă activități care respectă standardele și prioritățile Uniunii în materie de climă și mediu și </w:t>
      </w:r>
      <w:r w:rsidRPr="004B6A4F">
        <w:rPr>
          <w:rFonts w:asciiTheme="minorHAnsi" w:hAnsiTheme="minorHAnsi" w:cstheme="minorHAnsi"/>
          <w:b/>
          <w:bCs/>
          <w:color w:val="auto"/>
          <w:lang w:val="pt-PT"/>
        </w:rPr>
        <w:t>care nu prejudiciază în mod semnificativ obiectivele de mediu în sensul articolului 17 din Regulamentul (UE) 2020/852 al Parlamentului European și al Consiliului</w:t>
      </w:r>
      <w:r w:rsidRPr="004B6A4F">
        <w:rPr>
          <w:rFonts w:asciiTheme="minorHAnsi" w:hAnsiTheme="minorHAnsi" w:cstheme="minorHAnsi"/>
          <w:color w:val="auto"/>
          <w:lang w:val="pt-PT"/>
        </w:rPr>
        <w:t xml:space="preserve">, respectiv: </w:t>
      </w:r>
      <w:r w:rsidRPr="004B6A4F">
        <w:rPr>
          <w:rFonts w:asciiTheme="minorHAnsi" w:hAnsiTheme="minorHAnsi" w:cstheme="minorHAnsi"/>
          <w:i/>
          <w:iCs/>
          <w:color w:val="auto"/>
          <w:lang w:val="pt-PT"/>
        </w:rPr>
        <w:t>atenuarea schimbărilor climatice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adaptarea la schimbările climatice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utilizarea durabilă și protejarea resurselor de apă și a celor marine</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economia circulară</w:t>
      </w:r>
      <w:r w:rsidRPr="004B6A4F">
        <w:rPr>
          <w:rFonts w:asciiTheme="minorHAnsi" w:hAnsiTheme="minorHAnsi" w:cstheme="minorHAnsi"/>
          <w:color w:val="auto"/>
          <w:lang w:val="pt-PT"/>
        </w:rPr>
        <w:t xml:space="preserve">, </w:t>
      </w:r>
      <w:r w:rsidRPr="004B6A4F">
        <w:rPr>
          <w:rFonts w:asciiTheme="minorHAnsi" w:hAnsiTheme="minorHAnsi" w:cstheme="minorHAnsi"/>
          <w:i/>
          <w:iCs/>
          <w:color w:val="auto"/>
          <w:lang w:val="pt-PT"/>
        </w:rPr>
        <w:t xml:space="preserve">prevenirea și controlul poluării </w:t>
      </w:r>
      <w:r w:rsidRPr="004B6A4F">
        <w:rPr>
          <w:rFonts w:asciiTheme="minorHAnsi" w:hAnsiTheme="minorHAnsi" w:cstheme="minorHAnsi"/>
          <w:color w:val="auto"/>
          <w:lang w:val="pt-PT"/>
        </w:rPr>
        <w:t xml:space="preserve">și </w:t>
      </w:r>
      <w:r w:rsidRPr="004B6A4F">
        <w:rPr>
          <w:rFonts w:asciiTheme="minorHAnsi" w:hAnsiTheme="minorHAnsi" w:cstheme="minorHAnsi"/>
          <w:i/>
          <w:iCs/>
          <w:color w:val="auto"/>
          <w:lang w:val="pt-PT"/>
        </w:rPr>
        <w:t>protecția și refacerea biodiversității și a ecosistemelor</w:t>
      </w:r>
      <w:r w:rsidRPr="004B6A4F">
        <w:rPr>
          <w:rFonts w:asciiTheme="minorHAnsi" w:hAnsiTheme="minorHAnsi" w:cstheme="minorHAnsi"/>
          <w:color w:val="auto"/>
          <w:lang w:val="pt-PT"/>
        </w:rPr>
        <w:t xml:space="preserve">. </w:t>
      </w:r>
    </w:p>
    <w:p w14:paraId="325EF07A"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Verificarea respectării principiului DN</w:t>
      </w:r>
      <w:r w:rsidR="00395399" w:rsidRPr="004B6A4F">
        <w:rPr>
          <w:rFonts w:asciiTheme="minorHAnsi" w:hAnsiTheme="minorHAnsi" w:cstheme="minorHAnsi"/>
          <w:color w:val="auto"/>
          <w:lang w:val="pt-PT"/>
        </w:rPr>
        <w:t>SH la nivelul Programul Regional</w:t>
      </w:r>
      <w:r w:rsidRPr="004B6A4F">
        <w:rPr>
          <w:rFonts w:asciiTheme="minorHAnsi" w:hAnsiTheme="minorHAnsi" w:cstheme="minorHAnsi"/>
          <w:color w:val="auto"/>
          <w:lang w:val="pt-PT"/>
        </w:rPr>
        <w:t xml:space="preserve">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în mod semnificativ”. </w:t>
      </w:r>
    </w:p>
    <w:p w14:paraId="7F3C4E8F"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 </w:t>
      </w:r>
    </w:p>
    <w:p w14:paraId="479EC6C6"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măsurilor de adaptare la schimbările climati</w:t>
      </w:r>
      <w:r w:rsidR="00536777" w:rsidRPr="004B6A4F">
        <w:rPr>
          <w:rFonts w:asciiTheme="minorHAnsi" w:hAnsiTheme="minorHAnsi" w:cstheme="minorHAnsi"/>
          <w:color w:val="auto"/>
          <w:lang w:val="pt-PT"/>
        </w:rPr>
        <w:t>ce,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adaptarea la schimbările climatice</w:t>
      </w:r>
      <w:r w:rsidRPr="004B6A4F">
        <w:rPr>
          <w:rFonts w:asciiTheme="minorHAnsi" w:hAnsiTheme="minorHAnsi" w:cstheme="minorHAnsi"/>
          <w:color w:val="auto"/>
          <w:lang w:val="pt-PT"/>
        </w:rPr>
        <w:t xml:space="preserve">); </w:t>
      </w:r>
    </w:p>
    <w:p w14:paraId="313C7977"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atenuarea emisiilor G</w:t>
      </w:r>
      <w:r w:rsidR="00536777" w:rsidRPr="004B6A4F">
        <w:rPr>
          <w:rFonts w:asciiTheme="minorHAnsi" w:hAnsiTheme="minorHAnsi" w:cstheme="minorHAnsi"/>
          <w:color w:val="auto"/>
          <w:lang w:val="pt-PT"/>
        </w:rPr>
        <w:t>ES,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atenuarea schimbărilor climatice</w:t>
      </w:r>
      <w:r w:rsidRPr="004B6A4F">
        <w:rPr>
          <w:rFonts w:asciiTheme="minorHAnsi" w:hAnsiTheme="minorHAnsi" w:cstheme="minorHAnsi"/>
          <w:color w:val="auto"/>
          <w:lang w:val="pt-PT"/>
        </w:rPr>
        <w:t xml:space="preserve">); </w:t>
      </w:r>
    </w:p>
    <w:p w14:paraId="780C9468"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utilizarea durabilă și protejarea resurselor de a</w:t>
      </w:r>
      <w:r w:rsidR="00536777" w:rsidRPr="004B6A4F">
        <w:rPr>
          <w:rFonts w:asciiTheme="minorHAnsi" w:hAnsiTheme="minorHAnsi" w:cstheme="minorHAnsi"/>
          <w:color w:val="auto"/>
          <w:lang w:val="pt-PT"/>
        </w:rPr>
        <w:t>pă,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utilizarea durabilă și protejarea resurselor de apă și a celor marine</w:t>
      </w:r>
      <w:r w:rsidRPr="004B6A4F">
        <w:rPr>
          <w:rFonts w:asciiTheme="minorHAnsi" w:hAnsiTheme="minorHAnsi" w:cstheme="minorHAnsi"/>
          <w:color w:val="auto"/>
          <w:lang w:val="pt-PT"/>
        </w:rPr>
        <w:t xml:space="preserve">); </w:t>
      </w:r>
    </w:p>
    <w:p w14:paraId="15A6533E"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w:t>
      </w:r>
      <w:r w:rsidR="00536777" w:rsidRPr="004B6A4F">
        <w:rPr>
          <w:rFonts w:asciiTheme="minorHAnsi" w:hAnsiTheme="minorHAnsi" w:cstheme="minorHAnsi"/>
          <w:color w:val="auto"/>
          <w:lang w:val="pt-PT"/>
        </w:rPr>
        <w:t>ilor de limitare a generării deș</w:t>
      </w:r>
      <w:r w:rsidRPr="004B6A4F">
        <w:rPr>
          <w:rFonts w:asciiTheme="minorHAnsi" w:hAnsiTheme="minorHAnsi" w:cstheme="minorHAnsi"/>
          <w:color w:val="auto"/>
          <w:lang w:val="pt-PT"/>
        </w:rPr>
        <w:t>euril</w:t>
      </w:r>
      <w:r w:rsidR="00536777" w:rsidRPr="004B6A4F">
        <w:rPr>
          <w:rFonts w:asciiTheme="minorHAnsi" w:hAnsiTheme="minorHAnsi" w:cstheme="minorHAnsi"/>
          <w:color w:val="auto"/>
          <w:lang w:val="pt-PT"/>
        </w:rPr>
        <w:t>or,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economia circulară</w:t>
      </w:r>
      <w:r w:rsidRPr="004B6A4F">
        <w:rPr>
          <w:rFonts w:asciiTheme="minorHAnsi" w:hAnsiTheme="minorHAnsi" w:cstheme="minorHAnsi"/>
          <w:color w:val="auto"/>
          <w:lang w:val="pt-PT"/>
        </w:rPr>
        <w:t xml:space="preserve">); </w:t>
      </w:r>
    </w:p>
    <w:p w14:paraId="28D435EF"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de reducere a emisiei poluanților în aer și/sau în apă și/sau în s</w:t>
      </w:r>
      <w:r w:rsidR="0025660E" w:rsidRPr="004B6A4F">
        <w:rPr>
          <w:rFonts w:asciiTheme="minorHAnsi" w:hAnsiTheme="minorHAnsi" w:cstheme="minorHAnsi"/>
          <w:color w:val="auto"/>
          <w:lang w:val="pt-PT"/>
        </w:rPr>
        <w:t>ol,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prevenirea și controlul poluării</w:t>
      </w:r>
      <w:r w:rsidRPr="004B6A4F">
        <w:rPr>
          <w:rFonts w:asciiTheme="minorHAnsi" w:hAnsiTheme="minorHAnsi" w:cstheme="minorHAnsi"/>
          <w:color w:val="auto"/>
          <w:lang w:val="pt-PT"/>
        </w:rPr>
        <w:t xml:space="preserve">); </w:t>
      </w:r>
    </w:p>
    <w:p w14:paraId="7025E571" w14:textId="77777777" w:rsidR="004C409D" w:rsidRPr="004B6A4F" w:rsidRDefault="004C409D" w:rsidP="0039539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măsurilor privind protecția și refacerea biodiversității și a ecosistemel</w:t>
      </w:r>
      <w:r w:rsidR="0025660E" w:rsidRPr="004B6A4F">
        <w:rPr>
          <w:rFonts w:asciiTheme="minorHAnsi" w:hAnsiTheme="minorHAnsi" w:cstheme="minorHAnsi"/>
          <w:color w:val="auto"/>
          <w:lang w:val="pt-PT"/>
        </w:rPr>
        <w:t>or, cu respectarea legislației î</w:t>
      </w:r>
      <w:r w:rsidRPr="004B6A4F">
        <w:rPr>
          <w:rFonts w:asciiTheme="minorHAnsi" w:hAnsiTheme="minorHAnsi" w:cstheme="minorHAnsi"/>
          <w:color w:val="auto"/>
          <w:lang w:val="pt-PT"/>
        </w:rPr>
        <w:t xml:space="preserve">n vigoare (obiectivul de mediu </w:t>
      </w:r>
      <w:r w:rsidRPr="004B6A4F">
        <w:rPr>
          <w:rFonts w:asciiTheme="minorHAnsi" w:hAnsiTheme="minorHAnsi" w:cstheme="minorHAnsi"/>
          <w:i/>
          <w:iCs/>
          <w:color w:val="auto"/>
          <w:lang w:val="pt-PT"/>
        </w:rPr>
        <w:t xml:space="preserve">protecția și refacerea biodiversității și a ecosistemelor). </w:t>
      </w:r>
    </w:p>
    <w:p w14:paraId="4798C280" w14:textId="2E8FDD54" w:rsidR="00B44E2C" w:rsidRPr="004B6A4F" w:rsidRDefault="004C409D" w:rsidP="0039539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(vezi </w:t>
      </w:r>
      <w:r w:rsidR="009F651C" w:rsidRPr="004B6A4F">
        <w:rPr>
          <w:rFonts w:cstheme="minorHAnsi"/>
          <w:sz w:val="24"/>
          <w:szCs w:val="24"/>
          <w:lang w:val="pt-PT"/>
        </w:rPr>
        <w:t>Anexa IX- Metodologie verificare DNSH</w:t>
      </w:r>
      <w:r w:rsidRPr="004B6A4F">
        <w:rPr>
          <w:rFonts w:cstheme="minorHAnsi"/>
          <w:sz w:val="24"/>
          <w:szCs w:val="24"/>
          <w:lang w:val="pt-PT"/>
        </w:rPr>
        <w:t>)</w:t>
      </w:r>
    </w:p>
    <w:p w14:paraId="5E80B2FC" w14:textId="77777777" w:rsidR="00D94E6F" w:rsidRPr="004B6A4F" w:rsidRDefault="00D94E6F" w:rsidP="00D94E6F">
      <w:pPr>
        <w:autoSpaceDE w:val="0"/>
        <w:autoSpaceDN w:val="0"/>
        <w:adjustRightInd w:val="0"/>
        <w:spacing w:after="0" w:line="240" w:lineRule="auto"/>
        <w:jc w:val="both"/>
        <w:rPr>
          <w:rFonts w:cstheme="minorHAnsi"/>
          <w:sz w:val="24"/>
          <w:szCs w:val="24"/>
          <w:lang w:val="pt-PT"/>
        </w:rPr>
      </w:pPr>
    </w:p>
    <w:p w14:paraId="4A6A8509" w14:textId="77777777" w:rsidR="0099312C" w:rsidRPr="004B6A4F" w:rsidRDefault="00B44E2C" w:rsidP="00D94E6F">
      <w:pPr>
        <w:autoSpaceDE w:val="0"/>
        <w:autoSpaceDN w:val="0"/>
        <w:adjustRightInd w:val="0"/>
        <w:spacing w:after="0" w:line="240" w:lineRule="auto"/>
        <w:ind w:firstLine="567"/>
        <w:jc w:val="both"/>
        <w:rPr>
          <w:rFonts w:cstheme="minorHAnsi"/>
          <w:b/>
          <w:sz w:val="24"/>
          <w:szCs w:val="24"/>
          <w:lang w:val="pt-PT"/>
        </w:rPr>
      </w:pPr>
      <w:r w:rsidRPr="004B6A4F">
        <w:rPr>
          <w:rFonts w:cstheme="minorHAnsi"/>
          <w:b/>
          <w:bCs/>
          <w:sz w:val="24"/>
          <w:szCs w:val="24"/>
          <w:lang w:val="pt-PT"/>
        </w:rPr>
        <w:t>5.7.10</w:t>
      </w:r>
      <w:r w:rsidR="0025660E" w:rsidRPr="004B6A4F">
        <w:rPr>
          <w:rFonts w:cstheme="minorHAnsi"/>
          <w:b/>
          <w:bCs/>
          <w:sz w:val="24"/>
          <w:szCs w:val="24"/>
          <w:lang w:val="pt-PT"/>
        </w:rPr>
        <w:t xml:space="preserve"> Proiectul asigură imunizarea la schimbările climatice</w:t>
      </w:r>
    </w:p>
    <w:p w14:paraId="737E909E" w14:textId="77777777" w:rsidR="00F213EA" w:rsidRPr="004B6A4F" w:rsidRDefault="0025660E"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Nu este cazul</w:t>
      </w:r>
    </w:p>
    <w:p w14:paraId="56E5375B" w14:textId="77777777" w:rsidR="00303746" w:rsidRPr="004B6A4F" w:rsidRDefault="00303746" w:rsidP="003959EB">
      <w:pPr>
        <w:autoSpaceDE w:val="0"/>
        <w:autoSpaceDN w:val="0"/>
        <w:adjustRightInd w:val="0"/>
        <w:spacing w:after="0" w:line="240" w:lineRule="auto"/>
        <w:jc w:val="both"/>
        <w:rPr>
          <w:rFonts w:cstheme="minorHAnsi"/>
          <w:sz w:val="24"/>
          <w:szCs w:val="24"/>
          <w:lang w:val="pt-PT"/>
        </w:rPr>
      </w:pPr>
    </w:p>
    <w:p w14:paraId="578AC881" w14:textId="77777777" w:rsidR="0025660E" w:rsidRPr="004B6A4F" w:rsidRDefault="004A1985" w:rsidP="003959EB">
      <w:pPr>
        <w:pStyle w:val="Heading1"/>
        <w:shd w:val="clear" w:color="auto" w:fill="B4C6E7" w:themeFill="accent5" w:themeFillTint="66"/>
        <w:spacing w:after="0"/>
        <w:rPr>
          <w:rFonts w:asciiTheme="minorHAnsi" w:hAnsiTheme="minorHAnsi" w:cstheme="minorHAnsi"/>
          <w:sz w:val="28"/>
          <w:szCs w:val="28"/>
        </w:rPr>
      </w:pPr>
      <w:bookmarkStart w:id="70" w:name="_Toc149043899"/>
      <w:r w:rsidRPr="004B6A4F">
        <w:rPr>
          <w:rFonts w:asciiTheme="minorHAnsi" w:hAnsiTheme="minorHAnsi" w:cstheme="minorHAnsi"/>
          <w:sz w:val="28"/>
          <w:szCs w:val="28"/>
        </w:rPr>
        <w:t xml:space="preserve">6. </w:t>
      </w:r>
      <w:r w:rsidR="0025660E" w:rsidRPr="004B6A4F">
        <w:rPr>
          <w:rFonts w:asciiTheme="minorHAnsi" w:hAnsiTheme="minorHAnsi" w:cstheme="minorHAnsi"/>
          <w:sz w:val="28"/>
          <w:szCs w:val="28"/>
        </w:rPr>
        <w:t>INDICATORI DE ETAPĂ</w:t>
      </w:r>
      <w:bookmarkEnd w:id="70"/>
      <w:r w:rsidR="0025660E" w:rsidRPr="004B6A4F">
        <w:rPr>
          <w:rFonts w:asciiTheme="minorHAnsi" w:hAnsiTheme="minorHAnsi" w:cstheme="minorHAnsi"/>
          <w:sz w:val="28"/>
          <w:szCs w:val="28"/>
        </w:rPr>
        <w:t xml:space="preserve"> </w:t>
      </w:r>
    </w:p>
    <w:p w14:paraId="023AE026" w14:textId="77777777" w:rsidR="0025660E" w:rsidRPr="004B6A4F" w:rsidRDefault="0025660E" w:rsidP="003959EB">
      <w:pPr>
        <w:pStyle w:val="Default"/>
        <w:jc w:val="both"/>
        <w:rPr>
          <w:rFonts w:asciiTheme="minorHAnsi" w:hAnsiTheme="minorHAnsi" w:cstheme="minorHAnsi"/>
          <w:color w:val="auto"/>
          <w:sz w:val="22"/>
          <w:szCs w:val="22"/>
          <w:lang w:val="pt-PT"/>
        </w:rPr>
      </w:pPr>
    </w:p>
    <w:p w14:paraId="27B5B8C5" w14:textId="77777777" w:rsidR="0025660E" w:rsidRPr="004B6A4F" w:rsidRDefault="0025660E"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Indicatorii de etapă reprezintă repere cantitative, valorice sau calitative faţă de care este monitorizat şi evaluat, într-o manieră obiectivă şi transparentă, progresul implementării unui proiect. </w:t>
      </w:r>
    </w:p>
    <w:p w14:paraId="017E226F"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funcție de specificul proiectelor, indicatorii de etapă sunt: </w:t>
      </w:r>
    </w:p>
    <w:p w14:paraId="5EFB9DAA"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realizarea unor activităţi sau subactivităţi din proiect, </w:t>
      </w:r>
    </w:p>
    <w:p w14:paraId="75DC7C71"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atingerea unor stadii de implementare sau de execuţie tehnică prestabilite </w:t>
      </w:r>
    </w:p>
    <w:p w14:paraId="269EDFC2"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atingerea unor stadii de implementare financiară prestabilite </w:t>
      </w:r>
    </w:p>
    <w:p w14:paraId="37FACDC0"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stadii sau valori intermediare ale indicatorilor de realizare; </w:t>
      </w:r>
    </w:p>
    <w:p w14:paraId="2BB4020A" w14:textId="77777777" w:rsidR="0025660E" w:rsidRPr="004B6A4F" w:rsidRDefault="00536777"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I</w:t>
      </w:r>
      <w:r w:rsidR="0025660E" w:rsidRPr="004B6A4F">
        <w:rPr>
          <w:rFonts w:asciiTheme="minorHAnsi" w:hAnsiTheme="minorHAnsi" w:cstheme="minorHAnsi"/>
          <w:color w:val="auto"/>
          <w:lang w:val="pt-PT"/>
        </w:rPr>
        <w:t xml:space="preserve">ndicatorii de etapă se vor regăsi în cadrul </w:t>
      </w:r>
      <w:r w:rsidR="0025660E" w:rsidRPr="004B6A4F">
        <w:rPr>
          <w:rFonts w:asciiTheme="minorHAnsi" w:hAnsiTheme="minorHAnsi" w:cstheme="minorHAnsi"/>
          <w:i/>
          <w:color w:val="auto"/>
          <w:lang w:val="pt-PT"/>
        </w:rPr>
        <w:t>Planului de monitorizare a proiectului</w:t>
      </w:r>
      <w:r w:rsidR="0025660E" w:rsidRPr="004B6A4F">
        <w:rPr>
          <w:rFonts w:asciiTheme="minorHAnsi" w:hAnsiTheme="minorHAnsi" w:cstheme="minorHAnsi"/>
          <w:color w:val="auto"/>
          <w:lang w:val="pt-PT"/>
        </w:rPr>
        <w:t xml:space="preserve">, și se vor monitoriza de către autoritatea de management pe parcursul implementării proiectului. </w:t>
      </w:r>
    </w:p>
    <w:p w14:paraId="33BEF175"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Indicatorii de etapă se corelează cu activitatea de bază declarată de beneficiar în cererea de finanţare, precum şi cu rezultat</w:t>
      </w:r>
      <w:r w:rsidR="00536777" w:rsidRPr="004B6A4F">
        <w:rPr>
          <w:rFonts w:asciiTheme="minorHAnsi" w:hAnsiTheme="minorHAnsi" w:cstheme="minorHAnsi"/>
          <w:color w:val="auto"/>
          <w:lang w:val="pt-PT"/>
        </w:rPr>
        <w:t xml:space="preserve">ele așteptate ale proiectului. </w:t>
      </w:r>
    </w:p>
    <w:p w14:paraId="3F41D558"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w:t>
      </w:r>
      <w:r w:rsidR="00203667" w:rsidRPr="004B6A4F">
        <w:rPr>
          <w:rFonts w:asciiTheme="minorHAnsi" w:hAnsiTheme="minorHAnsi" w:cstheme="minorHAnsi"/>
          <w:b/>
          <w:bCs/>
          <w:color w:val="auto"/>
          <w:lang w:val="pt-PT"/>
        </w:rPr>
        <w:t xml:space="preserve">Anexei </w:t>
      </w:r>
      <w:r w:rsidRPr="004B6A4F">
        <w:rPr>
          <w:rFonts w:asciiTheme="minorHAnsi" w:hAnsiTheme="minorHAnsi" w:cstheme="minorHAnsi"/>
          <w:b/>
          <w:bCs/>
          <w:color w:val="auto"/>
          <w:lang w:val="pt-PT"/>
        </w:rPr>
        <w:t xml:space="preserve">X </w:t>
      </w: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Orientari metodologice Plan de monitorizare </w:t>
      </w:r>
      <w:r w:rsidRPr="004B6A4F">
        <w:rPr>
          <w:rFonts w:asciiTheme="minorHAnsi" w:hAnsiTheme="minorHAnsi" w:cstheme="minorHAnsi"/>
          <w:color w:val="auto"/>
          <w:lang w:val="pt-PT"/>
        </w:rPr>
        <w:t xml:space="preserve">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 </w:t>
      </w:r>
    </w:p>
    <w:p w14:paraId="5BA26184"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Indicatorii de etapă fac obiectul monitorizării de către AM PR SV și, în situația nerealizării acestora, AM PR SV adoptă și implementează, în funcție de riscurile identificate, acțiuni și măsur</w:t>
      </w:r>
      <w:r w:rsidR="00536777" w:rsidRPr="004B6A4F">
        <w:rPr>
          <w:rFonts w:asciiTheme="minorHAnsi" w:hAnsiTheme="minorHAnsi" w:cstheme="minorHAnsi"/>
          <w:color w:val="auto"/>
          <w:lang w:val="pt-PT"/>
        </w:rPr>
        <w:t xml:space="preserve">i de monitorizare consolidată. </w:t>
      </w:r>
    </w:p>
    <w:p w14:paraId="7F83E8E7" w14:textId="77777777" w:rsidR="008350D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w:t>
      </w:r>
      <w:r w:rsidR="00536777" w:rsidRPr="004B6A4F">
        <w:rPr>
          <w:rFonts w:asciiTheme="minorHAnsi" w:hAnsiTheme="minorHAnsi" w:cstheme="minorHAnsi"/>
          <w:color w:val="auto"/>
          <w:lang w:val="pt-PT"/>
        </w:rPr>
        <w:t xml:space="preserve">finanțare, următoarele măsuri: </w:t>
      </w:r>
    </w:p>
    <w:p w14:paraId="028AF1F7" w14:textId="77777777" w:rsidR="0025660E" w:rsidRPr="004B6A4F" w:rsidRDefault="0025660E"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a) întreruperea termenului de plată pentru cererile de plată/cererile de prefinanțare/cererile de rambursare până la îndeplinirea indicatorului de etap</w:t>
      </w:r>
      <w:r w:rsidR="008350DE" w:rsidRPr="004B6A4F">
        <w:rPr>
          <w:rFonts w:asciiTheme="minorHAnsi" w:hAnsiTheme="minorHAnsi" w:cstheme="minorHAnsi"/>
          <w:color w:val="auto"/>
          <w:lang w:val="pt-PT"/>
        </w:rPr>
        <w:t xml:space="preserve">ă, cu condiția ca îndeplinirea </w:t>
      </w:r>
      <w:r w:rsidRPr="004B6A4F">
        <w:rPr>
          <w:rFonts w:asciiTheme="minorHAnsi" w:hAnsiTheme="minorHAnsi" w:cstheme="minorHAnsi"/>
          <w:color w:val="auto"/>
          <w:lang w:val="pt-PT"/>
        </w:rPr>
        <w:t xml:space="preserve">indicatorului să survină în perioada prevăzută la art. 74 alin. (1) lit. b din Regulamentul (UE) 2021/1.060, cu modificările și completările ulterioare; </w:t>
      </w:r>
    </w:p>
    <w:p w14:paraId="27713094"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 </w:t>
      </w:r>
    </w:p>
    <w:p w14:paraId="3C6158D0"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 </w:t>
      </w:r>
    </w:p>
    <w:p w14:paraId="7D98F322"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suspendarea implementării proiectului, până la încetarea cauzelor obiective care afectează derularea activităților și atingerea indicatorilor de etapă; </w:t>
      </w:r>
    </w:p>
    <w:p w14:paraId="6FB45BCE"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e) rezilierea contractului</w:t>
      </w:r>
      <w:r w:rsidR="00536777" w:rsidRPr="004B6A4F">
        <w:rPr>
          <w:rFonts w:asciiTheme="minorHAnsi" w:hAnsiTheme="minorHAnsi" w:cstheme="minorHAnsi"/>
          <w:color w:val="auto"/>
          <w:lang w:val="pt-PT"/>
        </w:rPr>
        <w:t xml:space="preserve"> de</w:t>
      </w:r>
      <w:r w:rsidRPr="004B6A4F">
        <w:rPr>
          <w:rFonts w:asciiTheme="minorHAnsi" w:hAnsiTheme="minorHAnsi" w:cstheme="minorHAnsi"/>
          <w:color w:val="auto"/>
          <w:lang w:val="pt-PT"/>
        </w:rPr>
        <w:t xml:space="preserve"> AM PR SV; </w:t>
      </w:r>
    </w:p>
    <w:p w14:paraId="7532E2CC" w14:textId="77777777" w:rsidR="0025660E" w:rsidRPr="004B6A4F" w:rsidRDefault="0025660E" w:rsidP="004A1985">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 alte măsuri specifice prevăzute de AM PR SV în contractul de finanțare. </w:t>
      </w:r>
    </w:p>
    <w:p w14:paraId="3C339AC7" w14:textId="77777777" w:rsidR="00F213EA" w:rsidRPr="004B6A4F" w:rsidRDefault="0025660E">
      <w:pPr>
        <w:pStyle w:val="Default"/>
        <w:numPr>
          <w:ilvl w:val="0"/>
          <w:numId w:val="21"/>
        </w:numPr>
        <w:tabs>
          <w:tab w:val="num" w:pos="360"/>
        </w:tabs>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nerealizării indicatorilor de etapă din primul an de implementare în decurs de 6 luni de la finalizarea primului an de implementare, din motive imputabile beneficiarului/liderului </w:t>
      </w:r>
      <w:r w:rsidRPr="004B6A4F">
        <w:rPr>
          <w:rFonts w:asciiTheme="minorHAnsi" w:hAnsiTheme="minorHAnsi" w:cstheme="minorHAnsi"/>
          <w:color w:val="auto"/>
          <w:lang w:val="pt-PT"/>
        </w:rPr>
        <w:lastRenderedPageBreak/>
        <w:t>de parteneriat și/sau partenerilor acestuia, precum și în situația unor întârzieri semnificative în îndeplinirea indicatorilor de etapă care afectează substanțial sau fac imposibilă realizarea obiectivelor și atingerea rezultatelor proiectului as</w:t>
      </w:r>
      <w:r w:rsidR="00536777" w:rsidRPr="004B6A4F">
        <w:rPr>
          <w:rFonts w:asciiTheme="minorHAnsi" w:hAnsiTheme="minorHAnsi" w:cstheme="minorHAnsi"/>
          <w:color w:val="auto"/>
          <w:lang w:val="pt-PT"/>
        </w:rPr>
        <w:t>umate prin contract</w:t>
      </w:r>
      <w:r w:rsidRPr="004B6A4F">
        <w:rPr>
          <w:rFonts w:asciiTheme="minorHAnsi" w:hAnsiTheme="minorHAnsi" w:cstheme="minorHAnsi"/>
          <w:color w:val="auto"/>
          <w:lang w:val="pt-PT"/>
        </w:rPr>
        <w:t>, AM PR SV poate proceda la rezilierea contractului de finanțare potrivit prevederilor art. 37 și 38 din Ordonanța de urgență a Guvernului nr. 133/2021 și recuperarea sumelor deja plătite beneficiarului.</w:t>
      </w:r>
    </w:p>
    <w:p w14:paraId="22C5A913" w14:textId="77777777" w:rsidR="00350318" w:rsidRPr="004B6A4F" w:rsidRDefault="00350318" w:rsidP="003959EB">
      <w:pPr>
        <w:autoSpaceDE w:val="0"/>
        <w:autoSpaceDN w:val="0"/>
        <w:adjustRightInd w:val="0"/>
        <w:spacing w:after="0" w:line="240" w:lineRule="auto"/>
        <w:jc w:val="both"/>
        <w:rPr>
          <w:rFonts w:cstheme="minorHAnsi"/>
          <w:b/>
          <w:lang w:val="pt-PT"/>
        </w:rPr>
      </w:pPr>
    </w:p>
    <w:p w14:paraId="13F3FD25" w14:textId="77777777" w:rsidR="00350318" w:rsidRPr="004B6A4F" w:rsidRDefault="00350318" w:rsidP="003959EB">
      <w:pPr>
        <w:pStyle w:val="Heading1"/>
        <w:shd w:val="clear" w:color="auto" w:fill="B4C6E7" w:themeFill="accent5" w:themeFillTint="66"/>
        <w:spacing w:after="0"/>
        <w:rPr>
          <w:rFonts w:asciiTheme="minorHAnsi" w:hAnsiTheme="minorHAnsi" w:cstheme="minorHAnsi"/>
          <w:sz w:val="28"/>
          <w:szCs w:val="28"/>
        </w:rPr>
      </w:pPr>
      <w:bookmarkStart w:id="71" w:name="_Toc149043900"/>
      <w:r w:rsidRPr="004B6A4F">
        <w:rPr>
          <w:rFonts w:asciiTheme="minorHAnsi" w:hAnsiTheme="minorHAnsi" w:cstheme="minorHAnsi"/>
          <w:sz w:val="28"/>
          <w:szCs w:val="28"/>
        </w:rPr>
        <w:t>7. COMPLETAREA ȘI DEPUNEREA CERERILOR DE FINANȚARE</w:t>
      </w:r>
      <w:bookmarkEnd w:id="71"/>
      <w:r w:rsidRPr="004B6A4F">
        <w:rPr>
          <w:rFonts w:asciiTheme="minorHAnsi" w:hAnsiTheme="minorHAnsi" w:cstheme="minorHAnsi"/>
          <w:sz w:val="28"/>
          <w:szCs w:val="28"/>
        </w:rPr>
        <w:t xml:space="preserve"> </w:t>
      </w:r>
    </w:p>
    <w:p w14:paraId="1243339C" w14:textId="77777777" w:rsidR="00350318" w:rsidRPr="004B6A4F" w:rsidRDefault="00350318" w:rsidP="003959EB">
      <w:pPr>
        <w:pStyle w:val="Default"/>
        <w:jc w:val="both"/>
        <w:rPr>
          <w:rFonts w:asciiTheme="minorHAnsi" w:hAnsiTheme="minorHAnsi" w:cstheme="minorHAnsi"/>
          <w:color w:val="auto"/>
          <w:lang w:val="pt-PT"/>
        </w:rPr>
      </w:pPr>
    </w:p>
    <w:p w14:paraId="371F9FDE" w14:textId="77777777" w:rsidR="00350318" w:rsidRPr="004B6A4F" w:rsidRDefault="00350318" w:rsidP="00992C5E">
      <w:pPr>
        <w:pStyle w:val="Heading2"/>
        <w:rPr>
          <w:rFonts w:asciiTheme="minorHAnsi" w:hAnsiTheme="minorHAnsi" w:cstheme="minorHAnsi"/>
          <w:b/>
          <w:color w:val="auto"/>
          <w:sz w:val="24"/>
          <w:szCs w:val="24"/>
        </w:rPr>
      </w:pPr>
      <w:bookmarkStart w:id="72" w:name="_Toc149043901"/>
      <w:r w:rsidRPr="004B6A4F">
        <w:rPr>
          <w:rFonts w:asciiTheme="minorHAnsi" w:hAnsiTheme="minorHAnsi" w:cstheme="minorHAnsi"/>
          <w:b/>
          <w:color w:val="auto"/>
          <w:sz w:val="24"/>
          <w:szCs w:val="24"/>
        </w:rPr>
        <w:t>7.1. Completarea formularului cererii</w:t>
      </w:r>
      <w:bookmarkEnd w:id="72"/>
      <w:r w:rsidRPr="004B6A4F">
        <w:rPr>
          <w:rFonts w:asciiTheme="minorHAnsi" w:hAnsiTheme="minorHAnsi" w:cstheme="minorHAnsi"/>
          <w:b/>
          <w:color w:val="auto"/>
          <w:sz w:val="24"/>
          <w:szCs w:val="24"/>
        </w:rPr>
        <w:t xml:space="preserve"> </w:t>
      </w:r>
    </w:p>
    <w:p w14:paraId="5344EA54"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Cererea de finanțare este compusă din: </w:t>
      </w:r>
    </w:p>
    <w:p w14:paraId="15DE7AD3" w14:textId="77777777" w:rsidR="00350318" w:rsidRPr="004B6A4F" w:rsidRDefault="00350318"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Cererea de finanțare: </w:t>
      </w:r>
      <w:r w:rsidRPr="004B6A4F">
        <w:rPr>
          <w:rFonts w:asciiTheme="minorHAnsi" w:hAnsiTheme="minorHAnsi" w:cstheme="minorHAnsi"/>
          <w:color w:val="auto"/>
          <w:lang w:val="pt-PT"/>
        </w:rPr>
        <w:t>ale cărei secțiuni se completează exclusiv în aplicația electronică MySMIS2021/SMIS2021+. Anexa II la prezentul ghid prezintă aceste secțiuni și include instrucțiuni, recomandări și clarificări privind modul de completare. Aceste detalii sunt disponibile în cadrul aplicației MySMIS2021/SMIS2021+, la completar</w:t>
      </w:r>
      <w:r w:rsidR="00203667" w:rsidRPr="004B6A4F">
        <w:rPr>
          <w:rFonts w:asciiTheme="minorHAnsi" w:hAnsiTheme="minorHAnsi" w:cstheme="minorHAnsi"/>
          <w:color w:val="auto"/>
          <w:lang w:val="pt-PT"/>
        </w:rPr>
        <w:t xml:space="preserve">ea fiecărei secțiuni în parte. </w:t>
      </w:r>
    </w:p>
    <w:p w14:paraId="131AB01F" w14:textId="77777777" w:rsidR="00350318" w:rsidRPr="004B6A4F" w:rsidRDefault="00350318" w:rsidP="00D94E6F">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Pr="004B6A4F">
        <w:rPr>
          <w:rFonts w:asciiTheme="minorHAnsi" w:hAnsiTheme="minorHAnsi" w:cstheme="minorHAnsi"/>
          <w:b/>
          <w:bCs/>
          <w:color w:val="auto"/>
          <w:lang w:val="pt-PT"/>
        </w:rPr>
        <w:t xml:space="preserve">Anexele la cererea de finanțare: </w:t>
      </w:r>
      <w:r w:rsidRPr="004B6A4F">
        <w:rPr>
          <w:rFonts w:asciiTheme="minorHAnsi" w:hAnsiTheme="minorHAnsi" w:cstheme="minorHAnsi"/>
          <w:color w:val="auto"/>
          <w:lang w:val="pt-PT"/>
        </w:rPr>
        <w:t xml:space="preserve">Toate aceste documente vor fi încărcate în MySMIS2021/SMIS2021+, în format PDF, prin semnarea digitală, cu semnatură certificată electronică extinsă de către reprezentantul legal al solicitantului. </w:t>
      </w:r>
    </w:p>
    <w:p w14:paraId="01E342F9"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unele din anexele enumerate mai jos, acest ghid conține modele standard (ex. declarația unică) sau anexe/modele recomandate/orientative. </w:t>
      </w:r>
    </w:p>
    <w:p w14:paraId="068CF64B"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Celelalte documente (ex. documentația</w:t>
      </w:r>
      <w:r w:rsidR="00536777" w:rsidRPr="004B6A4F">
        <w:rPr>
          <w:rFonts w:cstheme="minorHAnsi"/>
          <w:sz w:val="24"/>
          <w:szCs w:val="24"/>
          <w:lang w:val="pt-PT"/>
        </w:rPr>
        <w:t xml:space="preserve"> proiectului</w:t>
      </w:r>
      <w:r w:rsidRPr="004B6A4F">
        <w:rPr>
          <w:rFonts w:cstheme="minorHAnsi"/>
          <w:sz w:val="24"/>
          <w:szCs w:val="24"/>
          <w:lang w:val="pt-PT"/>
        </w:rPr>
        <w:t>) vor fi scanate, salvate în format pdf, semnate digital și încărcate în sistemul informatic MySMIS2021/SMIS2021+, la completarea cererii de finanțare.</w:t>
      </w:r>
    </w:p>
    <w:p w14:paraId="68D158B0"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Documentele încărcate în aplicația MySMIS2021/SMIS2021+, ca parte integrantă a cererii de finanțare, trebuie să fie lizibile și complete. Se recomandă așadar o atenție sporită la scanarea anumitor documente (ex. schițe, tabele) de dimensiuni mari, sau care necesită o rezoluție adecvată pentru a asigura lizibilitatea. </w:t>
      </w:r>
    </w:p>
    <w:p w14:paraId="424446AC"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Completarea corectă și completă a tuturor secțiunilor din cererea de finanțare, precum și anexarea tuturor documentelor solicitate este primul pas în menținerea cererii de finanțare în procesul de verificare, evaluare și selecție. </w:t>
      </w:r>
    </w:p>
    <w:p w14:paraId="505810DF" w14:textId="77777777" w:rsidR="00350318" w:rsidRPr="004B6A4F" w:rsidRDefault="0035031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5D8C136D"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De asemenea, unele anexe sunt solicitate la momentul depunerii cererii de finanțare, în mod obligatoriu sau opțional (a se vedea secţiunea 7.4), iar altele la momentul contractării (secţiunea 7.6). Acestea fac parte integrantă din cererea de finanțare.</w:t>
      </w:r>
    </w:p>
    <w:p w14:paraId="61D22353" w14:textId="77777777" w:rsidR="00350318" w:rsidRPr="004B6A4F" w:rsidRDefault="0035031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lastRenderedPageBreak/>
        <w:t>În cazul în care solicitantul consideră că poate explica o anumită situație și prin alte documente, acesta le poate anexa la cererea de finanțare, însă acest aspect nu presupune lipsa documentelor obligatorii solicitate.</w:t>
      </w:r>
    </w:p>
    <w:p w14:paraId="55A2021D" w14:textId="77777777" w:rsidR="00F213EA" w:rsidRPr="004B6A4F" w:rsidRDefault="00F213EA" w:rsidP="003959EB">
      <w:pPr>
        <w:autoSpaceDE w:val="0"/>
        <w:autoSpaceDN w:val="0"/>
        <w:adjustRightInd w:val="0"/>
        <w:spacing w:after="0" w:line="240" w:lineRule="auto"/>
        <w:jc w:val="both"/>
        <w:rPr>
          <w:rFonts w:cstheme="minorHAnsi"/>
          <w:b/>
          <w:sz w:val="24"/>
          <w:szCs w:val="24"/>
          <w:lang w:val="pt-PT"/>
        </w:rPr>
      </w:pPr>
    </w:p>
    <w:p w14:paraId="43380001" w14:textId="77777777" w:rsidR="00823EEC" w:rsidRPr="004B6A4F" w:rsidRDefault="00823EEC" w:rsidP="003959EB">
      <w:pPr>
        <w:pStyle w:val="Heading2"/>
        <w:rPr>
          <w:rFonts w:asciiTheme="minorHAnsi" w:hAnsiTheme="minorHAnsi" w:cstheme="minorHAnsi"/>
          <w:b/>
          <w:color w:val="auto"/>
          <w:sz w:val="24"/>
          <w:szCs w:val="24"/>
        </w:rPr>
      </w:pPr>
      <w:bookmarkStart w:id="73" w:name="_Toc149043902"/>
      <w:r w:rsidRPr="004B6A4F">
        <w:rPr>
          <w:rFonts w:asciiTheme="minorHAnsi" w:hAnsiTheme="minorHAnsi" w:cstheme="minorHAnsi"/>
          <w:b/>
          <w:color w:val="auto"/>
          <w:sz w:val="24"/>
          <w:szCs w:val="24"/>
        </w:rPr>
        <w:t>7.2 Limba utilizată în completarea cererii de finanțare</w:t>
      </w:r>
      <w:bookmarkEnd w:id="73"/>
      <w:r w:rsidRPr="004B6A4F">
        <w:rPr>
          <w:rFonts w:asciiTheme="minorHAnsi" w:hAnsiTheme="minorHAnsi" w:cstheme="minorHAnsi"/>
          <w:b/>
          <w:color w:val="auto"/>
          <w:sz w:val="24"/>
          <w:szCs w:val="24"/>
        </w:rPr>
        <w:t xml:space="preserve"> </w:t>
      </w:r>
    </w:p>
    <w:p w14:paraId="56650EAA" w14:textId="77777777" w:rsidR="00536777" w:rsidRPr="004B6A4F" w:rsidRDefault="00536777" w:rsidP="003959EB">
      <w:pPr>
        <w:pStyle w:val="Default"/>
        <w:rPr>
          <w:rFonts w:asciiTheme="minorHAnsi" w:hAnsiTheme="minorHAnsi" w:cstheme="minorHAnsi"/>
          <w:color w:val="auto"/>
          <w:lang w:val="pt-PT"/>
        </w:rPr>
      </w:pPr>
    </w:p>
    <w:p w14:paraId="7DF06399" w14:textId="77777777" w:rsidR="00823EEC" w:rsidRPr="004B6A4F" w:rsidRDefault="00823EEC" w:rsidP="00B237FC">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Limba utilizată în completarea cererii de finanțare este limba română. Orice document atașat cererii de finanţare și care este redactat în altă limbă decât limba română, va fi însoţit, în mod obligatoriu, de traducerea legalizată/autorizată. </w:t>
      </w:r>
    </w:p>
    <w:p w14:paraId="0A29EE9B" w14:textId="77777777" w:rsidR="00823EEC" w:rsidRPr="004B6A4F" w:rsidRDefault="00823EEC" w:rsidP="003959EB">
      <w:pPr>
        <w:pStyle w:val="Default"/>
        <w:rPr>
          <w:rFonts w:asciiTheme="minorHAnsi" w:hAnsiTheme="minorHAnsi" w:cstheme="minorHAnsi"/>
          <w:color w:val="auto"/>
          <w:lang w:val="pt-PT"/>
        </w:rPr>
      </w:pPr>
    </w:p>
    <w:p w14:paraId="05B353E7" w14:textId="77777777" w:rsidR="00823EEC" w:rsidRPr="004B6A4F" w:rsidRDefault="00823EEC" w:rsidP="003959EB">
      <w:pPr>
        <w:pStyle w:val="Heading2"/>
        <w:rPr>
          <w:rFonts w:asciiTheme="minorHAnsi" w:hAnsiTheme="minorHAnsi" w:cstheme="minorHAnsi"/>
          <w:b/>
          <w:color w:val="auto"/>
          <w:sz w:val="24"/>
          <w:szCs w:val="24"/>
        </w:rPr>
      </w:pPr>
      <w:bookmarkStart w:id="74" w:name="_Toc149043903"/>
      <w:r w:rsidRPr="004B6A4F">
        <w:rPr>
          <w:rFonts w:asciiTheme="minorHAnsi" w:hAnsiTheme="minorHAnsi" w:cstheme="minorHAnsi"/>
          <w:b/>
          <w:color w:val="auto"/>
          <w:sz w:val="24"/>
          <w:szCs w:val="24"/>
        </w:rPr>
        <w:t>7.3 Metodologia de justificare și detaliere a bugetului cererii de finanțare</w:t>
      </w:r>
      <w:bookmarkEnd w:id="74"/>
      <w:r w:rsidRPr="004B6A4F">
        <w:rPr>
          <w:rFonts w:asciiTheme="minorHAnsi" w:hAnsiTheme="minorHAnsi" w:cstheme="minorHAnsi"/>
          <w:b/>
          <w:color w:val="auto"/>
          <w:sz w:val="24"/>
          <w:szCs w:val="24"/>
        </w:rPr>
        <w:t xml:space="preserve"> </w:t>
      </w:r>
    </w:p>
    <w:p w14:paraId="4BA6831C" w14:textId="77777777" w:rsidR="00D0034F" w:rsidRPr="004B6A4F" w:rsidRDefault="00D0034F" w:rsidP="003959EB">
      <w:pPr>
        <w:autoSpaceDE w:val="0"/>
        <w:autoSpaceDN w:val="0"/>
        <w:adjustRightInd w:val="0"/>
        <w:spacing w:after="0" w:line="240" w:lineRule="auto"/>
        <w:jc w:val="both"/>
        <w:rPr>
          <w:rFonts w:cstheme="minorHAnsi"/>
          <w:sz w:val="24"/>
          <w:szCs w:val="24"/>
          <w:lang w:val="pt-PT"/>
        </w:rPr>
      </w:pPr>
    </w:p>
    <w:p w14:paraId="4E0099DE" w14:textId="77777777" w:rsidR="00F213EA" w:rsidRPr="004B6A4F" w:rsidRDefault="00823EEC"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Completarea bugetului cererii de finanțare se va face conform prevederilor prezentului g</w:t>
      </w:r>
      <w:r w:rsidR="00536777" w:rsidRPr="004B6A4F">
        <w:rPr>
          <w:rFonts w:cstheme="minorHAnsi"/>
          <w:sz w:val="24"/>
          <w:szCs w:val="24"/>
          <w:lang w:val="pt-PT"/>
        </w:rPr>
        <w:t>hid, inclusiv a anexelor ș</w:t>
      </w:r>
      <w:r w:rsidRPr="004B6A4F">
        <w:rPr>
          <w:rFonts w:cstheme="minorHAnsi"/>
          <w:sz w:val="24"/>
          <w:szCs w:val="24"/>
          <w:lang w:val="pt-PT"/>
        </w:rPr>
        <w:t>i modelele la acesta.</w:t>
      </w:r>
    </w:p>
    <w:p w14:paraId="081BCB8B" w14:textId="77777777" w:rsidR="00D0034F" w:rsidRPr="004B6A4F" w:rsidRDefault="00D0034F" w:rsidP="003959EB">
      <w:pPr>
        <w:autoSpaceDE w:val="0"/>
        <w:autoSpaceDN w:val="0"/>
        <w:adjustRightInd w:val="0"/>
        <w:spacing w:after="0" w:line="240" w:lineRule="auto"/>
        <w:jc w:val="both"/>
        <w:rPr>
          <w:rFonts w:cstheme="minorHAnsi"/>
          <w:sz w:val="24"/>
          <w:szCs w:val="24"/>
          <w:lang w:val="pt-PT"/>
        </w:rPr>
      </w:pPr>
    </w:p>
    <w:p w14:paraId="587F9026" w14:textId="6A1FF1EA" w:rsidR="00C07CA6" w:rsidRPr="00651652" w:rsidRDefault="00D0034F"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 xml:space="preserve">Atenţie! </w:t>
      </w:r>
    </w:p>
    <w:p w14:paraId="48A589EC" w14:textId="77777777" w:rsidR="00D0034F" w:rsidRPr="004B6A4F" w:rsidRDefault="00D0034F"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Corectitudinea, coerența documentelor și informațiilor financiare precum și justificarea acestora este esențială în procesul de evaluare și selecție.</w:t>
      </w:r>
    </w:p>
    <w:p w14:paraId="11A8F622" w14:textId="77777777" w:rsidR="00823EEC" w:rsidRPr="004B6A4F" w:rsidRDefault="00823EEC"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De asemenea, se va lua în calcul contribuţia proprie a solicitantului la realizarea proiectului, care reprezintă diferenţa dintre valoarea totală a proiectului şi valoarea finanţării nerambursabile acordate. </w:t>
      </w:r>
    </w:p>
    <w:p w14:paraId="19F73033" w14:textId="77777777" w:rsidR="00823EEC" w:rsidRPr="004B6A4F" w:rsidRDefault="00823EEC"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Solicitanții trebuie să asigure o cofinanțare a proiectului la cheltuielile eligibile, precum și contribuţia la cheltuielile neeligibile ale acestuia. În plus, solicitantul va suporta în totalitate cheltuielile neeligibile ale proiectului. </w:t>
      </w:r>
    </w:p>
    <w:p w14:paraId="3B00D0B2" w14:textId="77777777" w:rsidR="00823EEC" w:rsidRPr="004B6A4F" w:rsidRDefault="00823EEC" w:rsidP="0053677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Contribuţia proprie a beneficiarului poate proveni din surse proprii, credite bancare negarantate/garantate de stat, contribuţia altor organisme ale statului sau alte surse private.</w:t>
      </w:r>
    </w:p>
    <w:p w14:paraId="29531109" w14:textId="77777777" w:rsidR="00D0034F" w:rsidRPr="004B6A4F" w:rsidRDefault="00D0034F" w:rsidP="0053677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Dacă pe parcursul implementării proiectelor vor fi înregistrate economii, acestea vor putea fi utilizate în cadrul aceluiași proiect numai cu respectarea prevederilor contractuale. Noţiunea de economii este definită în cadrul contractelor de finanţare/manualul beneficiarului. </w:t>
      </w:r>
    </w:p>
    <w:p w14:paraId="72C14DF9" w14:textId="77777777" w:rsidR="00823EEC" w:rsidRPr="004B6A4F" w:rsidRDefault="00D0034F"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Pentru mai multe detalii a se va consulta și formatul standard</w:t>
      </w:r>
      <w:r w:rsidR="00536777" w:rsidRPr="004B6A4F">
        <w:rPr>
          <w:rFonts w:asciiTheme="minorHAnsi" w:hAnsiTheme="minorHAnsi" w:cstheme="minorHAnsi"/>
          <w:color w:val="auto"/>
          <w:lang w:val="pt-PT"/>
        </w:rPr>
        <w:t xml:space="preserve"> al contractului de finanțare (</w:t>
      </w:r>
      <w:r w:rsidR="00203667" w:rsidRPr="004B6A4F">
        <w:rPr>
          <w:rFonts w:asciiTheme="minorHAnsi" w:hAnsiTheme="minorHAnsi" w:cstheme="minorHAnsi"/>
          <w:color w:val="auto"/>
          <w:lang w:val="pt-PT"/>
        </w:rPr>
        <w:t>Anexa XI</w:t>
      </w:r>
      <w:r w:rsidR="00536777" w:rsidRPr="004B6A4F">
        <w:rPr>
          <w:rFonts w:asciiTheme="minorHAnsi" w:hAnsiTheme="minorHAnsi" w:cstheme="minorHAnsi"/>
          <w:color w:val="auto"/>
          <w:lang w:val="pt-PT"/>
        </w:rPr>
        <w:t xml:space="preserve">). </w:t>
      </w:r>
    </w:p>
    <w:p w14:paraId="7CD94323" w14:textId="77777777" w:rsidR="00823EEC" w:rsidRPr="004B6A4F" w:rsidRDefault="00D0034F" w:rsidP="00347180">
      <w:pPr>
        <w:pStyle w:val="Default"/>
        <w:spacing w:before="240"/>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ATENȚIE! </w:t>
      </w:r>
      <w:r w:rsidRPr="004B6A4F">
        <w:rPr>
          <w:rFonts w:asciiTheme="minorHAnsi" w:hAnsiTheme="minorHAnsi" w:cstheme="minorHAnsi"/>
          <w:i/>
          <w:iCs/>
          <w:lang w:val="pt-PT"/>
        </w:rPr>
        <w:t>Bugetul cererii de finanțare va fi corelat cu informațiile cuprinse în cadrul devizelor aferente celei mai recente documentații anexate la cererea de finanțare: SF/contract de servicii /furnizare încheiat.</w:t>
      </w:r>
    </w:p>
    <w:p w14:paraId="35F19552"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0FFA2B28" w14:textId="77777777" w:rsidR="004206E8" w:rsidRPr="004B6A4F" w:rsidRDefault="004206E8" w:rsidP="00347180">
      <w:pPr>
        <w:pStyle w:val="Heading2"/>
        <w:rPr>
          <w:rFonts w:asciiTheme="minorHAnsi" w:hAnsiTheme="minorHAnsi" w:cstheme="minorHAnsi"/>
          <w:b/>
          <w:color w:val="auto"/>
          <w:sz w:val="24"/>
          <w:szCs w:val="24"/>
        </w:rPr>
      </w:pPr>
      <w:bookmarkStart w:id="75" w:name="_Toc149043904"/>
      <w:r w:rsidRPr="004B6A4F">
        <w:rPr>
          <w:rFonts w:asciiTheme="minorHAnsi" w:hAnsiTheme="minorHAnsi" w:cstheme="minorHAnsi"/>
          <w:b/>
          <w:color w:val="auto"/>
          <w:sz w:val="24"/>
          <w:szCs w:val="24"/>
        </w:rPr>
        <w:t>7.4 Anexe și documente obligatorii la depunerea cererii</w:t>
      </w:r>
      <w:bookmarkEnd w:id="75"/>
      <w:r w:rsidRPr="004B6A4F">
        <w:rPr>
          <w:rFonts w:asciiTheme="minorHAnsi" w:hAnsiTheme="minorHAnsi" w:cstheme="minorHAnsi"/>
          <w:b/>
          <w:color w:val="auto"/>
          <w:sz w:val="24"/>
          <w:szCs w:val="24"/>
        </w:rPr>
        <w:t xml:space="preserve"> </w:t>
      </w:r>
    </w:p>
    <w:p w14:paraId="0B565222"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Anexele se depun, la fel ca cererea de finanțare, sub semnatura electronică extinsă. </w:t>
      </w:r>
    </w:p>
    <w:p w14:paraId="0999A976"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Anexe obligatorii la depune</w:t>
      </w:r>
      <w:r w:rsidR="0041060C" w:rsidRPr="004B6A4F">
        <w:rPr>
          <w:rFonts w:asciiTheme="minorHAnsi" w:hAnsiTheme="minorHAnsi" w:cstheme="minorHAnsi"/>
          <w:color w:val="auto"/>
          <w:lang w:val="pt-PT"/>
        </w:rPr>
        <w:t xml:space="preserve">rea cererii de finanțare sunt: </w:t>
      </w:r>
    </w:p>
    <w:p w14:paraId="6706D5CD" w14:textId="77777777" w:rsidR="004206E8" w:rsidRPr="004B6A4F" w:rsidRDefault="0041060C" w:rsidP="00F9291D">
      <w:pPr>
        <w:pStyle w:val="Default"/>
        <w:shd w:val="clear" w:color="auto" w:fill="D9D9D9" w:themeFill="background1" w:themeFillShade="D9"/>
        <w:spacing w:before="240"/>
        <w:jc w:val="both"/>
        <w:rPr>
          <w:rFonts w:asciiTheme="minorHAnsi" w:hAnsiTheme="minorHAnsi" w:cstheme="minorHAnsi"/>
          <w:b/>
          <w:color w:val="auto"/>
          <w:lang w:val="pt-PT"/>
        </w:rPr>
      </w:pPr>
      <w:r w:rsidRPr="004B6A4F">
        <w:rPr>
          <w:rFonts w:asciiTheme="minorHAnsi" w:hAnsiTheme="minorHAnsi" w:cstheme="minorHAnsi"/>
          <w:b/>
          <w:iCs/>
          <w:color w:val="auto"/>
          <w:lang w:val="pt-PT"/>
        </w:rPr>
        <w:t>1. Declaraţia unică</w:t>
      </w:r>
      <w:r w:rsidR="004206E8" w:rsidRPr="004B6A4F">
        <w:rPr>
          <w:rFonts w:asciiTheme="minorHAnsi" w:hAnsiTheme="minorHAnsi" w:cstheme="minorHAnsi"/>
          <w:b/>
          <w:iCs/>
          <w:color w:val="auto"/>
          <w:lang w:val="pt-PT"/>
        </w:rPr>
        <w:t xml:space="preserve"> (Model A)</w:t>
      </w:r>
      <w:r w:rsidRPr="004B6A4F">
        <w:rPr>
          <w:rFonts w:asciiTheme="minorHAnsi" w:hAnsiTheme="minorHAnsi" w:cstheme="minorHAnsi"/>
          <w:b/>
          <w:iCs/>
          <w:color w:val="auto"/>
          <w:lang w:val="pt-PT"/>
        </w:rPr>
        <w:t xml:space="preserve"> </w:t>
      </w:r>
      <w:r w:rsidR="004206E8" w:rsidRPr="004B6A4F">
        <w:rPr>
          <w:rFonts w:asciiTheme="minorHAnsi" w:hAnsiTheme="minorHAnsi" w:cstheme="minorHAnsi"/>
          <w:b/>
          <w:iCs/>
          <w:color w:val="auto"/>
          <w:lang w:val="pt-PT"/>
        </w:rPr>
        <w:t>-</w:t>
      </w:r>
      <w:r w:rsidRPr="004B6A4F">
        <w:rPr>
          <w:rFonts w:asciiTheme="minorHAnsi" w:hAnsiTheme="minorHAnsi" w:cstheme="minorHAnsi"/>
          <w:b/>
          <w:iCs/>
          <w:color w:val="auto"/>
          <w:lang w:val="pt-PT"/>
        </w:rPr>
        <w:t xml:space="preserve"> </w:t>
      </w:r>
      <w:r w:rsidR="004206E8" w:rsidRPr="004B6A4F">
        <w:rPr>
          <w:rFonts w:asciiTheme="minorHAnsi" w:hAnsiTheme="minorHAnsi" w:cstheme="minorHAnsi"/>
          <w:b/>
          <w:iCs/>
          <w:color w:val="auto"/>
          <w:lang w:val="pt-PT"/>
        </w:rPr>
        <w:t xml:space="preserve">generată de sistemul informatic MySMIS2021/SMIS2021+ </w:t>
      </w:r>
    </w:p>
    <w:p w14:paraId="0C4513AF"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La cererea de finanţare solicitantul transmite Declaraţia unică generată de sistemul informatic MySMIS2021/SMIS2021+, prin care confirmă îndeplinirea condiţiilor de eligibilitate şi a cerinţelor de conformitate administrativă. </w:t>
      </w:r>
    </w:p>
    <w:p w14:paraId="5110DDDD"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 </w:t>
      </w:r>
    </w:p>
    <w:p w14:paraId="0F1C5775"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r w:rsidR="00536777" w:rsidRPr="004B6A4F">
        <w:rPr>
          <w:rFonts w:asciiTheme="minorHAnsi" w:hAnsiTheme="minorHAnsi" w:cstheme="minorHAnsi"/>
          <w:color w:val="auto"/>
          <w:lang w:val="pt-PT"/>
        </w:rPr>
        <w:t>, după caz</w:t>
      </w:r>
      <w:r w:rsidRPr="004B6A4F">
        <w:rPr>
          <w:rFonts w:asciiTheme="minorHAnsi" w:hAnsiTheme="minorHAnsi" w:cstheme="minorHAnsi"/>
          <w:color w:val="auto"/>
          <w:lang w:val="pt-PT"/>
        </w:rPr>
        <w:t xml:space="preserve">. </w:t>
      </w:r>
    </w:p>
    <w:p w14:paraId="4D53D3C2"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w:t>
      </w:r>
      <w:r w:rsidR="0041060C" w:rsidRPr="004B6A4F">
        <w:rPr>
          <w:rFonts w:asciiTheme="minorHAnsi" w:hAnsiTheme="minorHAnsi" w:cstheme="minorHAnsi"/>
          <w:color w:val="auto"/>
          <w:lang w:val="pt-PT"/>
        </w:rPr>
        <w:t xml:space="preserve">rului, respectiv partenerului. </w:t>
      </w:r>
    </w:p>
    <w:p w14:paraId="23EF926B"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b/>
          <w:iCs/>
          <w:color w:val="auto"/>
          <w:shd w:val="clear" w:color="auto" w:fill="D9D9D9" w:themeFill="background1" w:themeFillShade="D9"/>
          <w:lang w:val="pt-PT"/>
        </w:rPr>
        <w:t>2.</w:t>
      </w:r>
      <w:r w:rsidRPr="004B6A4F">
        <w:rPr>
          <w:rFonts w:asciiTheme="minorHAnsi" w:hAnsiTheme="minorHAnsi" w:cstheme="minorHAnsi"/>
          <w:iCs/>
          <w:color w:val="auto"/>
          <w:shd w:val="clear" w:color="auto" w:fill="D9D9D9" w:themeFill="background1" w:themeFillShade="D9"/>
          <w:lang w:val="pt-PT"/>
        </w:rPr>
        <w:t xml:space="preserve"> </w:t>
      </w:r>
      <w:r w:rsidRPr="004B6A4F">
        <w:rPr>
          <w:rFonts w:asciiTheme="minorHAnsi" w:hAnsiTheme="minorHAnsi" w:cstheme="minorHAnsi"/>
          <w:b/>
          <w:iCs/>
          <w:color w:val="auto"/>
          <w:shd w:val="clear" w:color="auto" w:fill="D9D9D9" w:themeFill="background1" w:themeFillShade="D9"/>
          <w:lang w:val="pt-PT"/>
        </w:rPr>
        <w:t>Documente privind identificarea reprezentantului legal al solicitantului şi, dacă e cazul, pentru /reprezentanţii legali ai partenerilor</w:t>
      </w:r>
      <w:r w:rsidRPr="004B6A4F">
        <w:rPr>
          <w:rFonts w:asciiTheme="minorHAnsi" w:hAnsiTheme="minorHAnsi" w:cstheme="minorHAnsi"/>
          <w:i/>
          <w:iCs/>
          <w:color w:val="auto"/>
          <w:lang w:val="pt-PT"/>
        </w:rPr>
        <w:t xml:space="preserve"> </w:t>
      </w:r>
    </w:p>
    <w:p w14:paraId="38D0DDA6" w14:textId="77777777" w:rsidR="004206E8" w:rsidRPr="004B6A4F" w:rsidRDefault="004206E8" w:rsidP="0053677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reprezentantul legal al solicitantului şi dacă e cazul, pentru reprezentanţii legali ai liderului de parteneriat/partenerilor se va anexa în mod obligatoriu la cererea de finanțare o copie după un document de identificare (în termen de valabilitate). </w:t>
      </w:r>
    </w:p>
    <w:p w14:paraId="3FD40DC9" w14:textId="77777777" w:rsidR="00823EEC" w:rsidRPr="004B6A4F" w:rsidRDefault="004206E8" w:rsidP="00536777">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Datele din documentul/documentele de identificare trebuie să fie aceleași cu cele menționate în cadrul cererii de finanțare la secțiunea privind identificarea reprezentantului legal.</w:t>
      </w:r>
    </w:p>
    <w:p w14:paraId="4521A1C0"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36471266" w14:textId="77777777" w:rsidR="00823EEC" w:rsidRPr="004B6A4F" w:rsidRDefault="00B57637" w:rsidP="00F9291D">
      <w:pPr>
        <w:shd w:val="clear" w:color="auto" w:fill="D9D9D9" w:themeFill="background1" w:themeFillShade="D9"/>
        <w:autoSpaceDE w:val="0"/>
        <w:autoSpaceDN w:val="0"/>
        <w:adjustRightInd w:val="0"/>
        <w:spacing w:after="0" w:line="240" w:lineRule="auto"/>
        <w:jc w:val="both"/>
        <w:rPr>
          <w:rFonts w:cstheme="minorHAnsi"/>
          <w:iCs/>
          <w:sz w:val="24"/>
          <w:szCs w:val="24"/>
          <w:lang w:val="pt-PT"/>
        </w:rPr>
      </w:pPr>
      <w:r w:rsidRPr="004B6A4F">
        <w:rPr>
          <w:rFonts w:cstheme="minorHAnsi"/>
          <w:b/>
          <w:iCs/>
          <w:sz w:val="24"/>
          <w:szCs w:val="24"/>
          <w:lang w:val="pt-PT"/>
        </w:rPr>
        <w:t>3. Documentația</w:t>
      </w:r>
      <w:r w:rsidR="00B020CA" w:rsidRPr="004B6A4F">
        <w:rPr>
          <w:rFonts w:cstheme="minorHAnsi"/>
          <w:b/>
          <w:iCs/>
          <w:sz w:val="24"/>
          <w:szCs w:val="24"/>
          <w:lang w:val="pt-PT"/>
        </w:rPr>
        <w:t xml:space="preserve"> proiectului, inclusiv contractul de achiziţie</w:t>
      </w:r>
      <w:r w:rsidRPr="004B6A4F">
        <w:rPr>
          <w:rFonts w:cstheme="minorHAnsi"/>
          <w:b/>
          <w:iCs/>
          <w:sz w:val="24"/>
          <w:szCs w:val="24"/>
          <w:lang w:val="pt-PT"/>
        </w:rPr>
        <w:t xml:space="preserve"> </w:t>
      </w:r>
      <w:r w:rsidR="00B020CA" w:rsidRPr="004B6A4F">
        <w:rPr>
          <w:rFonts w:cstheme="minorHAnsi"/>
          <w:b/>
          <w:iCs/>
          <w:sz w:val="24"/>
          <w:szCs w:val="24"/>
          <w:lang w:val="pt-PT"/>
        </w:rPr>
        <w:t xml:space="preserve">publică </w:t>
      </w:r>
      <w:r w:rsidRPr="004B6A4F">
        <w:rPr>
          <w:rFonts w:cstheme="minorHAnsi"/>
          <w:b/>
          <w:iCs/>
          <w:sz w:val="24"/>
          <w:szCs w:val="24"/>
          <w:lang w:val="pt-PT"/>
        </w:rPr>
        <w:t>şi actele adiţio</w:t>
      </w:r>
      <w:r w:rsidR="00B020CA" w:rsidRPr="004B6A4F">
        <w:rPr>
          <w:rFonts w:cstheme="minorHAnsi"/>
          <w:b/>
          <w:iCs/>
          <w:sz w:val="24"/>
          <w:szCs w:val="24"/>
          <w:lang w:val="pt-PT"/>
        </w:rPr>
        <w:t>nale la acesta, dacă este cazul</w:t>
      </w:r>
      <w:r w:rsidR="00E25660" w:rsidRPr="004B6A4F">
        <w:rPr>
          <w:rStyle w:val="FootnoteReference"/>
          <w:rFonts w:cstheme="minorHAnsi"/>
          <w:iCs/>
          <w:sz w:val="24"/>
          <w:szCs w:val="24"/>
        </w:rPr>
        <w:footnoteReference w:id="20"/>
      </w:r>
    </w:p>
    <w:p w14:paraId="5F99B01D" w14:textId="77777777" w:rsidR="00542E30" w:rsidRPr="004B6A4F" w:rsidRDefault="00542E30" w:rsidP="000C140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w:t>
      </w:r>
      <w:r w:rsidR="00AD0840" w:rsidRPr="004B6A4F">
        <w:rPr>
          <w:rFonts w:cstheme="minorHAnsi"/>
          <w:sz w:val="24"/>
          <w:szCs w:val="24"/>
          <w:lang w:val="pt-PT"/>
        </w:rPr>
        <w:t>iclul</w:t>
      </w:r>
      <w:r w:rsidRPr="004B6A4F">
        <w:rPr>
          <w:rFonts w:cstheme="minorHAnsi"/>
          <w:sz w:val="24"/>
          <w:szCs w:val="24"/>
          <w:lang w:val="pt-PT"/>
        </w:rPr>
        <w:t xml:space="preserve"> de viaţă al serviciilor şi sistemelor este următorul: planificare, proiectare, ach</w:t>
      </w:r>
      <w:r w:rsidR="000C1402" w:rsidRPr="004B6A4F">
        <w:rPr>
          <w:rFonts w:cstheme="minorHAnsi"/>
          <w:sz w:val="24"/>
          <w:szCs w:val="24"/>
          <w:lang w:val="pt-PT"/>
        </w:rPr>
        <w:t>iziţie, implementare</w:t>
      </w:r>
      <w:r w:rsidR="00613D37" w:rsidRPr="004B6A4F">
        <w:rPr>
          <w:rFonts w:cstheme="minorHAnsi"/>
          <w:sz w:val="24"/>
          <w:szCs w:val="24"/>
          <w:lang w:val="pt-PT"/>
        </w:rPr>
        <w:t xml:space="preserve"> și testare</w:t>
      </w:r>
      <w:r w:rsidR="000C1402" w:rsidRPr="004B6A4F">
        <w:rPr>
          <w:rFonts w:cstheme="minorHAnsi"/>
          <w:sz w:val="24"/>
          <w:szCs w:val="24"/>
          <w:lang w:val="pt-PT"/>
        </w:rPr>
        <w:t>,</w:t>
      </w:r>
      <w:r w:rsidR="00613D37" w:rsidRPr="004B6A4F">
        <w:rPr>
          <w:rFonts w:cstheme="minorHAnsi"/>
          <w:sz w:val="24"/>
          <w:szCs w:val="24"/>
          <w:lang w:val="pt-PT"/>
        </w:rPr>
        <w:t xml:space="preserve"> punere în funcțiune,</w:t>
      </w:r>
      <w:r w:rsidR="000C1402" w:rsidRPr="004B6A4F">
        <w:rPr>
          <w:rFonts w:cstheme="minorHAnsi"/>
          <w:sz w:val="24"/>
          <w:szCs w:val="24"/>
          <w:lang w:val="pt-PT"/>
        </w:rPr>
        <w:t xml:space="preserve"> derulare.</w:t>
      </w:r>
    </w:p>
    <w:p w14:paraId="2606394E" w14:textId="1BDBD4C4" w:rsidR="00366EB4" w:rsidRPr="004B6A4F" w:rsidRDefault="00366EB4"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t xml:space="preserve">La depunerea </w:t>
      </w:r>
      <w:r w:rsidR="0042382A" w:rsidRPr="004B6A4F">
        <w:rPr>
          <w:rFonts w:cstheme="minorHAnsi"/>
          <w:iCs/>
          <w:sz w:val="24"/>
          <w:szCs w:val="24"/>
          <w:lang w:val="pt-PT"/>
        </w:rPr>
        <w:t>cererii de finanțare se va anexa</w:t>
      </w:r>
      <w:r w:rsidRPr="004B6A4F">
        <w:rPr>
          <w:rFonts w:cstheme="minorHAnsi"/>
          <w:iCs/>
          <w:sz w:val="24"/>
          <w:szCs w:val="24"/>
          <w:lang w:val="pt-PT"/>
        </w:rPr>
        <w:t xml:space="preserve"> în mod obligatoriu Studiul de fezabilitate </w:t>
      </w:r>
      <w:r w:rsidR="008F29F5" w:rsidRPr="004B6A4F">
        <w:rPr>
          <w:rFonts w:cstheme="minorHAnsi"/>
          <w:iCs/>
          <w:sz w:val="24"/>
          <w:szCs w:val="24"/>
          <w:lang w:val="pt-PT"/>
        </w:rPr>
        <w:t xml:space="preserve">TIC </w:t>
      </w:r>
      <w:r w:rsidRPr="004B6A4F">
        <w:rPr>
          <w:rFonts w:cstheme="minorHAnsi"/>
          <w:iCs/>
          <w:sz w:val="24"/>
          <w:szCs w:val="24"/>
          <w:lang w:val="pt-PT"/>
        </w:rPr>
        <w:t>realizat pentru crearea sau modernizarea</w:t>
      </w:r>
      <w:r w:rsidR="000C1402" w:rsidRPr="004B6A4F">
        <w:rPr>
          <w:rFonts w:cstheme="minorHAnsi"/>
          <w:iCs/>
          <w:sz w:val="24"/>
          <w:szCs w:val="24"/>
          <w:lang w:val="pt-PT"/>
        </w:rPr>
        <w:t xml:space="preserve"> în mod semnificativ a</w:t>
      </w:r>
      <w:r w:rsidRPr="004B6A4F">
        <w:rPr>
          <w:rFonts w:cstheme="minorHAnsi"/>
          <w:iCs/>
          <w:sz w:val="24"/>
          <w:szCs w:val="24"/>
          <w:lang w:val="pt-PT"/>
        </w:rPr>
        <w:t xml:space="preserve"> serviciilor publice digitale pentru cetățeni și firme.</w:t>
      </w:r>
    </w:p>
    <w:p w14:paraId="57D126F9" w14:textId="53FF44C0" w:rsidR="00366EB4" w:rsidRPr="004B6A4F" w:rsidRDefault="00366EB4"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lastRenderedPageBreak/>
        <w:t xml:space="preserve">Dacă a fost realizat Proiectul </w:t>
      </w:r>
      <w:r w:rsidR="008F29F5" w:rsidRPr="004B6A4F">
        <w:rPr>
          <w:rFonts w:cstheme="minorHAnsi"/>
          <w:iCs/>
          <w:sz w:val="24"/>
          <w:szCs w:val="24"/>
          <w:lang w:val="pt-PT"/>
        </w:rPr>
        <w:t>ethnic TIC</w:t>
      </w:r>
      <w:r w:rsidR="00315BF7" w:rsidRPr="004B6A4F">
        <w:rPr>
          <w:rFonts w:cstheme="minorHAnsi"/>
          <w:iCs/>
          <w:sz w:val="24"/>
          <w:szCs w:val="24"/>
          <w:lang w:val="pt-PT"/>
        </w:rPr>
        <w:t xml:space="preserve"> sau </w:t>
      </w:r>
      <w:r w:rsidRPr="004B6A4F">
        <w:rPr>
          <w:rFonts w:cstheme="minorHAnsi"/>
          <w:iCs/>
          <w:sz w:val="24"/>
          <w:szCs w:val="24"/>
          <w:lang w:val="pt-PT"/>
        </w:rPr>
        <w:t>dacă a fost încheiat contractul de achiziț</w:t>
      </w:r>
      <w:r w:rsidR="00203667" w:rsidRPr="004B6A4F">
        <w:rPr>
          <w:rFonts w:cstheme="minorHAnsi"/>
          <w:iCs/>
          <w:sz w:val="24"/>
          <w:szCs w:val="24"/>
          <w:lang w:val="pt-PT"/>
        </w:rPr>
        <w:t>ie publică pentru dezvoltarea</w:t>
      </w:r>
      <w:r w:rsidRPr="004B6A4F">
        <w:rPr>
          <w:rFonts w:cstheme="minorHAnsi"/>
          <w:iCs/>
          <w:sz w:val="24"/>
          <w:szCs w:val="24"/>
          <w:lang w:val="pt-PT"/>
        </w:rPr>
        <w:t xml:space="preserve"> sistemului informatic, solicitantul poate anex</w:t>
      </w:r>
      <w:r w:rsidR="00315BF7" w:rsidRPr="004B6A4F">
        <w:rPr>
          <w:rFonts w:cstheme="minorHAnsi"/>
          <w:iCs/>
          <w:sz w:val="24"/>
          <w:szCs w:val="24"/>
          <w:lang w:val="pt-PT"/>
        </w:rPr>
        <w:t>a la cererea de finanţare</w:t>
      </w:r>
      <w:r w:rsidRPr="004B6A4F">
        <w:rPr>
          <w:rFonts w:cstheme="minorHAnsi"/>
          <w:iCs/>
          <w:sz w:val="24"/>
          <w:szCs w:val="24"/>
          <w:lang w:val="pt-PT"/>
        </w:rPr>
        <w:t xml:space="preserve"> inclusiv aceste documente, fiind acordat</w:t>
      </w:r>
      <w:r w:rsidR="00315BF7" w:rsidRPr="004B6A4F">
        <w:rPr>
          <w:rFonts w:cstheme="minorHAnsi"/>
          <w:iCs/>
          <w:sz w:val="24"/>
          <w:szCs w:val="24"/>
          <w:lang w:val="pt-PT"/>
        </w:rPr>
        <w:t xml:space="preserve"> proiectului</w:t>
      </w:r>
      <w:r w:rsidRPr="004B6A4F">
        <w:rPr>
          <w:rFonts w:cstheme="minorHAnsi"/>
          <w:iCs/>
          <w:sz w:val="24"/>
          <w:szCs w:val="24"/>
          <w:lang w:val="pt-PT"/>
        </w:rPr>
        <w:t xml:space="preserve"> un punctaj suplimentar conform Grilei de evaluare t</w:t>
      </w:r>
      <w:r w:rsidR="00ED3846" w:rsidRPr="004B6A4F">
        <w:rPr>
          <w:rFonts w:cstheme="minorHAnsi"/>
          <w:iCs/>
          <w:sz w:val="24"/>
          <w:szCs w:val="24"/>
          <w:lang w:val="pt-PT"/>
        </w:rPr>
        <w:t>ehnico-financiare</w:t>
      </w:r>
      <w:r w:rsidRPr="004B6A4F">
        <w:rPr>
          <w:rFonts w:cstheme="minorHAnsi"/>
          <w:iCs/>
          <w:sz w:val="24"/>
          <w:szCs w:val="24"/>
          <w:lang w:val="pt-PT"/>
        </w:rPr>
        <w:t>.</w:t>
      </w:r>
    </w:p>
    <w:p w14:paraId="0DD0FCCC" w14:textId="6F6F1B04" w:rsidR="005D2617" w:rsidRPr="004B6A4F" w:rsidRDefault="00AA1A42" w:rsidP="000C1402">
      <w:pPr>
        <w:autoSpaceDE w:val="0"/>
        <w:autoSpaceDN w:val="0"/>
        <w:adjustRightInd w:val="0"/>
        <w:spacing w:before="240" w:after="0" w:line="240" w:lineRule="auto"/>
        <w:jc w:val="both"/>
        <w:rPr>
          <w:rFonts w:cstheme="minorHAnsi"/>
          <w:b/>
          <w:iCs/>
          <w:sz w:val="24"/>
          <w:szCs w:val="24"/>
          <w:lang w:val="pt-PT"/>
        </w:rPr>
      </w:pPr>
      <w:r w:rsidRPr="004B6A4F">
        <w:rPr>
          <w:rFonts w:cstheme="minorHAnsi"/>
          <w:b/>
          <w:iCs/>
          <w:sz w:val="24"/>
          <w:szCs w:val="24"/>
          <w:lang w:val="pt-PT"/>
        </w:rPr>
        <w:t>Studiul de fezabilitate</w:t>
      </w:r>
      <w:r w:rsidR="009643A7" w:rsidRPr="004B6A4F">
        <w:rPr>
          <w:rFonts w:cstheme="minorHAnsi"/>
          <w:b/>
          <w:iCs/>
          <w:sz w:val="24"/>
          <w:szCs w:val="24"/>
          <w:lang w:val="pt-PT"/>
        </w:rPr>
        <w:t xml:space="preserve"> TIC</w:t>
      </w:r>
    </w:p>
    <w:p w14:paraId="257EC586" w14:textId="77777777" w:rsidR="00124CFA" w:rsidRPr="004B6A4F" w:rsidRDefault="00AA1A42" w:rsidP="000C1402">
      <w:pPr>
        <w:autoSpaceDE w:val="0"/>
        <w:autoSpaceDN w:val="0"/>
        <w:adjustRightInd w:val="0"/>
        <w:spacing w:before="240" w:after="0" w:line="240" w:lineRule="auto"/>
        <w:jc w:val="both"/>
        <w:rPr>
          <w:rFonts w:cstheme="minorHAnsi"/>
          <w:iCs/>
          <w:sz w:val="24"/>
          <w:szCs w:val="24"/>
          <w:lang w:val="pt-PT"/>
        </w:rPr>
      </w:pPr>
      <w:r w:rsidRPr="004B6A4F">
        <w:rPr>
          <w:rFonts w:cstheme="minorHAnsi"/>
          <w:iCs/>
          <w:sz w:val="24"/>
          <w:szCs w:val="24"/>
          <w:lang w:val="pt-PT"/>
        </w:rPr>
        <w:t xml:space="preserve">Pentru această etapă de proiectare în ansamblu, </w:t>
      </w:r>
      <w:r w:rsidR="00D179E2" w:rsidRPr="004B6A4F">
        <w:rPr>
          <w:rFonts w:cstheme="minorHAnsi"/>
          <w:iCs/>
          <w:sz w:val="24"/>
          <w:szCs w:val="24"/>
          <w:lang w:val="pt-PT"/>
        </w:rPr>
        <w:t>se va utiliza</w:t>
      </w:r>
      <w:r w:rsidR="003F753E" w:rsidRPr="004B6A4F">
        <w:rPr>
          <w:rFonts w:cstheme="minorHAnsi"/>
          <w:iCs/>
          <w:sz w:val="24"/>
          <w:szCs w:val="24"/>
          <w:lang w:val="pt-PT"/>
        </w:rPr>
        <w:t xml:space="preserve"> conţinutul-cadru al</w:t>
      </w:r>
      <w:r w:rsidR="00534300" w:rsidRPr="004B6A4F">
        <w:rPr>
          <w:rFonts w:cstheme="minorHAnsi"/>
          <w:iCs/>
          <w:sz w:val="24"/>
          <w:szCs w:val="24"/>
          <w:lang w:val="pt-PT"/>
        </w:rPr>
        <w:t xml:space="preserve"> Studiului de Fezabilitate din Anex</w:t>
      </w:r>
      <w:r w:rsidR="00781884" w:rsidRPr="004B6A4F">
        <w:rPr>
          <w:rFonts w:cstheme="minorHAnsi"/>
          <w:iCs/>
          <w:sz w:val="24"/>
          <w:szCs w:val="24"/>
          <w:lang w:val="pt-PT"/>
        </w:rPr>
        <w:t xml:space="preserve">a 1 la HG nr. 941/2013 privind organizarea şi funcţionarea Comitetului Tehnico-Economic pentru Societatea Informaţională, </w:t>
      </w:r>
      <w:r w:rsidR="00534300" w:rsidRPr="004B6A4F">
        <w:rPr>
          <w:rFonts w:cstheme="minorHAnsi"/>
          <w:iCs/>
          <w:sz w:val="24"/>
          <w:szCs w:val="24"/>
          <w:lang w:val="pt-PT"/>
        </w:rPr>
        <w:t>cu modificările și completările ulterioar</w:t>
      </w:r>
      <w:r w:rsidR="00E37992" w:rsidRPr="004B6A4F">
        <w:rPr>
          <w:rFonts w:cstheme="minorHAnsi"/>
          <w:iCs/>
          <w:sz w:val="24"/>
          <w:szCs w:val="24"/>
          <w:lang w:val="pt-PT"/>
        </w:rPr>
        <w:t>e</w:t>
      </w:r>
      <w:r w:rsidR="00ED3846" w:rsidRPr="004B6A4F">
        <w:rPr>
          <w:rFonts w:cstheme="minorHAnsi"/>
          <w:iCs/>
          <w:sz w:val="24"/>
          <w:szCs w:val="24"/>
          <w:lang w:val="pt-PT"/>
        </w:rPr>
        <w:t>,</w:t>
      </w:r>
      <w:r w:rsidR="00E37992" w:rsidRPr="004B6A4F">
        <w:rPr>
          <w:rFonts w:cstheme="minorHAnsi"/>
          <w:iCs/>
          <w:sz w:val="24"/>
          <w:szCs w:val="24"/>
          <w:lang w:val="pt-PT"/>
        </w:rPr>
        <w:t xml:space="preserve"> adaptat la specificul proiectului</w:t>
      </w:r>
      <w:r w:rsidR="00534300" w:rsidRPr="004B6A4F">
        <w:rPr>
          <w:rStyle w:val="FootnoteReference"/>
          <w:rFonts w:cstheme="minorHAnsi"/>
          <w:iCs/>
          <w:sz w:val="24"/>
          <w:szCs w:val="24"/>
        </w:rPr>
        <w:footnoteReference w:id="21"/>
      </w:r>
      <w:r w:rsidR="00E25660" w:rsidRPr="004B6A4F">
        <w:rPr>
          <w:rFonts w:cstheme="minorHAnsi"/>
          <w:iCs/>
          <w:sz w:val="24"/>
          <w:szCs w:val="24"/>
          <w:lang w:val="pt-PT"/>
        </w:rPr>
        <w:t>, fiind necesară tratarea unor aspecte precum</w:t>
      </w:r>
      <w:r w:rsidR="00112913" w:rsidRPr="004B6A4F">
        <w:rPr>
          <w:rFonts w:cstheme="minorHAnsi"/>
          <w:iCs/>
          <w:sz w:val="24"/>
          <w:szCs w:val="24"/>
          <w:lang w:val="pt-PT"/>
        </w:rPr>
        <w:t>:</w:t>
      </w:r>
    </w:p>
    <w:p w14:paraId="0B6C6DFD" w14:textId="77777777" w:rsidR="00124CFA" w:rsidRPr="004B6A4F" w:rsidRDefault="00B237FC">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w:t>
      </w:r>
      <w:r w:rsidR="00124CFA" w:rsidRPr="004B6A4F">
        <w:rPr>
          <w:rFonts w:asciiTheme="minorHAnsi" w:hAnsiTheme="minorHAnsi" w:cstheme="minorHAnsi"/>
          <w:sz w:val="24"/>
          <w:szCs w:val="24"/>
        </w:rPr>
        <w:t>nform</w:t>
      </w:r>
      <w:r w:rsidRPr="004B6A4F">
        <w:rPr>
          <w:rFonts w:asciiTheme="minorHAnsi" w:hAnsiTheme="minorHAnsi" w:cstheme="minorHAnsi"/>
          <w:sz w:val="24"/>
          <w:szCs w:val="24"/>
        </w:rPr>
        <w:t>aţii generale privind proiectul TIC</w:t>
      </w:r>
      <w:r w:rsidR="00124CFA" w:rsidRPr="004B6A4F">
        <w:rPr>
          <w:rFonts w:asciiTheme="minorHAnsi" w:hAnsiTheme="minorHAnsi" w:cstheme="minorHAnsi"/>
          <w:sz w:val="24"/>
          <w:szCs w:val="24"/>
        </w:rPr>
        <w:t>;</w:t>
      </w:r>
    </w:p>
    <w:p w14:paraId="59C44140"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situaţiei existente, identificarea deficienţelor şi necesitatea realizării</w:t>
      </w:r>
      <w:r w:rsidR="00ED3846"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590812E2" w14:textId="77777777" w:rsidR="00112913" w:rsidRPr="004B6A4F" w:rsidRDefault="00781884">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cererii</w:t>
      </w:r>
      <w:r w:rsidR="00112913" w:rsidRPr="004B6A4F">
        <w:rPr>
          <w:rFonts w:asciiTheme="minorHAnsi" w:hAnsiTheme="minorHAnsi" w:cstheme="minorHAnsi"/>
          <w:sz w:val="24"/>
          <w:szCs w:val="24"/>
          <w:lang w:val="pt-PT"/>
        </w:rPr>
        <w:t xml:space="preserve"> de produse/aplicaţii/soluţii/servicii</w:t>
      </w:r>
      <w:r w:rsidR="00B55E8D" w:rsidRPr="004B6A4F">
        <w:rPr>
          <w:rFonts w:asciiTheme="minorHAnsi" w:hAnsiTheme="minorHAnsi" w:cstheme="minorHAnsi"/>
          <w:sz w:val="24"/>
          <w:szCs w:val="24"/>
          <w:lang w:val="pt-PT"/>
        </w:rPr>
        <w:t xml:space="preserve"> publice</w:t>
      </w:r>
      <w:r w:rsidR="00112913" w:rsidRPr="004B6A4F">
        <w:rPr>
          <w:rFonts w:asciiTheme="minorHAnsi" w:hAnsiTheme="minorHAnsi" w:cstheme="minorHAnsi"/>
          <w:sz w:val="24"/>
          <w:szCs w:val="24"/>
          <w:lang w:val="pt-PT"/>
        </w:rPr>
        <w:t xml:space="preserve"> digitale</w:t>
      </w:r>
      <w:r w:rsidR="00E25660" w:rsidRPr="004B6A4F">
        <w:rPr>
          <w:rFonts w:asciiTheme="minorHAnsi" w:hAnsiTheme="minorHAnsi" w:cstheme="minorHAnsi"/>
          <w:sz w:val="24"/>
          <w:szCs w:val="24"/>
          <w:lang w:val="pt-PT"/>
        </w:rPr>
        <w:t>;</w:t>
      </w:r>
    </w:p>
    <w:p w14:paraId="25C951C1"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obiectivele preconizate a fi atinse prin realizarea 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375210F0" w14:textId="77777777" w:rsidR="000113D5" w:rsidRPr="004B6A4F" w:rsidRDefault="000113D5">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informaţii/obligaţii/constrângeri, din punct de vedere tehnic/tehnologic, privind locaţia/clădirea/incinta u</w:t>
      </w:r>
      <w:r w:rsidR="00B237FC" w:rsidRPr="004B6A4F">
        <w:rPr>
          <w:rFonts w:asciiTheme="minorHAnsi" w:hAnsiTheme="minorHAnsi" w:cstheme="minorHAnsi"/>
          <w:sz w:val="24"/>
          <w:szCs w:val="24"/>
        </w:rPr>
        <w:t>nde se va implementa proiectul TIC</w:t>
      </w:r>
      <w:r w:rsidRPr="004B6A4F">
        <w:rPr>
          <w:rFonts w:asciiTheme="minorHAnsi" w:hAnsiTheme="minorHAnsi" w:cstheme="minorHAnsi"/>
          <w:sz w:val="24"/>
          <w:szCs w:val="24"/>
        </w:rPr>
        <w:t>;</w:t>
      </w:r>
    </w:p>
    <w:p w14:paraId="62608706" w14:textId="77777777" w:rsidR="001C1EF3" w:rsidRPr="004B6A4F" w:rsidRDefault="00ED3846">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identificarea</w:t>
      </w:r>
      <w:r w:rsidR="00112913" w:rsidRPr="004B6A4F">
        <w:rPr>
          <w:rFonts w:asciiTheme="minorHAnsi" w:hAnsiTheme="minorHAnsi" w:cstheme="minorHAnsi"/>
          <w:sz w:val="24"/>
          <w:szCs w:val="24"/>
          <w:lang w:val="pt-PT"/>
        </w:rPr>
        <w:t xml:space="preserve"> şi prezentarea a minimum două scenarii/opţiuni tehnico-economice pentru realizarea proiectulu</w:t>
      </w:r>
      <w:r w:rsidR="00B237FC" w:rsidRPr="004B6A4F">
        <w:rPr>
          <w:rFonts w:asciiTheme="minorHAnsi" w:hAnsiTheme="minorHAnsi" w:cstheme="minorHAnsi"/>
          <w:sz w:val="24"/>
          <w:szCs w:val="24"/>
          <w:lang w:val="pt-PT"/>
        </w:rPr>
        <w:t>i TIC</w:t>
      </w:r>
      <w:r w:rsidR="00E25660" w:rsidRPr="004B6A4F">
        <w:rPr>
          <w:rFonts w:asciiTheme="minorHAnsi" w:hAnsiTheme="minorHAnsi" w:cstheme="minorHAnsi"/>
          <w:sz w:val="24"/>
          <w:szCs w:val="24"/>
          <w:lang w:val="pt-PT"/>
        </w:rPr>
        <w:t>;</w:t>
      </w:r>
    </w:p>
    <w:p w14:paraId="2C28E818" w14:textId="77777777" w:rsidR="00124CFA"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analiza fiecărui/fiecărei scenariu/opţiuni tehnico - economic(e) propus(e)</w:t>
      </w:r>
      <w:r w:rsidR="00124CFA" w:rsidRPr="004B6A4F">
        <w:rPr>
          <w:rFonts w:asciiTheme="minorHAnsi" w:hAnsiTheme="minorHAnsi" w:cstheme="minorHAnsi"/>
          <w:sz w:val="24"/>
          <w:szCs w:val="24"/>
          <w:lang w:val="pt-PT"/>
        </w:rPr>
        <w:t>. Pentru fiecare scenariu/opţiune</w:t>
      </w:r>
      <w:r w:rsidR="00AD103A" w:rsidRPr="004B6A4F">
        <w:rPr>
          <w:rFonts w:asciiTheme="minorHAnsi" w:hAnsiTheme="minorHAnsi" w:cstheme="minorHAnsi"/>
          <w:sz w:val="24"/>
          <w:szCs w:val="24"/>
          <w:lang w:val="pt-PT"/>
        </w:rPr>
        <w:t xml:space="preserve"> tehnico-economică</w:t>
      </w:r>
      <w:r w:rsidR="00124CFA" w:rsidRPr="004B6A4F">
        <w:rPr>
          <w:rFonts w:asciiTheme="minorHAnsi" w:hAnsiTheme="minorHAnsi" w:cstheme="minorHAnsi"/>
          <w:sz w:val="24"/>
          <w:szCs w:val="24"/>
          <w:lang w:val="pt-PT"/>
        </w:rPr>
        <w:t xml:space="preserve"> se va realiza descrierea din punct de vedere tehnic și </w:t>
      </w:r>
      <w:r w:rsidR="00781884" w:rsidRPr="004B6A4F">
        <w:rPr>
          <w:rFonts w:asciiTheme="minorHAnsi" w:hAnsiTheme="minorHAnsi" w:cstheme="minorHAnsi"/>
          <w:sz w:val="24"/>
          <w:szCs w:val="24"/>
          <w:lang w:val="pt-PT"/>
        </w:rPr>
        <w:t>funcţional</w:t>
      </w:r>
      <w:r w:rsidR="00124CFA" w:rsidRPr="004B6A4F">
        <w:rPr>
          <w:rFonts w:asciiTheme="minorHAnsi" w:hAnsiTheme="minorHAnsi" w:cstheme="minorHAnsi"/>
          <w:sz w:val="24"/>
          <w:szCs w:val="24"/>
          <w:lang w:val="pt-PT"/>
        </w:rPr>
        <w:t>;</w:t>
      </w:r>
    </w:p>
    <w:p w14:paraId="385C9E50" w14:textId="77777777" w:rsidR="00124CFA" w:rsidRPr="004B6A4F" w:rsidRDefault="00124CFA">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costurile estimative ale investiţ</w:t>
      </w:r>
      <w:r w:rsidR="009B5AA7" w:rsidRPr="004B6A4F">
        <w:rPr>
          <w:rFonts w:asciiTheme="minorHAnsi" w:hAnsiTheme="minorHAnsi" w:cstheme="minorHAnsi"/>
          <w:sz w:val="24"/>
          <w:szCs w:val="24"/>
          <w:lang w:val="pt-PT"/>
        </w:rPr>
        <w:t>iei, cu luare</w:t>
      </w:r>
      <w:r w:rsidRPr="004B6A4F">
        <w:rPr>
          <w:rFonts w:asciiTheme="minorHAnsi" w:hAnsiTheme="minorHAnsi" w:cstheme="minorHAnsi"/>
          <w:sz w:val="24"/>
          <w:szCs w:val="24"/>
          <w:lang w:val="pt-PT"/>
        </w:rPr>
        <w:t>a</w:t>
      </w:r>
      <w:r w:rsidR="009B5AA7"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în considerare a costurilor similar</w:t>
      </w:r>
      <w:r w:rsidR="00AD103A" w:rsidRPr="004B6A4F">
        <w:rPr>
          <w:rFonts w:asciiTheme="minorHAnsi" w:hAnsiTheme="minorHAnsi" w:cstheme="minorHAnsi"/>
          <w:sz w:val="24"/>
          <w:szCs w:val="24"/>
          <w:lang w:val="pt-PT"/>
        </w:rPr>
        <w:t>e</w:t>
      </w:r>
      <w:r w:rsidRPr="004B6A4F">
        <w:rPr>
          <w:rFonts w:asciiTheme="minorHAnsi" w:hAnsiTheme="minorHAnsi" w:cstheme="minorHAnsi"/>
          <w:sz w:val="24"/>
          <w:szCs w:val="24"/>
          <w:lang w:val="pt-PT"/>
        </w:rPr>
        <w:t xml:space="preserve"> prin raportare cu caracteristicile tehnice și parametrii specifici investiţiei;</w:t>
      </w:r>
    </w:p>
    <w:p w14:paraId="54322260" w14:textId="77777777" w:rsidR="00124CFA" w:rsidRPr="004B6A4F" w:rsidRDefault="00124CFA">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graficele orientative de realizare;</w:t>
      </w:r>
    </w:p>
    <w:p w14:paraId="225DA960"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justificarea dimensionării investiţiei;</w:t>
      </w:r>
    </w:p>
    <w:p w14:paraId="7E377BF2"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comparaţia scenariilor</w:t>
      </w:r>
      <w:r w:rsidR="00AD103A" w:rsidRPr="004B6A4F">
        <w:rPr>
          <w:rFonts w:asciiTheme="minorHAnsi" w:hAnsiTheme="minorHAnsi" w:cstheme="minorHAnsi"/>
          <w:sz w:val="24"/>
          <w:szCs w:val="24"/>
          <w:lang w:val="pt-PT"/>
        </w:rPr>
        <w:t>/ opţiunilor tehnico-economic(e)</w:t>
      </w:r>
      <w:r w:rsidRPr="004B6A4F">
        <w:rPr>
          <w:rFonts w:asciiTheme="minorHAnsi" w:hAnsiTheme="minorHAnsi" w:cstheme="minorHAnsi"/>
          <w:sz w:val="24"/>
          <w:szCs w:val="24"/>
          <w:lang w:val="pt-PT"/>
        </w:rPr>
        <w:t xml:space="preserve"> propuse și selectarea scenariului/opţiunii tehnico-economic(e) optim(e), recomandat(e);</w:t>
      </w:r>
    </w:p>
    <w:p w14:paraId="319AFC55" w14:textId="77777777" w:rsidR="009B5AA7" w:rsidRPr="004B6A4F" w:rsidRDefault="009B5AA7">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descrierea tehnică a scenariului/opţiunii optim(e), recomandat(e);</w:t>
      </w:r>
    </w:p>
    <w:p w14:paraId="21CF27D1" w14:textId="77777777" w:rsidR="00112913" w:rsidRPr="004B6A4F" w:rsidRDefault="00112913">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strategia de implementare a proiectului</w:t>
      </w:r>
      <w:r w:rsidR="00B237FC" w:rsidRPr="004B6A4F">
        <w:rPr>
          <w:rFonts w:asciiTheme="minorHAnsi" w:hAnsiTheme="minorHAnsi" w:cstheme="minorHAnsi"/>
          <w:sz w:val="24"/>
          <w:szCs w:val="24"/>
          <w:lang w:val="pt-PT"/>
        </w:rPr>
        <w:t xml:space="preserve"> TIC</w:t>
      </w:r>
      <w:r w:rsidR="00E25660" w:rsidRPr="004B6A4F">
        <w:rPr>
          <w:rFonts w:asciiTheme="minorHAnsi" w:hAnsiTheme="minorHAnsi" w:cstheme="minorHAnsi"/>
          <w:sz w:val="24"/>
          <w:szCs w:val="24"/>
          <w:lang w:val="pt-PT"/>
        </w:rPr>
        <w:t>;</w:t>
      </w:r>
    </w:p>
    <w:p w14:paraId="233735B9" w14:textId="77777777" w:rsidR="00B03234" w:rsidRPr="004B6A4F" w:rsidRDefault="00B03234">
      <w:pPr>
        <w:pStyle w:val="ListParagraph"/>
        <w:numPr>
          <w:ilvl w:val="0"/>
          <w:numId w:val="22"/>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ro-RO"/>
        </w:rPr>
        <w:t>informaţii despre entitatea responsab</w:t>
      </w:r>
      <w:r w:rsidR="00B237FC" w:rsidRPr="004B6A4F">
        <w:rPr>
          <w:rFonts w:asciiTheme="minorHAnsi" w:hAnsiTheme="minorHAnsi" w:cstheme="minorHAnsi"/>
          <w:sz w:val="24"/>
          <w:szCs w:val="24"/>
          <w:lang w:val="ro-RO"/>
        </w:rPr>
        <w:t>ilă cu implementarea proiectului TIC</w:t>
      </w:r>
      <w:r w:rsidRPr="004B6A4F">
        <w:rPr>
          <w:rFonts w:asciiTheme="minorHAnsi" w:hAnsiTheme="minorHAnsi" w:cstheme="minorHAnsi"/>
          <w:sz w:val="24"/>
          <w:szCs w:val="24"/>
          <w:lang w:val="ro-RO"/>
        </w:rPr>
        <w:t>;</w:t>
      </w:r>
    </w:p>
    <w:p w14:paraId="1814C7E9" w14:textId="77777777" w:rsidR="00B03234" w:rsidRPr="004B6A4F" w:rsidRDefault="00B03234">
      <w:pPr>
        <w:pStyle w:val="ListParagraph"/>
        <w:numPr>
          <w:ilvl w:val="0"/>
          <w:numId w:val="22"/>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lang w:val="ro-RO"/>
        </w:rPr>
        <w:t>recomandări privind asigurarea capacităţii manageriale și instituţionale;</w:t>
      </w:r>
    </w:p>
    <w:p w14:paraId="4F82F9FC" w14:textId="130500F5" w:rsidR="00D94E6F" w:rsidRPr="004B6A4F" w:rsidRDefault="00112913" w:rsidP="004B6A4F">
      <w:pPr>
        <w:pStyle w:val="ListParagraph"/>
        <w:numPr>
          <w:ilvl w:val="0"/>
          <w:numId w:val="22"/>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sz w:val="24"/>
          <w:szCs w:val="24"/>
          <w:lang w:val="pt-PT"/>
        </w:rPr>
        <w:t xml:space="preserve">strategia de operare şi întreţinere a proiectului </w:t>
      </w:r>
      <w:r w:rsidR="00B237FC" w:rsidRPr="004B6A4F">
        <w:rPr>
          <w:rFonts w:asciiTheme="minorHAnsi" w:hAnsiTheme="minorHAnsi" w:cstheme="minorHAnsi"/>
          <w:sz w:val="24"/>
          <w:szCs w:val="24"/>
          <w:lang w:val="pt-PT"/>
        </w:rPr>
        <w:t>TIC</w:t>
      </w:r>
      <w:r w:rsidR="00491A25" w:rsidRPr="004B6A4F">
        <w:rPr>
          <w:rFonts w:asciiTheme="minorHAnsi" w:hAnsiTheme="minorHAnsi" w:cstheme="minorHAnsi"/>
          <w:sz w:val="24"/>
          <w:szCs w:val="24"/>
          <w:lang w:val="pt-PT"/>
        </w:rPr>
        <w:t xml:space="preserve"> </w:t>
      </w:r>
      <w:r w:rsidRPr="004B6A4F">
        <w:rPr>
          <w:rFonts w:asciiTheme="minorHAnsi" w:hAnsiTheme="minorHAnsi" w:cstheme="minorHAnsi"/>
          <w:sz w:val="24"/>
          <w:szCs w:val="24"/>
          <w:lang w:val="pt-PT"/>
        </w:rPr>
        <w:t>etc</w:t>
      </w:r>
      <w:r w:rsidR="00E25660" w:rsidRPr="004B6A4F">
        <w:rPr>
          <w:rFonts w:asciiTheme="minorHAnsi" w:hAnsiTheme="minorHAnsi" w:cstheme="minorHAnsi"/>
          <w:sz w:val="24"/>
          <w:szCs w:val="24"/>
          <w:lang w:val="pt-PT"/>
        </w:rPr>
        <w:t>;</w:t>
      </w:r>
    </w:p>
    <w:p w14:paraId="4720E402" w14:textId="433DB0F6" w:rsidR="005D2617" w:rsidRPr="004B6A4F" w:rsidRDefault="005D2617" w:rsidP="000C1402">
      <w:pPr>
        <w:autoSpaceDE w:val="0"/>
        <w:autoSpaceDN w:val="0"/>
        <w:adjustRightInd w:val="0"/>
        <w:spacing w:before="240" w:after="0" w:line="240" w:lineRule="auto"/>
        <w:jc w:val="both"/>
        <w:rPr>
          <w:rFonts w:cstheme="minorHAnsi"/>
          <w:b/>
          <w:iCs/>
          <w:sz w:val="24"/>
          <w:szCs w:val="24"/>
          <w:lang w:val="pt-PT"/>
        </w:rPr>
      </w:pPr>
      <w:r w:rsidRPr="004B6A4F">
        <w:rPr>
          <w:rFonts w:cstheme="minorHAnsi"/>
          <w:b/>
          <w:iCs/>
          <w:sz w:val="24"/>
          <w:szCs w:val="24"/>
          <w:lang w:val="pt-PT"/>
        </w:rPr>
        <w:t xml:space="preserve">Proiectul </w:t>
      </w:r>
      <w:r w:rsidR="00651652">
        <w:rPr>
          <w:rFonts w:cstheme="minorHAnsi"/>
          <w:b/>
          <w:iCs/>
          <w:sz w:val="24"/>
          <w:szCs w:val="24"/>
          <w:lang w:val="pt-PT"/>
        </w:rPr>
        <w:t>tehnic</w:t>
      </w:r>
      <w:r w:rsidR="009643A7" w:rsidRPr="004B6A4F">
        <w:rPr>
          <w:rFonts w:cstheme="minorHAnsi"/>
          <w:b/>
          <w:iCs/>
          <w:sz w:val="24"/>
          <w:szCs w:val="24"/>
          <w:lang w:val="pt-PT"/>
        </w:rPr>
        <w:t xml:space="preserve"> TIC</w:t>
      </w:r>
    </w:p>
    <w:p w14:paraId="53D7FF0F" w14:textId="77777777" w:rsidR="00B55E8D" w:rsidRPr="004B6A4F" w:rsidRDefault="00802C67" w:rsidP="000C1402">
      <w:pPr>
        <w:autoSpaceDE w:val="0"/>
        <w:autoSpaceDN w:val="0"/>
        <w:adjustRightInd w:val="0"/>
        <w:spacing w:before="240" w:after="0" w:line="240" w:lineRule="auto"/>
        <w:jc w:val="both"/>
        <w:rPr>
          <w:rFonts w:cstheme="minorHAnsi"/>
          <w:iCs/>
          <w:sz w:val="24"/>
          <w:szCs w:val="24"/>
        </w:rPr>
      </w:pPr>
      <w:r w:rsidRPr="004B6A4F">
        <w:rPr>
          <w:rFonts w:cstheme="minorHAnsi"/>
          <w:iCs/>
          <w:sz w:val="24"/>
          <w:szCs w:val="24"/>
          <w:lang w:val="pt-PT"/>
        </w:rPr>
        <w:t>În această etapă de proiectare de detaliu se realizează detalierea fiecărui subsistem sau aplicație/produs/serviciu informatic în parte și se stabilesc soluțiile tehnice de realizarea ale fiecăruia</w:t>
      </w:r>
      <w:r w:rsidR="0042382A" w:rsidRPr="004B6A4F">
        <w:rPr>
          <w:rStyle w:val="FootnoteReference"/>
          <w:rFonts w:cstheme="minorHAnsi"/>
          <w:iCs/>
          <w:sz w:val="24"/>
          <w:szCs w:val="24"/>
        </w:rPr>
        <w:footnoteReference w:id="22"/>
      </w:r>
      <w:r w:rsidRPr="004B6A4F">
        <w:rPr>
          <w:rFonts w:cstheme="minorHAnsi"/>
          <w:iCs/>
          <w:sz w:val="24"/>
          <w:szCs w:val="24"/>
          <w:lang w:val="pt-PT"/>
        </w:rPr>
        <w:t xml:space="preserve">. </w:t>
      </w:r>
      <w:r w:rsidRPr="004B6A4F">
        <w:rPr>
          <w:rFonts w:cstheme="minorHAnsi"/>
          <w:iCs/>
          <w:sz w:val="24"/>
          <w:szCs w:val="24"/>
        </w:rPr>
        <w:t xml:space="preserve">În această etapă se pot </w:t>
      </w:r>
      <w:r w:rsidR="00A00BAC" w:rsidRPr="004B6A4F">
        <w:rPr>
          <w:rFonts w:cstheme="minorHAnsi"/>
          <w:iCs/>
          <w:sz w:val="24"/>
          <w:szCs w:val="24"/>
        </w:rPr>
        <w:t>trata</w:t>
      </w:r>
      <w:r w:rsidR="00ED3846" w:rsidRPr="004B6A4F">
        <w:rPr>
          <w:rFonts w:cstheme="minorHAnsi"/>
          <w:iCs/>
          <w:sz w:val="24"/>
          <w:szCs w:val="24"/>
        </w:rPr>
        <w:t xml:space="preserve"> următoarele activități:</w:t>
      </w:r>
    </w:p>
    <w:p w14:paraId="2060D697" w14:textId="77777777" w:rsidR="00B55E8D" w:rsidRPr="004B6A4F" w:rsidRDefault="00EB753E">
      <w:pPr>
        <w:pStyle w:val="ListParagraph"/>
        <w:numPr>
          <w:ilvl w:val="0"/>
          <w:numId w:val="23"/>
        </w:numPr>
        <w:rPr>
          <w:rFonts w:asciiTheme="minorHAnsi" w:hAnsiTheme="minorHAnsi" w:cstheme="minorHAnsi"/>
          <w:iCs/>
          <w:sz w:val="24"/>
          <w:szCs w:val="24"/>
        </w:rPr>
      </w:pPr>
      <w:r w:rsidRPr="004B6A4F">
        <w:rPr>
          <w:rFonts w:asciiTheme="minorHAnsi" w:hAnsiTheme="minorHAnsi" w:cstheme="minorHAnsi"/>
          <w:iCs/>
          <w:sz w:val="24"/>
          <w:szCs w:val="24"/>
        </w:rPr>
        <w:lastRenderedPageBreak/>
        <w:t>i</w:t>
      </w:r>
      <w:r w:rsidR="00B55E8D" w:rsidRPr="004B6A4F">
        <w:rPr>
          <w:rFonts w:asciiTheme="minorHAnsi" w:hAnsiTheme="minorHAnsi" w:cstheme="minorHAnsi"/>
          <w:iCs/>
          <w:sz w:val="24"/>
          <w:szCs w:val="24"/>
        </w:rPr>
        <w:t>nformaţii generale privind obiectivul;</w:t>
      </w:r>
    </w:p>
    <w:p w14:paraId="3E152729" w14:textId="77777777" w:rsidR="005A2B1C" w:rsidRPr="004B6A4F" w:rsidRDefault="005A2B1C">
      <w:pPr>
        <w:pStyle w:val="ListParagraph"/>
        <w:numPr>
          <w:ilvl w:val="0"/>
          <w:numId w:val="23"/>
        </w:numPr>
        <w:rPr>
          <w:rFonts w:asciiTheme="minorHAnsi" w:hAnsiTheme="minorHAnsi" w:cstheme="minorHAnsi"/>
          <w:iCs/>
          <w:sz w:val="24"/>
          <w:szCs w:val="24"/>
          <w:lang w:val="pt-PT"/>
        </w:rPr>
      </w:pPr>
      <w:r w:rsidRPr="004B6A4F">
        <w:rPr>
          <w:rFonts w:asciiTheme="minorHAnsi" w:hAnsiTheme="minorHAnsi" w:cstheme="minorHAnsi"/>
          <w:iCs/>
          <w:sz w:val="24"/>
          <w:szCs w:val="24"/>
          <w:lang w:val="pt-PT"/>
        </w:rPr>
        <w:t>obiectivele preconizate a fi atinse prin realizarea proiectului</w:t>
      </w:r>
      <w:r w:rsidR="00E14DE7" w:rsidRPr="004B6A4F">
        <w:rPr>
          <w:rFonts w:asciiTheme="minorHAnsi" w:hAnsiTheme="minorHAnsi" w:cstheme="minorHAnsi"/>
          <w:iCs/>
          <w:sz w:val="24"/>
          <w:szCs w:val="24"/>
          <w:lang w:val="pt-PT"/>
        </w:rPr>
        <w:t xml:space="preserve"> TIC</w:t>
      </w:r>
      <w:r w:rsidRPr="004B6A4F">
        <w:rPr>
          <w:rFonts w:asciiTheme="minorHAnsi" w:hAnsiTheme="minorHAnsi" w:cstheme="minorHAnsi"/>
          <w:iCs/>
          <w:sz w:val="24"/>
          <w:szCs w:val="24"/>
          <w:lang w:val="pt-PT"/>
        </w:rPr>
        <w:t>;</w:t>
      </w:r>
    </w:p>
    <w:p w14:paraId="4C8C3499" w14:textId="77777777" w:rsidR="004D29A5" w:rsidRPr="004B6A4F" w:rsidRDefault="004D29A5">
      <w:pPr>
        <w:pStyle w:val="ListParagraph"/>
        <w:numPr>
          <w:ilvl w:val="0"/>
          <w:numId w:val="23"/>
        </w:numPr>
        <w:autoSpaceDE w:val="0"/>
        <w:autoSpaceDN w:val="0"/>
        <w:adjustRightInd w:val="0"/>
        <w:rPr>
          <w:rFonts w:asciiTheme="minorHAnsi" w:hAnsiTheme="minorHAnsi" w:cstheme="minorHAnsi"/>
          <w:sz w:val="24"/>
          <w:szCs w:val="24"/>
        </w:rPr>
      </w:pPr>
      <w:r w:rsidRPr="004B6A4F">
        <w:rPr>
          <w:rFonts w:asciiTheme="minorHAnsi" w:hAnsiTheme="minorHAnsi" w:cstheme="minorHAnsi"/>
          <w:sz w:val="24"/>
          <w:szCs w:val="24"/>
        </w:rPr>
        <w:t>informaţii/obligaţii/constrângeri</w:t>
      </w:r>
      <w:r w:rsidR="0043671B" w:rsidRPr="004B6A4F">
        <w:rPr>
          <w:rFonts w:asciiTheme="minorHAnsi" w:hAnsiTheme="minorHAnsi" w:cstheme="minorHAnsi"/>
          <w:sz w:val="24"/>
          <w:szCs w:val="24"/>
        </w:rPr>
        <w:t>,</w:t>
      </w:r>
      <w:r w:rsidRPr="004B6A4F">
        <w:rPr>
          <w:rFonts w:asciiTheme="minorHAnsi" w:hAnsiTheme="minorHAnsi" w:cstheme="minorHAnsi"/>
          <w:sz w:val="24"/>
          <w:szCs w:val="24"/>
        </w:rPr>
        <w:t xml:space="preserve"> din punct de vedere tehnic/tehnologic</w:t>
      </w:r>
      <w:r w:rsidR="0043671B" w:rsidRPr="004B6A4F">
        <w:rPr>
          <w:rFonts w:asciiTheme="minorHAnsi" w:hAnsiTheme="minorHAnsi" w:cstheme="minorHAnsi"/>
          <w:sz w:val="24"/>
          <w:szCs w:val="24"/>
        </w:rPr>
        <w:t>,</w:t>
      </w:r>
      <w:r w:rsidRPr="004B6A4F">
        <w:rPr>
          <w:rFonts w:asciiTheme="minorHAnsi" w:hAnsiTheme="minorHAnsi" w:cstheme="minorHAnsi"/>
          <w:sz w:val="24"/>
          <w:szCs w:val="24"/>
        </w:rPr>
        <w:t xml:space="preserve"> privind locaţia/clădirea/incinta unde se va implementa proiectul</w:t>
      </w:r>
      <w:r w:rsidR="00E14DE7" w:rsidRPr="004B6A4F">
        <w:rPr>
          <w:rFonts w:asciiTheme="minorHAnsi" w:hAnsiTheme="minorHAnsi" w:cstheme="minorHAnsi"/>
          <w:sz w:val="24"/>
          <w:szCs w:val="24"/>
        </w:rPr>
        <w:t xml:space="preserve"> TIC</w:t>
      </w:r>
      <w:r w:rsidRPr="004B6A4F">
        <w:rPr>
          <w:rFonts w:asciiTheme="minorHAnsi" w:hAnsiTheme="minorHAnsi" w:cstheme="minorHAnsi"/>
          <w:sz w:val="24"/>
          <w:szCs w:val="24"/>
        </w:rPr>
        <w:t>;</w:t>
      </w:r>
    </w:p>
    <w:p w14:paraId="39CAB038" w14:textId="77777777" w:rsidR="007430D9" w:rsidRPr="004B6A4F" w:rsidRDefault="007D755E">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ce</w:t>
      </w:r>
      <w:r w:rsidR="007430D9" w:rsidRPr="004B6A4F">
        <w:rPr>
          <w:rFonts w:asciiTheme="minorHAnsi" w:hAnsiTheme="minorHAnsi" w:cstheme="minorHAnsi"/>
          <w:iCs/>
          <w:sz w:val="24"/>
          <w:szCs w:val="24"/>
        </w:rPr>
        <w:t>rinţe generale privind soluţia tehnică</w:t>
      </w:r>
      <w:r w:rsidR="00223AC7" w:rsidRPr="004B6A4F">
        <w:rPr>
          <w:rFonts w:asciiTheme="minorHAnsi" w:hAnsiTheme="minorHAnsi" w:cstheme="minorHAnsi"/>
          <w:iCs/>
          <w:sz w:val="24"/>
          <w:szCs w:val="24"/>
        </w:rPr>
        <w:t>, inclusiv cerinţe de securitate</w:t>
      </w:r>
      <w:r w:rsidR="007430D9" w:rsidRPr="004B6A4F">
        <w:rPr>
          <w:rFonts w:asciiTheme="minorHAnsi" w:hAnsiTheme="minorHAnsi" w:cstheme="minorHAnsi"/>
          <w:iCs/>
          <w:sz w:val="24"/>
          <w:szCs w:val="24"/>
        </w:rPr>
        <w:t>;</w:t>
      </w:r>
    </w:p>
    <w:p w14:paraId="2FD717A1" w14:textId="77777777" w:rsidR="00223AC7" w:rsidRPr="004B6A4F" w:rsidRDefault="007D755E">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d</w:t>
      </w:r>
      <w:r w:rsidR="00223AC7" w:rsidRPr="004B6A4F">
        <w:rPr>
          <w:rFonts w:asciiTheme="minorHAnsi" w:hAnsiTheme="minorHAnsi" w:cstheme="minorHAnsi"/>
          <w:iCs/>
          <w:sz w:val="24"/>
          <w:szCs w:val="24"/>
        </w:rPr>
        <w:t>escrierea tehnică a proiectului</w:t>
      </w:r>
      <w:r w:rsidR="00E14DE7" w:rsidRPr="004B6A4F">
        <w:rPr>
          <w:rFonts w:asciiTheme="minorHAnsi" w:hAnsiTheme="minorHAnsi" w:cstheme="minorHAnsi"/>
          <w:iCs/>
          <w:sz w:val="24"/>
          <w:szCs w:val="24"/>
        </w:rPr>
        <w:t xml:space="preserve"> TIC</w:t>
      </w:r>
      <w:r w:rsidR="00223AC7" w:rsidRPr="004B6A4F">
        <w:rPr>
          <w:rFonts w:asciiTheme="minorHAnsi" w:hAnsiTheme="minorHAnsi" w:cstheme="minorHAnsi"/>
          <w:iCs/>
          <w:sz w:val="24"/>
          <w:szCs w:val="24"/>
        </w:rPr>
        <w:t xml:space="preserve">, </w:t>
      </w:r>
      <w:r w:rsidR="00072884" w:rsidRPr="004B6A4F">
        <w:rPr>
          <w:rFonts w:asciiTheme="minorHAnsi" w:hAnsiTheme="minorHAnsi" w:cstheme="minorHAnsi"/>
          <w:iCs/>
          <w:sz w:val="24"/>
          <w:szCs w:val="24"/>
        </w:rPr>
        <w:t>ce include arhitectura tehnică</w:t>
      </w:r>
      <w:r w:rsidR="00541E43" w:rsidRPr="004B6A4F">
        <w:rPr>
          <w:rFonts w:asciiTheme="minorHAnsi" w:hAnsiTheme="minorHAnsi" w:cstheme="minorHAnsi"/>
          <w:iCs/>
          <w:sz w:val="24"/>
          <w:szCs w:val="24"/>
        </w:rPr>
        <w:t xml:space="preserve"> </w:t>
      </w:r>
      <w:r w:rsidR="00223AC7" w:rsidRPr="004B6A4F">
        <w:rPr>
          <w:rFonts w:asciiTheme="minorHAnsi" w:hAnsiTheme="minorHAnsi" w:cstheme="minorHAnsi"/>
          <w:iCs/>
          <w:sz w:val="24"/>
          <w:szCs w:val="24"/>
        </w:rPr>
        <w:t>și arhitectura funcţională a sistemului;</w:t>
      </w:r>
    </w:p>
    <w:p w14:paraId="69B259AC" w14:textId="77777777" w:rsidR="00223AC7" w:rsidRPr="004B6A4F" w:rsidRDefault="003E0D6F">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detalierea</w:t>
      </w:r>
      <w:r w:rsidR="00223AC7" w:rsidRPr="004B6A4F">
        <w:rPr>
          <w:rFonts w:asciiTheme="minorHAnsi" w:hAnsiTheme="minorHAnsi" w:cstheme="minorHAnsi"/>
          <w:iCs/>
          <w:sz w:val="24"/>
          <w:szCs w:val="24"/>
          <w:lang w:val="pt-PT"/>
        </w:rPr>
        <w:t xml:space="preserve"> infrastructurii hardware și</w:t>
      </w:r>
      <w:r w:rsidR="00992108" w:rsidRPr="004B6A4F">
        <w:rPr>
          <w:rFonts w:asciiTheme="minorHAnsi" w:hAnsiTheme="minorHAnsi" w:cstheme="minorHAnsi"/>
          <w:iCs/>
          <w:sz w:val="24"/>
          <w:szCs w:val="24"/>
          <w:lang w:val="pt-PT"/>
        </w:rPr>
        <w:t xml:space="preserve"> a soluţiilor</w:t>
      </w:r>
      <w:r w:rsidR="00223AC7" w:rsidRPr="004B6A4F">
        <w:rPr>
          <w:rFonts w:asciiTheme="minorHAnsi" w:hAnsiTheme="minorHAnsi" w:cstheme="minorHAnsi"/>
          <w:iCs/>
          <w:sz w:val="24"/>
          <w:szCs w:val="24"/>
          <w:lang w:val="pt-PT"/>
        </w:rPr>
        <w:t xml:space="preserve"> software</w:t>
      </w:r>
      <w:r w:rsidR="00541E43" w:rsidRPr="004B6A4F">
        <w:rPr>
          <w:rFonts w:asciiTheme="minorHAnsi" w:hAnsiTheme="minorHAnsi" w:cstheme="minorHAnsi"/>
          <w:iCs/>
          <w:sz w:val="24"/>
          <w:szCs w:val="24"/>
          <w:lang w:val="pt-PT"/>
        </w:rPr>
        <w:t xml:space="preserve"> necesare</w:t>
      </w:r>
      <w:r w:rsidR="00992108" w:rsidRPr="004B6A4F">
        <w:rPr>
          <w:rFonts w:asciiTheme="minorHAnsi" w:hAnsiTheme="minorHAnsi" w:cstheme="minorHAnsi"/>
          <w:iCs/>
          <w:sz w:val="24"/>
          <w:szCs w:val="24"/>
          <w:lang w:val="pt-PT"/>
        </w:rPr>
        <w:t xml:space="preserve">, </w:t>
      </w:r>
      <w:r w:rsidR="003A4EAB" w:rsidRPr="004B6A4F">
        <w:rPr>
          <w:rFonts w:asciiTheme="minorHAnsi" w:hAnsiTheme="minorHAnsi" w:cstheme="minorHAnsi"/>
          <w:iCs/>
          <w:sz w:val="24"/>
          <w:szCs w:val="24"/>
          <w:lang w:val="pt-PT"/>
        </w:rPr>
        <w:t>inclusiv</w:t>
      </w:r>
      <w:r w:rsidR="00992108" w:rsidRPr="004B6A4F">
        <w:rPr>
          <w:rFonts w:asciiTheme="minorHAnsi" w:hAnsiTheme="minorHAnsi" w:cstheme="minorHAnsi"/>
          <w:iCs/>
          <w:sz w:val="24"/>
          <w:szCs w:val="24"/>
          <w:lang w:val="pt-PT"/>
        </w:rPr>
        <w:t xml:space="preserve"> a serviciilor de dezvoltare și </w:t>
      </w:r>
      <w:r w:rsidR="00072884" w:rsidRPr="004B6A4F">
        <w:rPr>
          <w:rFonts w:asciiTheme="minorHAnsi" w:hAnsiTheme="minorHAnsi" w:cstheme="minorHAnsi"/>
          <w:iCs/>
          <w:sz w:val="24"/>
          <w:szCs w:val="24"/>
          <w:lang w:val="pt-PT"/>
        </w:rPr>
        <w:t xml:space="preserve">de </w:t>
      </w:r>
      <w:r w:rsidR="00992108" w:rsidRPr="004B6A4F">
        <w:rPr>
          <w:rFonts w:asciiTheme="minorHAnsi" w:hAnsiTheme="minorHAnsi" w:cstheme="minorHAnsi"/>
          <w:iCs/>
          <w:sz w:val="24"/>
          <w:szCs w:val="24"/>
          <w:lang w:val="pt-PT"/>
        </w:rPr>
        <w:t>implementare</w:t>
      </w:r>
      <w:r w:rsidR="00E14DE7" w:rsidRPr="004B6A4F">
        <w:rPr>
          <w:rFonts w:asciiTheme="minorHAnsi" w:hAnsiTheme="minorHAnsi" w:cstheme="minorHAnsi"/>
          <w:iCs/>
          <w:sz w:val="24"/>
          <w:szCs w:val="24"/>
          <w:lang w:val="pt-PT"/>
        </w:rPr>
        <w:t xml:space="preserve"> a</w:t>
      </w:r>
      <w:r w:rsidR="00992108" w:rsidRPr="004B6A4F">
        <w:rPr>
          <w:rFonts w:asciiTheme="minorHAnsi" w:hAnsiTheme="minorHAnsi" w:cstheme="minorHAnsi"/>
          <w:iCs/>
          <w:sz w:val="24"/>
          <w:szCs w:val="24"/>
          <w:lang w:val="pt-PT"/>
        </w:rPr>
        <w:t xml:space="preserve"> proiect</w:t>
      </w:r>
      <w:r w:rsidR="00E14DE7" w:rsidRPr="004B6A4F">
        <w:rPr>
          <w:rFonts w:asciiTheme="minorHAnsi" w:hAnsiTheme="minorHAnsi" w:cstheme="minorHAnsi"/>
          <w:iCs/>
          <w:sz w:val="24"/>
          <w:szCs w:val="24"/>
          <w:lang w:val="pt-PT"/>
        </w:rPr>
        <w:t>ului TIC</w:t>
      </w:r>
      <w:r w:rsidR="00223AC7" w:rsidRPr="004B6A4F">
        <w:rPr>
          <w:rFonts w:asciiTheme="minorHAnsi" w:hAnsiTheme="minorHAnsi" w:cstheme="minorHAnsi"/>
          <w:iCs/>
          <w:sz w:val="24"/>
          <w:szCs w:val="24"/>
          <w:lang w:val="pt-PT"/>
        </w:rPr>
        <w:t>;</w:t>
      </w:r>
    </w:p>
    <w:p w14:paraId="7A2701AF" w14:textId="77777777" w:rsidR="00072884" w:rsidRPr="004B6A4F" w:rsidRDefault="00072884">
      <w:pPr>
        <w:pStyle w:val="ListParagraph"/>
        <w:numPr>
          <w:ilvl w:val="0"/>
          <w:numId w:val="23"/>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costurile estimative ale investiţiei, cu lu</w:t>
      </w:r>
      <w:r w:rsidR="00E14DE7" w:rsidRPr="004B6A4F">
        <w:rPr>
          <w:rFonts w:asciiTheme="minorHAnsi" w:hAnsiTheme="minorHAnsi" w:cstheme="minorHAnsi"/>
          <w:sz w:val="24"/>
          <w:szCs w:val="24"/>
          <w:lang w:val="pt-PT"/>
        </w:rPr>
        <w:t>area în considerare a costurilor</w:t>
      </w:r>
      <w:r w:rsidRPr="004B6A4F">
        <w:rPr>
          <w:rFonts w:asciiTheme="minorHAnsi" w:hAnsiTheme="minorHAnsi" w:cstheme="minorHAnsi"/>
          <w:sz w:val="24"/>
          <w:szCs w:val="24"/>
          <w:lang w:val="pt-PT"/>
        </w:rPr>
        <w:t xml:space="preserve"> similar</w:t>
      </w:r>
      <w:r w:rsidR="00A97219" w:rsidRPr="004B6A4F">
        <w:rPr>
          <w:rFonts w:asciiTheme="minorHAnsi" w:hAnsiTheme="minorHAnsi" w:cstheme="minorHAnsi"/>
          <w:sz w:val="24"/>
          <w:szCs w:val="24"/>
          <w:lang w:val="pt-PT"/>
        </w:rPr>
        <w:t>e</w:t>
      </w:r>
      <w:r w:rsidR="00E14DE7" w:rsidRPr="004B6A4F">
        <w:rPr>
          <w:rFonts w:asciiTheme="minorHAnsi" w:hAnsiTheme="minorHAnsi" w:cstheme="minorHAnsi"/>
          <w:sz w:val="24"/>
          <w:szCs w:val="24"/>
          <w:lang w:val="pt-PT"/>
        </w:rPr>
        <w:t xml:space="preserve"> prin raportare la</w:t>
      </w:r>
      <w:r w:rsidRPr="004B6A4F">
        <w:rPr>
          <w:rFonts w:asciiTheme="minorHAnsi" w:hAnsiTheme="minorHAnsi" w:cstheme="minorHAnsi"/>
          <w:sz w:val="24"/>
          <w:szCs w:val="24"/>
          <w:lang w:val="pt-PT"/>
        </w:rPr>
        <w:t xml:space="preserve"> caracteristicile tehnice și parametrii specifici investiţiei;</w:t>
      </w:r>
    </w:p>
    <w:p w14:paraId="45788D7C" w14:textId="77777777" w:rsidR="00072884" w:rsidRPr="004B6A4F" w:rsidRDefault="00072884">
      <w:pPr>
        <w:pStyle w:val="ListParagraph"/>
        <w:numPr>
          <w:ilvl w:val="0"/>
          <w:numId w:val="23"/>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graficele orientative de realizare</w:t>
      </w:r>
      <w:r w:rsidR="00E14DE7" w:rsidRPr="004B6A4F">
        <w:rPr>
          <w:rFonts w:asciiTheme="minorHAnsi" w:hAnsiTheme="minorHAnsi" w:cstheme="minorHAnsi"/>
          <w:sz w:val="24"/>
          <w:szCs w:val="24"/>
          <w:lang w:val="pt-PT"/>
        </w:rPr>
        <w:t xml:space="preserve"> a proiectului TIC</w:t>
      </w:r>
      <w:r w:rsidRPr="004B6A4F">
        <w:rPr>
          <w:rFonts w:asciiTheme="minorHAnsi" w:hAnsiTheme="minorHAnsi" w:cstheme="minorHAnsi"/>
          <w:sz w:val="24"/>
          <w:szCs w:val="24"/>
          <w:lang w:val="pt-PT"/>
        </w:rPr>
        <w:t>;</w:t>
      </w:r>
    </w:p>
    <w:p w14:paraId="3CD8B214" w14:textId="77777777" w:rsidR="00343280" w:rsidRPr="004B6A4F" w:rsidRDefault="00343280">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informaţii despre entitatea responsabilă de implementarea proiectului și</w:t>
      </w:r>
      <w:r w:rsidR="00B70FEA" w:rsidRPr="004B6A4F">
        <w:rPr>
          <w:rFonts w:asciiTheme="minorHAnsi" w:hAnsiTheme="minorHAnsi" w:cstheme="minorHAnsi"/>
          <w:iCs/>
          <w:sz w:val="24"/>
          <w:szCs w:val="24"/>
          <w:lang w:val="pt-PT"/>
        </w:rPr>
        <w:t xml:space="preserve"> </w:t>
      </w:r>
      <w:r w:rsidR="008D3834" w:rsidRPr="004B6A4F">
        <w:rPr>
          <w:rFonts w:asciiTheme="minorHAnsi" w:hAnsiTheme="minorHAnsi" w:cstheme="minorHAnsi"/>
          <w:iCs/>
          <w:sz w:val="24"/>
          <w:szCs w:val="24"/>
          <w:lang w:val="pt-PT"/>
        </w:rPr>
        <w:t>sunt prevăzute</w:t>
      </w:r>
      <w:r w:rsidRPr="004B6A4F">
        <w:rPr>
          <w:rFonts w:asciiTheme="minorHAnsi" w:hAnsiTheme="minorHAnsi" w:cstheme="minorHAnsi"/>
          <w:iCs/>
          <w:sz w:val="24"/>
          <w:szCs w:val="24"/>
          <w:lang w:val="pt-PT"/>
        </w:rPr>
        <w:t xml:space="preserve"> recomandări privind</w:t>
      </w:r>
      <w:r w:rsidR="008D3834" w:rsidRPr="004B6A4F">
        <w:rPr>
          <w:rFonts w:asciiTheme="minorHAnsi" w:hAnsiTheme="minorHAnsi" w:cstheme="minorHAnsi"/>
          <w:iCs/>
          <w:sz w:val="24"/>
          <w:szCs w:val="24"/>
          <w:lang w:val="pt-PT"/>
        </w:rPr>
        <w:t xml:space="preserve"> creșterea</w:t>
      </w:r>
      <w:r w:rsidRPr="004B6A4F">
        <w:rPr>
          <w:rFonts w:asciiTheme="minorHAnsi" w:hAnsiTheme="minorHAnsi" w:cstheme="minorHAnsi"/>
          <w:iCs/>
          <w:sz w:val="24"/>
          <w:szCs w:val="24"/>
          <w:lang w:val="pt-PT"/>
        </w:rPr>
        <w:t xml:space="preserve"> </w:t>
      </w:r>
      <w:r w:rsidR="008D3834" w:rsidRPr="004B6A4F">
        <w:rPr>
          <w:rFonts w:asciiTheme="minorHAnsi" w:hAnsiTheme="minorHAnsi" w:cstheme="minorHAnsi"/>
          <w:iCs/>
          <w:sz w:val="24"/>
          <w:szCs w:val="24"/>
          <w:lang w:val="pt-PT"/>
        </w:rPr>
        <w:t>capacităţii manageriale și instituţionale</w:t>
      </w:r>
      <w:r w:rsidRPr="004B6A4F">
        <w:rPr>
          <w:rFonts w:asciiTheme="minorHAnsi" w:hAnsiTheme="minorHAnsi" w:cstheme="minorHAnsi"/>
          <w:iCs/>
          <w:sz w:val="24"/>
          <w:szCs w:val="24"/>
          <w:lang w:val="pt-PT"/>
        </w:rPr>
        <w:t>;</w:t>
      </w:r>
    </w:p>
    <w:p w14:paraId="60346F8C" w14:textId="77777777" w:rsidR="00736719" w:rsidRPr="004B6A4F" w:rsidRDefault="007D755E">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s</w:t>
      </w:r>
      <w:r w:rsidR="00343280" w:rsidRPr="004B6A4F">
        <w:rPr>
          <w:rFonts w:asciiTheme="minorHAnsi" w:hAnsiTheme="minorHAnsi" w:cstheme="minorHAnsi"/>
          <w:iCs/>
          <w:sz w:val="24"/>
          <w:szCs w:val="24"/>
          <w:lang w:val="pt-PT"/>
        </w:rPr>
        <w:t>trategia de operare și întreţinere</w:t>
      </w:r>
      <w:r w:rsidRPr="004B6A4F">
        <w:rPr>
          <w:rFonts w:asciiTheme="minorHAnsi" w:hAnsiTheme="minorHAnsi" w:cstheme="minorHAnsi"/>
          <w:iCs/>
          <w:sz w:val="24"/>
          <w:szCs w:val="24"/>
          <w:lang w:val="pt-PT"/>
        </w:rPr>
        <w:t>:</w:t>
      </w:r>
      <w:r w:rsidR="00C7670C" w:rsidRPr="004B6A4F">
        <w:rPr>
          <w:rFonts w:asciiTheme="minorHAnsi" w:hAnsiTheme="minorHAnsi" w:cstheme="minorHAnsi"/>
          <w:iCs/>
          <w:sz w:val="24"/>
          <w:szCs w:val="24"/>
          <w:lang w:val="pt-PT"/>
        </w:rPr>
        <w:t xml:space="preserve"> </w:t>
      </w:r>
      <w:r w:rsidR="00343280" w:rsidRPr="004B6A4F">
        <w:rPr>
          <w:rFonts w:asciiTheme="minorHAnsi" w:hAnsiTheme="minorHAnsi" w:cstheme="minorHAnsi"/>
          <w:iCs/>
          <w:sz w:val="24"/>
          <w:szCs w:val="24"/>
          <w:lang w:val="pt-PT"/>
        </w:rPr>
        <w:t>etape, metode și resurse necesare (instruire personal, resurse material</w:t>
      </w:r>
      <w:r w:rsidRPr="004B6A4F">
        <w:rPr>
          <w:rFonts w:asciiTheme="minorHAnsi" w:hAnsiTheme="minorHAnsi" w:cstheme="minorHAnsi"/>
          <w:iCs/>
          <w:sz w:val="24"/>
          <w:szCs w:val="24"/>
          <w:lang w:val="pt-PT"/>
        </w:rPr>
        <w:t>e, de timp</w:t>
      </w:r>
      <w:r w:rsidR="00343280" w:rsidRPr="004B6A4F">
        <w:rPr>
          <w:rFonts w:asciiTheme="minorHAnsi" w:hAnsiTheme="minorHAnsi" w:cstheme="minorHAnsi"/>
          <w:iCs/>
          <w:sz w:val="24"/>
          <w:szCs w:val="24"/>
          <w:lang w:val="pt-PT"/>
        </w:rPr>
        <w:t>)</w:t>
      </w:r>
      <w:r w:rsidRPr="004B6A4F">
        <w:rPr>
          <w:rFonts w:asciiTheme="minorHAnsi" w:hAnsiTheme="minorHAnsi" w:cstheme="minorHAnsi"/>
          <w:iCs/>
          <w:sz w:val="24"/>
          <w:szCs w:val="24"/>
          <w:lang w:val="pt-PT"/>
        </w:rPr>
        <w:t xml:space="preserve"> etc;</w:t>
      </w:r>
    </w:p>
    <w:p w14:paraId="56A8363C" w14:textId="77777777" w:rsidR="008F6CD7" w:rsidRPr="004B6A4F" w:rsidRDefault="00ED3846" w:rsidP="000C1402">
      <w:pPr>
        <w:autoSpaceDE w:val="0"/>
        <w:autoSpaceDN w:val="0"/>
        <w:adjustRightInd w:val="0"/>
        <w:spacing w:before="240" w:after="0"/>
        <w:jc w:val="both"/>
        <w:rPr>
          <w:rFonts w:cstheme="minorHAnsi"/>
          <w:iCs/>
          <w:sz w:val="24"/>
          <w:szCs w:val="24"/>
          <w:lang w:val="pt-PT"/>
        </w:rPr>
      </w:pPr>
      <w:r w:rsidRPr="004B6A4F">
        <w:rPr>
          <w:rFonts w:cstheme="minorHAnsi"/>
          <w:iCs/>
          <w:sz w:val="24"/>
          <w:szCs w:val="24"/>
          <w:lang w:val="pt-PT"/>
        </w:rPr>
        <w:t>Totodată,</w:t>
      </w:r>
      <w:r w:rsidR="008F6CD7" w:rsidRPr="004B6A4F">
        <w:rPr>
          <w:rFonts w:cstheme="minorHAnsi"/>
          <w:iCs/>
          <w:sz w:val="24"/>
          <w:szCs w:val="24"/>
          <w:lang w:val="pt-PT"/>
        </w:rPr>
        <w:t xml:space="preserve"> în această etapă se va asigura proiectarea:</w:t>
      </w:r>
    </w:p>
    <w:p w14:paraId="0E35769D"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intrărilor, a formatelor de introducere a datelor;</w:t>
      </w:r>
    </w:p>
    <w:p w14:paraId="34141E35"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ieși</w:t>
      </w:r>
      <w:r w:rsidR="00BA1D3A" w:rsidRPr="004B6A4F">
        <w:rPr>
          <w:rFonts w:asciiTheme="minorHAnsi" w:hAnsiTheme="minorHAnsi" w:cstheme="minorHAnsi"/>
          <w:iCs/>
          <w:sz w:val="24"/>
          <w:szCs w:val="24"/>
          <w:lang w:val="pt-PT"/>
        </w:rPr>
        <w:t>rilor, a rapoartelor, a interogă</w:t>
      </w:r>
      <w:r w:rsidRPr="004B6A4F">
        <w:rPr>
          <w:rFonts w:asciiTheme="minorHAnsi" w:hAnsiTheme="minorHAnsi" w:cstheme="minorHAnsi"/>
          <w:iCs/>
          <w:sz w:val="24"/>
          <w:szCs w:val="24"/>
          <w:lang w:val="pt-PT"/>
        </w:rPr>
        <w:t>rilor;</w:t>
      </w:r>
    </w:p>
    <w:p w14:paraId="02D7A170"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lang w:val="pt-PT"/>
        </w:rPr>
      </w:pPr>
      <w:r w:rsidRPr="004B6A4F">
        <w:rPr>
          <w:rFonts w:asciiTheme="minorHAnsi" w:hAnsiTheme="minorHAnsi" w:cstheme="minorHAnsi"/>
          <w:iCs/>
          <w:sz w:val="24"/>
          <w:szCs w:val="24"/>
          <w:lang w:val="pt-PT"/>
        </w:rPr>
        <w:t>bazei de date și a sistemului de codificare a datelor;</w:t>
      </w:r>
    </w:p>
    <w:p w14:paraId="2558F26C" w14:textId="77777777" w:rsidR="00802C67" w:rsidRPr="004B6A4F" w:rsidRDefault="00802C67">
      <w:pPr>
        <w:pStyle w:val="ListParagraph"/>
        <w:numPr>
          <w:ilvl w:val="0"/>
          <w:numId w:val="23"/>
        </w:numPr>
        <w:autoSpaceDE w:val="0"/>
        <w:autoSpaceDN w:val="0"/>
        <w:adjustRightInd w:val="0"/>
        <w:rPr>
          <w:rFonts w:asciiTheme="minorHAnsi" w:hAnsiTheme="minorHAnsi" w:cstheme="minorHAnsi"/>
          <w:iCs/>
          <w:sz w:val="24"/>
          <w:szCs w:val="24"/>
        </w:rPr>
      </w:pPr>
      <w:r w:rsidRPr="004B6A4F">
        <w:rPr>
          <w:rFonts w:asciiTheme="minorHAnsi" w:hAnsiTheme="minorHAnsi" w:cstheme="minorHAnsi"/>
          <w:iCs/>
          <w:sz w:val="24"/>
          <w:szCs w:val="24"/>
        </w:rPr>
        <w:t>interfeței aplicației informatice etc;</w:t>
      </w:r>
    </w:p>
    <w:p w14:paraId="6058DD92" w14:textId="71CB57FA" w:rsidR="006460F6" w:rsidRPr="004B6A4F" w:rsidRDefault="006460F6" w:rsidP="0084615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Ultima documentaţie a proiectului anexată la cererea de finanțare (Studiu de fezabilitate </w:t>
      </w:r>
      <w:r w:rsidR="009643A7" w:rsidRPr="004B6A4F">
        <w:rPr>
          <w:rFonts w:cstheme="minorHAnsi"/>
          <w:sz w:val="24"/>
          <w:szCs w:val="24"/>
          <w:lang w:val="pt-PT"/>
        </w:rPr>
        <w:t xml:space="preserve">TIC </w:t>
      </w:r>
      <w:r w:rsidRPr="004B6A4F">
        <w:rPr>
          <w:rFonts w:cstheme="minorHAnsi"/>
          <w:sz w:val="24"/>
          <w:szCs w:val="24"/>
          <w:lang w:val="pt-PT"/>
        </w:rPr>
        <w:t xml:space="preserve">sau Proiect </w:t>
      </w:r>
      <w:r w:rsidR="009643A7" w:rsidRPr="004B6A4F">
        <w:rPr>
          <w:rFonts w:cstheme="minorHAnsi"/>
          <w:sz w:val="24"/>
          <w:szCs w:val="24"/>
          <w:lang w:val="pt-PT"/>
        </w:rPr>
        <w:t>tehnic TIC</w:t>
      </w:r>
      <w:r w:rsidRPr="004B6A4F">
        <w:rPr>
          <w:rFonts w:cstheme="minorHAnsi"/>
          <w:sz w:val="24"/>
          <w:szCs w:val="24"/>
          <w:lang w:val="pt-PT"/>
        </w:rPr>
        <w:t>) nu trebuie să fi fost elaborată/ revizuită/ reactualizată cu mai mult de 2 ani înainte de data depunerii cererii de finanţare.</w:t>
      </w:r>
    </w:p>
    <w:p w14:paraId="4C390DB1" w14:textId="77777777" w:rsidR="00A8076F" w:rsidRPr="004B6A4F" w:rsidRDefault="00ED3846" w:rsidP="00846156">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Se va asigura aprobarea la nivelul solicitantului a fiecărei</w:t>
      </w:r>
      <w:r w:rsidR="00A8076F" w:rsidRPr="004B6A4F">
        <w:rPr>
          <w:rFonts w:cstheme="minorHAnsi"/>
          <w:sz w:val="24"/>
          <w:szCs w:val="24"/>
          <w:lang w:val="pt-PT"/>
        </w:rPr>
        <w:t xml:space="preserve"> et</w:t>
      </w:r>
      <w:r w:rsidRPr="004B6A4F">
        <w:rPr>
          <w:rFonts w:cstheme="minorHAnsi"/>
          <w:sz w:val="24"/>
          <w:szCs w:val="24"/>
          <w:lang w:val="pt-PT"/>
        </w:rPr>
        <w:t>ape</w:t>
      </w:r>
      <w:r w:rsidR="00A8076F" w:rsidRPr="004B6A4F">
        <w:rPr>
          <w:rFonts w:cstheme="minorHAnsi"/>
          <w:sz w:val="24"/>
          <w:szCs w:val="24"/>
          <w:lang w:val="pt-PT"/>
        </w:rPr>
        <w:t xml:space="preserve"> de proiectare</w:t>
      </w:r>
      <w:r w:rsidR="00F36EDF" w:rsidRPr="004B6A4F">
        <w:rPr>
          <w:rFonts w:cstheme="minorHAnsi"/>
          <w:sz w:val="24"/>
          <w:szCs w:val="24"/>
          <w:lang w:val="pt-PT"/>
        </w:rPr>
        <w:t xml:space="preserve"> (</w:t>
      </w:r>
      <w:r w:rsidR="00E14DE7" w:rsidRPr="004B6A4F">
        <w:rPr>
          <w:rFonts w:cstheme="minorHAnsi"/>
          <w:sz w:val="24"/>
          <w:szCs w:val="24"/>
          <w:lang w:val="pt-PT"/>
        </w:rPr>
        <w:t xml:space="preserve">prin </w:t>
      </w:r>
      <w:r w:rsidR="00F36EDF" w:rsidRPr="004B6A4F">
        <w:rPr>
          <w:rFonts w:cstheme="minorHAnsi"/>
          <w:sz w:val="24"/>
          <w:szCs w:val="24"/>
          <w:lang w:val="pt-PT"/>
        </w:rPr>
        <w:t>Hotărâre/Decizie)</w:t>
      </w:r>
      <w:r w:rsidR="00A8076F" w:rsidRPr="004B6A4F">
        <w:rPr>
          <w:rFonts w:cstheme="minorHAnsi"/>
          <w:sz w:val="24"/>
          <w:szCs w:val="24"/>
          <w:lang w:val="pt-PT"/>
        </w:rPr>
        <w:t>, pentru a se verifica dacă toate aspectele</w:t>
      </w:r>
      <w:r w:rsidRPr="004B6A4F">
        <w:rPr>
          <w:rFonts w:cstheme="minorHAnsi"/>
          <w:sz w:val="24"/>
          <w:szCs w:val="24"/>
          <w:lang w:val="pt-PT"/>
        </w:rPr>
        <w:t xml:space="preserve"> </w:t>
      </w:r>
      <w:r w:rsidR="00A8076F" w:rsidRPr="004B6A4F">
        <w:rPr>
          <w:rFonts w:cstheme="minorHAnsi"/>
          <w:sz w:val="24"/>
          <w:szCs w:val="24"/>
          <w:lang w:val="pt-PT"/>
        </w:rPr>
        <w:t>identificate în etapa de analiză a sistemului au fost avute în vedere, dacă au fost respectate</w:t>
      </w:r>
      <w:r w:rsidR="00904611" w:rsidRPr="004B6A4F">
        <w:rPr>
          <w:rFonts w:cstheme="minorHAnsi"/>
          <w:sz w:val="24"/>
          <w:szCs w:val="24"/>
          <w:lang w:val="pt-PT"/>
        </w:rPr>
        <w:t xml:space="preserve"> </w:t>
      </w:r>
      <w:r w:rsidR="00A8076F" w:rsidRPr="004B6A4F">
        <w:rPr>
          <w:rFonts w:cstheme="minorHAnsi"/>
          <w:sz w:val="24"/>
          <w:szCs w:val="24"/>
          <w:lang w:val="pt-PT"/>
        </w:rPr>
        <w:t>toate cerințele beneficiarului și pentru a se alege vari</w:t>
      </w:r>
      <w:r w:rsidRPr="004B6A4F">
        <w:rPr>
          <w:rFonts w:cstheme="minorHAnsi"/>
          <w:sz w:val="24"/>
          <w:szCs w:val="24"/>
          <w:lang w:val="pt-PT"/>
        </w:rPr>
        <w:t>anta cea mai convenabilă pentru</w:t>
      </w:r>
      <w:r w:rsidR="00A8076F" w:rsidRPr="004B6A4F">
        <w:rPr>
          <w:rFonts w:cstheme="minorHAnsi"/>
          <w:sz w:val="24"/>
          <w:szCs w:val="24"/>
          <w:lang w:val="pt-PT"/>
        </w:rPr>
        <w:t xml:space="preserve"> beneficiar dintre variantele de lucru propuse de proiectant.</w:t>
      </w:r>
    </w:p>
    <w:p w14:paraId="43CF2F78" w14:textId="77777777" w:rsidR="00AF5EA2" w:rsidRPr="004B6A4F" w:rsidRDefault="00AF5EA2" w:rsidP="00AF5EA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Având în vedere valoarea maximă nerambursabilă a unui proiect finanțat prin prezentul apel de proiecte </w:t>
      </w:r>
      <w:r w:rsidR="001E451C" w:rsidRPr="004B6A4F">
        <w:rPr>
          <w:rFonts w:cstheme="minorHAnsi"/>
          <w:sz w:val="24"/>
          <w:szCs w:val="24"/>
          <w:lang w:val="pt-PT"/>
        </w:rPr>
        <w:t>(</w:t>
      </w:r>
      <w:r w:rsidRPr="004B6A4F">
        <w:rPr>
          <w:rFonts w:cstheme="minorHAnsi"/>
          <w:sz w:val="24"/>
          <w:szCs w:val="24"/>
          <w:lang w:val="pt-PT"/>
        </w:rPr>
        <w:t>din secțiunea 5.4 a prezentului ghid</w:t>
      </w:r>
      <w:r w:rsidR="001E451C" w:rsidRPr="004B6A4F">
        <w:rPr>
          <w:rFonts w:cstheme="minorHAnsi"/>
          <w:sz w:val="24"/>
          <w:szCs w:val="24"/>
          <w:lang w:val="pt-PT"/>
        </w:rPr>
        <w:t>)</w:t>
      </w:r>
      <w:r w:rsidRPr="004B6A4F">
        <w:rPr>
          <w:rFonts w:cstheme="minorHAnsi"/>
          <w:sz w:val="24"/>
          <w:szCs w:val="24"/>
          <w:lang w:val="pt-PT"/>
        </w:rPr>
        <w:t>, precum și pragul pentru valoarea nominală sau cumulată</w:t>
      </w:r>
      <w:r w:rsidR="009216C4" w:rsidRPr="004B6A4F">
        <w:rPr>
          <w:rFonts w:cstheme="minorHAnsi"/>
          <w:sz w:val="24"/>
          <w:szCs w:val="24"/>
          <w:lang w:val="pt-PT"/>
        </w:rPr>
        <w:t xml:space="preserve"> din proiecte a component</w:t>
      </w:r>
      <w:r w:rsidRPr="004B6A4F">
        <w:rPr>
          <w:rFonts w:cstheme="minorHAnsi"/>
          <w:sz w:val="24"/>
          <w:szCs w:val="24"/>
          <w:lang w:val="pt-PT"/>
        </w:rPr>
        <w:t>ei specifice tehnologiei informației și comunicațiilor din art. 4 alin. (1) din</w:t>
      </w:r>
      <w:r w:rsidR="00D179E2" w:rsidRPr="004B6A4F">
        <w:rPr>
          <w:rFonts w:cstheme="minorHAnsi"/>
          <w:sz w:val="24"/>
          <w:szCs w:val="24"/>
          <w:lang w:val="pt-PT"/>
        </w:rPr>
        <w:t xml:space="preserve"> HG nr. 824/2023 de modificare și completare a</w:t>
      </w:r>
      <w:r w:rsidRPr="004B6A4F">
        <w:rPr>
          <w:rFonts w:cstheme="minorHAnsi"/>
          <w:sz w:val="24"/>
          <w:szCs w:val="24"/>
          <w:lang w:val="pt-PT"/>
        </w:rPr>
        <w:t xml:space="preserve"> HG </w:t>
      </w:r>
      <w:r w:rsidR="009216C4" w:rsidRPr="004B6A4F">
        <w:rPr>
          <w:rFonts w:cstheme="minorHAnsi"/>
          <w:sz w:val="24"/>
          <w:szCs w:val="24"/>
          <w:lang w:val="pt-PT"/>
        </w:rPr>
        <w:t xml:space="preserve">nr. </w:t>
      </w:r>
      <w:r w:rsidR="00D179E2" w:rsidRPr="004B6A4F">
        <w:rPr>
          <w:rFonts w:cstheme="minorHAnsi"/>
          <w:sz w:val="24"/>
          <w:szCs w:val="24"/>
          <w:lang w:val="pt-PT"/>
        </w:rPr>
        <w:t>941/2013</w:t>
      </w:r>
      <w:r w:rsidR="009216C4" w:rsidRPr="004B6A4F">
        <w:rPr>
          <w:rFonts w:cstheme="minorHAnsi"/>
          <w:sz w:val="24"/>
          <w:szCs w:val="24"/>
          <w:lang w:val="pt-PT"/>
        </w:rPr>
        <w:t>, ca</w:t>
      </w:r>
      <w:r w:rsidRPr="004B6A4F">
        <w:rPr>
          <w:rFonts w:cstheme="minorHAnsi"/>
          <w:sz w:val="24"/>
          <w:szCs w:val="24"/>
          <w:lang w:val="pt-PT"/>
        </w:rPr>
        <w:t xml:space="preserve"> regulă generală, proiectele finanțate prin prezentul proiect nu se supun procesului de avizare de către Comitetul Tehnico-Economic, în baza HG nr. 941/2013, cu modificările și completările ulterioare.</w:t>
      </w:r>
    </w:p>
    <w:p w14:paraId="7E5CE535" w14:textId="6307105B" w:rsidR="00AF5EA2" w:rsidRPr="004B6A4F" w:rsidRDefault="00AF5EA2" w:rsidP="00AF5EA2">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Cu toate acestea, având în vedere că un solicitant </w:t>
      </w:r>
      <w:r w:rsidR="001E451C" w:rsidRPr="004B6A4F">
        <w:rPr>
          <w:rFonts w:cstheme="minorHAnsi"/>
          <w:sz w:val="24"/>
          <w:szCs w:val="24"/>
          <w:lang w:val="pt-PT"/>
        </w:rPr>
        <w:t>poate depune mai multe proiecte</w:t>
      </w:r>
      <w:r w:rsidR="009216C4" w:rsidRPr="004B6A4F">
        <w:rPr>
          <w:rFonts w:cstheme="minorHAnsi"/>
          <w:sz w:val="24"/>
          <w:szCs w:val="24"/>
          <w:lang w:val="pt-PT"/>
        </w:rPr>
        <w:t xml:space="preserve"> ce se încadrează în prevederile art. 3 lit. b), pct ii) din</w:t>
      </w:r>
      <w:r w:rsidR="00D179E2" w:rsidRPr="004B6A4F">
        <w:rPr>
          <w:rFonts w:cstheme="minorHAnsi"/>
          <w:sz w:val="24"/>
          <w:szCs w:val="24"/>
          <w:lang w:val="pt-PT"/>
        </w:rPr>
        <w:t xml:space="preserve"> HG nr. 824/2023 de modificare și completare a HG nr. 941/2013</w:t>
      </w:r>
      <w:r w:rsidR="009216C4" w:rsidRPr="004B6A4F">
        <w:rPr>
          <w:rFonts w:cstheme="minorHAnsi"/>
          <w:sz w:val="24"/>
          <w:szCs w:val="24"/>
          <w:lang w:val="pt-PT"/>
        </w:rPr>
        <w:t>,</w:t>
      </w:r>
      <w:r w:rsidRPr="004B6A4F">
        <w:rPr>
          <w:rFonts w:cstheme="minorHAnsi"/>
          <w:sz w:val="24"/>
          <w:szCs w:val="24"/>
          <w:lang w:val="pt-PT"/>
        </w:rPr>
        <w:t xml:space="preserve"> a căror valoare cumulată a componentelor TIC poate depăși pragurile </w:t>
      </w:r>
      <w:r w:rsidRPr="004B6A4F">
        <w:rPr>
          <w:rFonts w:cstheme="minorHAnsi"/>
          <w:sz w:val="24"/>
          <w:szCs w:val="24"/>
          <w:lang w:val="pt-PT"/>
        </w:rPr>
        <w:lastRenderedPageBreak/>
        <w:t>prevăzute în paragraful anterior s</w:t>
      </w:r>
      <w:r w:rsidR="00E14DE7" w:rsidRPr="004B6A4F">
        <w:rPr>
          <w:rFonts w:cstheme="minorHAnsi"/>
          <w:sz w:val="24"/>
          <w:szCs w:val="24"/>
          <w:lang w:val="pt-PT"/>
        </w:rPr>
        <w:t>au poate depune proiecte cu o co</w:t>
      </w:r>
      <w:r w:rsidRPr="004B6A4F">
        <w:rPr>
          <w:rFonts w:cstheme="minorHAnsi"/>
          <w:sz w:val="24"/>
          <w:szCs w:val="24"/>
          <w:lang w:val="pt-PT"/>
        </w:rPr>
        <w:t>ntrib</w:t>
      </w:r>
      <w:r w:rsidR="00E14DE7" w:rsidRPr="004B6A4F">
        <w:rPr>
          <w:rFonts w:cstheme="minorHAnsi"/>
          <w:sz w:val="24"/>
          <w:szCs w:val="24"/>
          <w:lang w:val="pt-PT"/>
        </w:rPr>
        <w:t>uţ</w:t>
      </w:r>
      <w:r w:rsidRPr="004B6A4F">
        <w:rPr>
          <w:rFonts w:cstheme="minorHAnsi"/>
          <w:sz w:val="24"/>
          <w:szCs w:val="24"/>
          <w:lang w:val="pt-PT"/>
        </w:rPr>
        <w:t>ie proprie mai mare față de pragurile minime prevăzute în ghidul solicitantului (</w:t>
      </w:r>
      <w:r w:rsidR="00E14DE7" w:rsidRPr="004B6A4F">
        <w:rPr>
          <w:rFonts w:cstheme="minorHAnsi"/>
          <w:sz w:val="24"/>
          <w:szCs w:val="24"/>
          <w:lang w:val="pt-PT"/>
        </w:rPr>
        <w:t xml:space="preserve">din </w:t>
      </w:r>
      <w:r w:rsidRPr="004B6A4F">
        <w:rPr>
          <w:rFonts w:cstheme="minorHAnsi"/>
          <w:sz w:val="24"/>
          <w:szCs w:val="24"/>
          <w:lang w:val="pt-PT"/>
        </w:rPr>
        <w:t>secțiunea 3.4), la momentul verificării SF/PT</w:t>
      </w:r>
      <w:r w:rsidR="000C0A0B" w:rsidRPr="004B6A4F">
        <w:rPr>
          <w:rFonts w:cstheme="minorHAnsi"/>
          <w:sz w:val="24"/>
          <w:szCs w:val="24"/>
          <w:lang w:val="pt-PT"/>
        </w:rPr>
        <w:t xml:space="preserve"> TIC</w:t>
      </w:r>
      <w:r w:rsidR="009216C4" w:rsidRPr="004B6A4F">
        <w:rPr>
          <w:rFonts w:cstheme="minorHAnsi"/>
          <w:sz w:val="24"/>
          <w:szCs w:val="24"/>
          <w:lang w:val="pt-PT"/>
        </w:rPr>
        <w:t>, după caz, se va verifica dacă valoarea component</w:t>
      </w:r>
      <w:r w:rsidRPr="004B6A4F">
        <w:rPr>
          <w:rFonts w:cstheme="minorHAnsi"/>
          <w:sz w:val="24"/>
          <w:szCs w:val="24"/>
          <w:lang w:val="pt-PT"/>
        </w:rPr>
        <w:t>ei specifice tehnologiei informației și comunicațiilor are o valoare nominală sau cumulată mai mică faţă de pragul pr</w:t>
      </w:r>
      <w:r w:rsidR="00D179E2" w:rsidRPr="004B6A4F">
        <w:rPr>
          <w:rFonts w:cstheme="minorHAnsi"/>
          <w:sz w:val="24"/>
          <w:szCs w:val="24"/>
          <w:lang w:val="pt-PT"/>
        </w:rPr>
        <w:t>evăzut la art. 4 alin. (1) din HG nr. 824/2023 de modificare și completare a HG nr. 941/2013</w:t>
      </w:r>
      <w:r w:rsidRPr="004B6A4F">
        <w:rPr>
          <w:rFonts w:cstheme="minorHAnsi"/>
          <w:sz w:val="24"/>
          <w:szCs w:val="24"/>
          <w:lang w:val="pt-PT"/>
        </w:rPr>
        <w:t xml:space="preserve">. În caz contrar, </w:t>
      </w:r>
      <w:r w:rsidR="009216C4" w:rsidRPr="004B6A4F">
        <w:rPr>
          <w:rFonts w:cstheme="minorHAnsi"/>
          <w:sz w:val="24"/>
          <w:szCs w:val="24"/>
          <w:lang w:val="pt-PT"/>
        </w:rPr>
        <w:t>se va verifica</w:t>
      </w:r>
      <w:r w:rsidRPr="004B6A4F">
        <w:rPr>
          <w:rFonts w:cstheme="minorHAnsi"/>
          <w:sz w:val="24"/>
          <w:szCs w:val="24"/>
          <w:lang w:val="pt-PT"/>
        </w:rPr>
        <w:t xml:space="preserve"> dacă este atașat Avizul conform al Comitetului Tehnico-Economic, conform prevederilor HG </w:t>
      </w:r>
      <w:r w:rsidR="009216C4" w:rsidRPr="004B6A4F">
        <w:rPr>
          <w:rFonts w:cstheme="minorHAnsi"/>
          <w:sz w:val="24"/>
          <w:szCs w:val="24"/>
          <w:lang w:val="pt-PT"/>
        </w:rPr>
        <w:t xml:space="preserve">nr. </w:t>
      </w:r>
      <w:r w:rsidRPr="004B6A4F">
        <w:rPr>
          <w:rFonts w:cstheme="minorHAnsi"/>
          <w:sz w:val="24"/>
          <w:szCs w:val="24"/>
          <w:lang w:val="pt-PT"/>
        </w:rPr>
        <w:t>941/2013, cu modificările sau completările ulterioare sau adresa din partea Autorităţii pentru Digitalizarea României din care să reiasă că proiectul/proiectele nu se supun procesului de avizare în baza HG nr. 941/2013, cu modificările și completările ulterioare.</w:t>
      </w:r>
    </w:p>
    <w:p w14:paraId="4CD2218E" w14:textId="77777777" w:rsidR="00161FF2" w:rsidRPr="004B6A4F" w:rsidRDefault="004B620E" w:rsidP="000C1402">
      <w:pPr>
        <w:autoSpaceDE w:val="0"/>
        <w:autoSpaceDN w:val="0"/>
        <w:adjustRightInd w:val="0"/>
        <w:spacing w:before="240" w:after="0" w:line="240" w:lineRule="auto"/>
        <w:rPr>
          <w:rFonts w:cstheme="minorHAnsi"/>
          <w:b/>
          <w:sz w:val="24"/>
          <w:szCs w:val="24"/>
        </w:rPr>
      </w:pPr>
      <w:r w:rsidRPr="004B6A4F">
        <w:rPr>
          <w:rFonts w:cstheme="minorHAnsi"/>
          <w:b/>
          <w:sz w:val="24"/>
          <w:szCs w:val="24"/>
        </w:rPr>
        <w:t xml:space="preserve">Atenție! </w:t>
      </w:r>
    </w:p>
    <w:p w14:paraId="345E35CE" w14:textId="77777777" w:rsidR="004B620E"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Nu se acceptă semnături și ștampile aplicate pe documente cu ajutorul programelor de editare. </w:t>
      </w:r>
    </w:p>
    <w:p w14:paraId="1D42E4EC" w14:textId="77777777" w:rsidR="00161FF2"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Răspunderea privind corectitudinea documentației revine elaboratorului și </w:t>
      </w:r>
      <w:r w:rsidR="00ED3846" w:rsidRPr="004B6A4F">
        <w:rPr>
          <w:rFonts w:asciiTheme="minorHAnsi" w:hAnsiTheme="minorHAnsi" w:cstheme="minorHAnsi"/>
          <w:sz w:val="24"/>
          <w:szCs w:val="24"/>
          <w:lang w:val="pt-PT"/>
        </w:rPr>
        <w:t xml:space="preserve">a </w:t>
      </w:r>
      <w:r w:rsidRPr="004B6A4F">
        <w:rPr>
          <w:rFonts w:asciiTheme="minorHAnsi" w:hAnsiTheme="minorHAnsi" w:cstheme="minorHAnsi"/>
          <w:sz w:val="24"/>
          <w:szCs w:val="24"/>
          <w:lang w:val="pt-PT"/>
        </w:rPr>
        <w:t xml:space="preserve">solicitantului de finanțare. </w:t>
      </w:r>
    </w:p>
    <w:p w14:paraId="2A54F758" w14:textId="77777777" w:rsidR="004B620E" w:rsidRPr="004B6A4F" w:rsidRDefault="004B620E">
      <w:pPr>
        <w:pStyle w:val="ListParagraph"/>
        <w:numPr>
          <w:ilvl w:val="0"/>
          <w:numId w:val="24"/>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Acceptarea cererii de finanțare, inclusiv a documentației</w:t>
      </w:r>
      <w:r w:rsidR="00161FF2" w:rsidRPr="004B6A4F">
        <w:rPr>
          <w:rFonts w:asciiTheme="minorHAnsi" w:hAnsiTheme="minorHAnsi" w:cstheme="minorHAnsi"/>
          <w:sz w:val="24"/>
          <w:szCs w:val="24"/>
          <w:lang w:val="pt-PT"/>
        </w:rPr>
        <w:t xml:space="preserve"> proiectului</w:t>
      </w:r>
      <w:r w:rsidRPr="004B6A4F">
        <w:rPr>
          <w:rFonts w:asciiTheme="minorHAnsi" w:hAnsiTheme="minorHAnsi" w:cstheme="minorHAnsi"/>
          <w:sz w:val="24"/>
          <w:szCs w:val="24"/>
          <w:lang w:val="pt-PT"/>
        </w:rPr>
        <w:t xml:space="preserve">, nu exonerează elaboratorul proiectului de răspunderea care îi revine în calitate de autor al documentației. </w:t>
      </w:r>
    </w:p>
    <w:p w14:paraId="0F8F7BD1" w14:textId="7933BE54" w:rsidR="00161FF2" w:rsidRPr="001078DB" w:rsidRDefault="00C3667C" w:rsidP="001078DB">
      <w:pPr>
        <w:pStyle w:val="ListParagraph"/>
        <w:numPr>
          <w:ilvl w:val="0"/>
          <w:numId w:val="24"/>
        </w:numPr>
        <w:rPr>
          <w:rFonts w:asciiTheme="minorHAnsi" w:hAnsiTheme="minorHAnsi" w:cstheme="minorHAnsi"/>
          <w:sz w:val="24"/>
          <w:szCs w:val="24"/>
          <w:lang w:val="pt-PT"/>
        </w:rPr>
      </w:pPr>
      <w:r w:rsidRPr="004B6A4F">
        <w:rPr>
          <w:rFonts w:asciiTheme="minorHAnsi" w:hAnsiTheme="minorHAnsi" w:cstheme="minorHAnsi"/>
          <w:sz w:val="24"/>
          <w:szCs w:val="24"/>
          <w:lang w:val="pt-PT"/>
        </w:rPr>
        <w:t xml:space="preserve">Răspunderea </w:t>
      </w:r>
      <w:r w:rsidR="00ED3846" w:rsidRPr="004B6A4F">
        <w:rPr>
          <w:rFonts w:asciiTheme="minorHAnsi" w:hAnsiTheme="minorHAnsi" w:cstheme="minorHAnsi"/>
          <w:sz w:val="24"/>
          <w:szCs w:val="24"/>
          <w:lang w:val="pt-PT"/>
        </w:rPr>
        <w:t xml:space="preserve">privind </w:t>
      </w:r>
      <w:r w:rsidRPr="004B6A4F">
        <w:rPr>
          <w:rFonts w:asciiTheme="minorHAnsi" w:hAnsiTheme="minorHAnsi" w:cstheme="minorHAnsi"/>
          <w:sz w:val="24"/>
          <w:szCs w:val="24"/>
          <w:lang w:val="pt-PT"/>
        </w:rPr>
        <w:t xml:space="preserve">funcţionalitatea sistemelor informatice revine beneficiarului finanţării. </w:t>
      </w:r>
      <w:r w:rsidRPr="004B6A4F">
        <w:rPr>
          <w:rFonts w:asciiTheme="minorHAnsi" w:hAnsiTheme="minorHAnsi" w:cstheme="minorHAnsi"/>
          <w:b/>
          <w:sz w:val="24"/>
          <w:szCs w:val="24"/>
          <w:lang w:val="pt-PT"/>
        </w:rPr>
        <w:t>Astfel, la finalul perioadei de implementare, beneficiarul trebuie să anexe un raport privind funcţionalitatea sistemului finanţat</w:t>
      </w:r>
      <w:r w:rsidRPr="004B6A4F">
        <w:rPr>
          <w:rFonts w:asciiTheme="minorHAnsi" w:hAnsiTheme="minorHAnsi" w:cstheme="minorHAnsi"/>
          <w:sz w:val="24"/>
          <w:szCs w:val="24"/>
          <w:lang w:val="pt-PT"/>
        </w:rPr>
        <w:t>.</w:t>
      </w:r>
    </w:p>
    <w:p w14:paraId="0E8DB6BA" w14:textId="77777777" w:rsidR="004B620E" w:rsidRPr="004B6A4F" w:rsidRDefault="00ED3846" w:rsidP="00E14DE7">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 xml:space="preserve">Pentru estimarea costurilor, </w:t>
      </w:r>
      <w:r w:rsidR="00613D37" w:rsidRPr="004B6A4F">
        <w:rPr>
          <w:rFonts w:cstheme="minorHAnsi"/>
          <w:sz w:val="24"/>
          <w:szCs w:val="24"/>
          <w:lang w:val="pt-PT"/>
        </w:rPr>
        <w:t>elaboratorul documentaţiilor va întocmi</w:t>
      </w:r>
      <w:r w:rsidRPr="004B6A4F">
        <w:rPr>
          <w:rFonts w:cstheme="minorHAnsi"/>
          <w:sz w:val="24"/>
          <w:szCs w:val="24"/>
          <w:lang w:val="pt-PT"/>
        </w:rPr>
        <w:t xml:space="preserve"> un deviz</w:t>
      </w:r>
      <w:r w:rsidR="00460145" w:rsidRPr="004B6A4F">
        <w:rPr>
          <w:rFonts w:cstheme="minorHAnsi"/>
          <w:sz w:val="24"/>
          <w:szCs w:val="24"/>
          <w:lang w:val="pt-PT"/>
        </w:rPr>
        <w:t xml:space="preserve"> general</w:t>
      </w:r>
      <w:r w:rsidRPr="004B6A4F">
        <w:rPr>
          <w:rFonts w:cstheme="minorHAnsi"/>
          <w:sz w:val="24"/>
          <w:szCs w:val="24"/>
          <w:lang w:val="pt-PT"/>
        </w:rPr>
        <w:t xml:space="preserve"> care respectă structura devizului general din</w:t>
      </w:r>
      <w:r w:rsidR="00781884" w:rsidRPr="004B6A4F">
        <w:rPr>
          <w:rFonts w:cstheme="minorHAnsi"/>
          <w:sz w:val="24"/>
          <w:szCs w:val="24"/>
          <w:lang w:val="pt-PT"/>
        </w:rPr>
        <w:t xml:space="preserve"> </w:t>
      </w:r>
      <w:r w:rsidR="00781884" w:rsidRPr="004B6A4F">
        <w:rPr>
          <w:rFonts w:eastAsia="Calibri" w:cstheme="minorHAnsi"/>
          <w:sz w:val="24"/>
          <w:szCs w:val="24"/>
          <w:lang w:val="ro-RO"/>
        </w:rPr>
        <w:t xml:space="preserve">Anexa 2 a </w:t>
      </w:r>
      <w:r w:rsidR="00781884" w:rsidRPr="004B6A4F">
        <w:rPr>
          <w:rFonts w:eastAsia="Calibri" w:cstheme="minorHAnsi"/>
          <w:i/>
          <w:sz w:val="24"/>
          <w:szCs w:val="24"/>
          <w:lang w:val="ro-RO"/>
        </w:rPr>
        <w:t>HG nr. 941/2013 privind organizarea şi funcţionarea Comitetului Tehnico-Economic pentru Societatea Informaţională, cu modificările și completările ulterioare</w:t>
      </w:r>
      <w:r w:rsidR="00F36EDF" w:rsidRPr="004B6A4F">
        <w:rPr>
          <w:rFonts w:cstheme="minorHAnsi"/>
          <w:sz w:val="24"/>
          <w:szCs w:val="24"/>
          <w:lang w:val="pt-PT"/>
        </w:rPr>
        <w:t>,</w:t>
      </w:r>
      <w:r w:rsidR="00BD65C3" w:rsidRPr="004B6A4F">
        <w:rPr>
          <w:rFonts w:cstheme="minorHAnsi"/>
          <w:sz w:val="24"/>
          <w:szCs w:val="24"/>
          <w:lang w:val="pt-PT"/>
        </w:rPr>
        <w:t xml:space="preserve"> </w:t>
      </w:r>
      <w:r w:rsidRPr="004B6A4F">
        <w:rPr>
          <w:rFonts w:cstheme="minorHAnsi"/>
          <w:sz w:val="24"/>
          <w:szCs w:val="24"/>
          <w:lang w:val="pt-PT"/>
        </w:rPr>
        <w:t xml:space="preserve">astfel încât să se evidențieze în mod clar categoriile de cheltuieli incluse în cadrul acestuia. Devizul </w:t>
      </w:r>
      <w:r w:rsidR="00460145" w:rsidRPr="004B6A4F">
        <w:rPr>
          <w:rFonts w:cstheme="minorHAnsi"/>
          <w:sz w:val="24"/>
          <w:szCs w:val="24"/>
          <w:lang w:val="pt-PT"/>
        </w:rPr>
        <w:t xml:space="preserve">general </w:t>
      </w:r>
      <w:r w:rsidR="00613D37" w:rsidRPr="004B6A4F">
        <w:rPr>
          <w:rFonts w:cstheme="minorHAnsi"/>
          <w:sz w:val="24"/>
          <w:szCs w:val="24"/>
          <w:lang w:val="pt-PT"/>
        </w:rPr>
        <w:t>trebuie să prezinte data întocmi</w:t>
      </w:r>
      <w:r w:rsidRPr="004B6A4F">
        <w:rPr>
          <w:rFonts w:cstheme="minorHAnsi"/>
          <w:sz w:val="24"/>
          <w:szCs w:val="24"/>
          <w:lang w:val="pt-PT"/>
        </w:rPr>
        <w:t>rii/actualizării și să fie semnat de către elaboratorul documentației. Devizul trebuie să fie semnat și de reprezentantul legal sau de o persoană împuternicită special în acest sens.</w:t>
      </w:r>
    </w:p>
    <w:p w14:paraId="6DA7C114" w14:textId="77777777" w:rsidR="00460145" w:rsidRPr="004B6A4F" w:rsidRDefault="00460145" w:rsidP="00E14DE7">
      <w:pPr>
        <w:pStyle w:val="Default"/>
        <w:spacing w:before="240"/>
        <w:jc w:val="both"/>
        <w:rPr>
          <w:rFonts w:asciiTheme="minorHAnsi" w:hAnsiTheme="minorHAnsi" w:cstheme="minorHAnsi"/>
          <w:color w:val="auto"/>
          <w:lang w:val="pt-PT"/>
        </w:rPr>
      </w:pPr>
      <w:r w:rsidRPr="004B6A4F">
        <w:rPr>
          <w:rFonts w:asciiTheme="minorHAnsi" w:hAnsiTheme="minorHAnsi" w:cstheme="minorHAnsi"/>
          <w:lang w:val="pt-PT"/>
        </w:rPr>
        <w:t>Devizul general este actualizat cu cel mult 12 luni înainte de data depunerii cererii de finanțare.</w:t>
      </w:r>
    </w:p>
    <w:p w14:paraId="57A70F5B" w14:textId="77777777" w:rsidR="00613D37" w:rsidRPr="004B6A4F" w:rsidRDefault="00613D37" w:rsidP="00E14DE7">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la cererea de finanțare se anexează inclusiv proiectul tehnic, devizul va fi actualizat cu acesta din urmă, iar bugetul cererii de finanțare va fi corelat în acest sens. </w:t>
      </w:r>
    </w:p>
    <w:p w14:paraId="3F04EFE6" w14:textId="77777777" w:rsidR="006C4719" w:rsidRPr="004B6A4F" w:rsidRDefault="006C4719" w:rsidP="003959EB">
      <w:pPr>
        <w:autoSpaceDE w:val="0"/>
        <w:autoSpaceDN w:val="0"/>
        <w:adjustRightInd w:val="0"/>
        <w:spacing w:after="0" w:line="240" w:lineRule="auto"/>
        <w:jc w:val="both"/>
        <w:rPr>
          <w:rFonts w:cstheme="minorHAnsi"/>
          <w:color w:val="FF0000"/>
          <w:sz w:val="24"/>
          <w:szCs w:val="24"/>
          <w:lang w:val="pt-PT"/>
        </w:rPr>
      </w:pPr>
    </w:p>
    <w:p w14:paraId="3B741C3A" w14:textId="77777777" w:rsidR="00613D37" w:rsidRPr="004B6A4F" w:rsidRDefault="00F36EDF"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După etapa de proiectare</w:t>
      </w:r>
      <w:r w:rsidR="006C4719" w:rsidRPr="004B6A4F">
        <w:rPr>
          <w:rFonts w:cstheme="minorHAnsi"/>
          <w:sz w:val="24"/>
          <w:szCs w:val="24"/>
          <w:lang w:val="pt-PT"/>
        </w:rPr>
        <w:t>/elaborare caiete de sarcini și derularea achiziţiilor publice</w:t>
      </w:r>
      <w:r w:rsidRPr="004B6A4F">
        <w:rPr>
          <w:rFonts w:cstheme="minorHAnsi"/>
          <w:sz w:val="24"/>
          <w:szCs w:val="24"/>
          <w:lang w:val="pt-PT"/>
        </w:rPr>
        <w:t>, î</w:t>
      </w:r>
      <w:r w:rsidR="00613D37" w:rsidRPr="004B6A4F">
        <w:rPr>
          <w:rFonts w:cstheme="minorHAnsi"/>
          <w:sz w:val="24"/>
          <w:szCs w:val="24"/>
          <w:lang w:val="pt-PT"/>
        </w:rPr>
        <w:t>n et</w:t>
      </w:r>
      <w:r w:rsidRPr="004B6A4F">
        <w:rPr>
          <w:rFonts w:cstheme="minorHAnsi"/>
          <w:sz w:val="24"/>
          <w:szCs w:val="24"/>
          <w:lang w:val="pt-PT"/>
        </w:rPr>
        <w:t>apa de implementare se dezvolt</w:t>
      </w:r>
      <w:r w:rsidR="00613D37" w:rsidRPr="004B6A4F">
        <w:rPr>
          <w:rFonts w:cstheme="minorHAnsi"/>
          <w:sz w:val="24"/>
          <w:szCs w:val="24"/>
          <w:lang w:val="pt-PT"/>
        </w:rPr>
        <w:t>ă programele conform specificațiilor tehnice de realizare. Totodată, se testează, se verifică și se corectează programele realizate cu date test.</w:t>
      </w:r>
    </w:p>
    <w:p w14:paraId="706BB675"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p>
    <w:p w14:paraId="6F439B17"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Ulterior, sistemul IT se va testa în mediul real (cu date reale) și se vor efectua corecții necesare pentru erorile identificate în funcționare. De asemenea, după caz, se va asigura încărcarea </w:t>
      </w:r>
      <w:r w:rsidRPr="004B6A4F">
        <w:rPr>
          <w:rFonts w:cstheme="minorHAnsi"/>
          <w:sz w:val="24"/>
          <w:szCs w:val="24"/>
          <w:lang w:val="pt-PT"/>
        </w:rPr>
        <w:lastRenderedPageBreak/>
        <w:t>bazei de date, verificarea și corelarea cu datele reale din cadrul organizaţiei solicitantului de finanţare/altor entităţi.</w:t>
      </w:r>
    </w:p>
    <w:p w14:paraId="0FA1B379" w14:textId="77777777" w:rsidR="00613D37" w:rsidRPr="004B6A4F" w:rsidRDefault="00613D37" w:rsidP="00613D37">
      <w:pPr>
        <w:autoSpaceDE w:val="0"/>
        <w:autoSpaceDN w:val="0"/>
        <w:adjustRightInd w:val="0"/>
        <w:spacing w:after="0" w:line="240" w:lineRule="auto"/>
        <w:jc w:val="both"/>
        <w:rPr>
          <w:rFonts w:cstheme="minorHAnsi"/>
          <w:sz w:val="24"/>
          <w:szCs w:val="24"/>
          <w:lang w:val="pt-PT"/>
        </w:rPr>
      </w:pPr>
    </w:p>
    <w:p w14:paraId="496EF502" w14:textId="77777777" w:rsidR="00613D37" w:rsidRPr="004B6A4F" w:rsidRDefault="00E14DE7" w:rsidP="00613D37">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La finalul implementării proiectului, d</w:t>
      </w:r>
      <w:r w:rsidR="00613D37" w:rsidRPr="004B6A4F">
        <w:rPr>
          <w:rFonts w:cstheme="minorHAnsi"/>
          <w:sz w:val="24"/>
          <w:szCs w:val="24"/>
          <w:lang w:val="pt-PT"/>
        </w:rPr>
        <w:t>upă punerea în funcţiune a soluţiilor, se va realiza un raport de audit te</w:t>
      </w:r>
      <w:r w:rsidRPr="004B6A4F">
        <w:rPr>
          <w:rFonts w:cstheme="minorHAnsi"/>
          <w:sz w:val="24"/>
          <w:szCs w:val="24"/>
          <w:lang w:val="pt-PT"/>
        </w:rPr>
        <w:t>hnic de către o entitate independent</w:t>
      </w:r>
      <w:r w:rsidR="00613D37" w:rsidRPr="004B6A4F">
        <w:rPr>
          <w:rFonts w:cstheme="minorHAnsi"/>
          <w:sz w:val="24"/>
          <w:szCs w:val="24"/>
          <w:lang w:val="pt-PT"/>
        </w:rPr>
        <w:t>ă de solicitant/consultant/proiectant, care să certifice faptul că sistemul funcționează fără erori, corespunzător specificațiilor tehnice stabilite prin documentaţii</w:t>
      </w:r>
      <w:r w:rsidR="00F36EDF" w:rsidRPr="004B6A4F">
        <w:rPr>
          <w:rFonts w:cstheme="minorHAnsi"/>
          <w:sz w:val="24"/>
          <w:szCs w:val="24"/>
          <w:lang w:val="pt-PT"/>
        </w:rPr>
        <w:t>le tehnico-economice</w:t>
      </w:r>
      <w:r w:rsidR="00613D37" w:rsidRPr="004B6A4F">
        <w:rPr>
          <w:rFonts w:cstheme="minorHAnsi"/>
          <w:sz w:val="24"/>
          <w:szCs w:val="24"/>
          <w:lang w:val="pt-PT"/>
        </w:rPr>
        <w:t>.</w:t>
      </w:r>
    </w:p>
    <w:p w14:paraId="42A63F2A"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7ED20446" w14:textId="77777777" w:rsidR="00B57637" w:rsidRPr="004B6A4F" w:rsidRDefault="00B57637"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 xml:space="preserve">4. </w:t>
      </w:r>
      <w:r w:rsidR="00424457" w:rsidRPr="004B6A4F">
        <w:rPr>
          <w:rFonts w:asciiTheme="minorHAnsi" w:hAnsiTheme="minorHAnsi" w:cstheme="minorHAnsi"/>
          <w:b/>
          <w:iCs/>
          <w:color w:val="auto"/>
          <w:lang w:val="pt-PT"/>
        </w:rPr>
        <w:t>Lista de servicii/active necorporale/echipamente cu încadrarea acestora pe secțiunea de che</w:t>
      </w:r>
      <w:r w:rsidR="00DD430F" w:rsidRPr="004B6A4F">
        <w:rPr>
          <w:rFonts w:asciiTheme="minorHAnsi" w:hAnsiTheme="minorHAnsi" w:cstheme="minorHAnsi"/>
          <w:b/>
          <w:iCs/>
          <w:color w:val="auto"/>
          <w:lang w:val="pt-PT"/>
        </w:rPr>
        <w:t>ltuieli eligibile /neeligibile, dacă este cazul (</w:t>
      </w:r>
      <w:r w:rsidR="00424457" w:rsidRPr="004B6A4F">
        <w:rPr>
          <w:rFonts w:asciiTheme="minorHAnsi" w:hAnsiTheme="minorHAnsi" w:cstheme="minorHAnsi"/>
          <w:b/>
          <w:iCs/>
          <w:color w:val="auto"/>
          <w:lang w:val="pt-PT"/>
        </w:rPr>
        <w:t>Model</w:t>
      </w:r>
      <w:r w:rsidR="00DD430F" w:rsidRPr="004B6A4F">
        <w:rPr>
          <w:rFonts w:asciiTheme="minorHAnsi" w:hAnsiTheme="minorHAnsi" w:cstheme="minorHAnsi"/>
          <w:b/>
          <w:iCs/>
          <w:color w:val="auto"/>
          <w:lang w:val="pt-PT"/>
        </w:rPr>
        <w:t>ul</w:t>
      </w:r>
      <w:r w:rsidR="00424457" w:rsidRPr="004B6A4F">
        <w:rPr>
          <w:rFonts w:asciiTheme="minorHAnsi" w:hAnsiTheme="minorHAnsi" w:cstheme="minorHAnsi"/>
          <w:b/>
          <w:iCs/>
          <w:color w:val="auto"/>
          <w:lang w:val="pt-PT"/>
        </w:rPr>
        <w:t xml:space="preserve"> H</w:t>
      </w:r>
      <w:r w:rsidR="00DD430F" w:rsidRPr="004B6A4F">
        <w:rPr>
          <w:rFonts w:asciiTheme="minorHAnsi" w:hAnsiTheme="minorHAnsi" w:cstheme="minorHAnsi"/>
          <w:b/>
          <w:iCs/>
          <w:color w:val="auto"/>
          <w:lang w:val="pt-PT"/>
        </w:rPr>
        <w:t>)</w:t>
      </w:r>
    </w:p>
    <w:p w14:paraId="59FADF59" w14:textId="77777777" w:rsidR="007320EC" w:rsidRPr="004B6A4F" w:rsidRDefault="007320EC" w:rsidP="003959EB">
      <w:pPr>
        <w:pStyle w:val="Default"/>
        <w:jc w:val="both"/>
        <w:rPr>
          <w:rFonts w:asciiTheme="minorHAnsi" w:hAnsiTheme="minorHAnsi" w:cstheme="minorHAnsi"/>
          <w:color w:val="auto"/>
          <w:lang w:val="pt-PT"/>
        </w:rPr>
      </w:pPr>
    </w:p>
    <w:p w14:paraId="08574528" w14:textId="77777777" w:rsidR="00B57637" w:rsidRPr="004B6A4F" w:rsidRDefault="00B57637"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Se va prezenta</w:t>
      </w:r>
      <w:r w:rsidR="00424457" w:rsidRPr="004B6A4F">
        <w:rPr>
          <w:rFonts w:cstheme="minorHAnsi"/>
          <w:sz w:val="24"/>
          <w:szCs w:val="24"/>
          <w:lang w:val="pt-PT"/>
        </w:rPr>
        <w:t xml:space="preserve"> Lista de servicii/active necorporale/echipamente cu încadrarea acestora pe secțiunea de cheltuieli eligibile /neeligibile (dacă este cazul)</w:t>
      </w:r>
      <w:r w:rsidRPr="004B6A4F">
        <w:rPr>
          <w:rFonts w:cstheme="minorHAnsi"/>
          <w:sz w:val="24"/>
          <w:szCs w:val="24"/>
          <w:lang w:val="pt-PT"/>
        </w:rPr>
        <w:t>, evidenţiindu-se cele două tipuri de cheltuieli (eligibile/ne-eligibile), cu menţionarea preţurilor acestora, iar informațiile vor fi corelate</w:t>
      </w:r>
      <w:r w:rsidR="007320EC" w:rsidRPr="004B6A4F">
        <w:rPr>
          <w:rFonts w:cstheme="minorHAnsi"/>
          <w:sz w:val="24"/>
          <w:szCs w:val="24"/>
          <w:lang w:val="pt-PT"/>
        </w:rPr>
        <w:t xml:space="preserve"> c</w:t>
      </w:r>
      <w:r w:rsidR="00424457" w:rsidRPr="004B6A4F">
        <w:rPr>
          <w:rFonts w:cstheme="minorHAnsi"/>
          <w:sz w:val="24"/>
          <w:szCs w:val="24"/>
          <w:lang w:val="pt-PT"/>
        </w:rPr>
        <w:t>u bugetul proiectului (Model H</w:t>
      </w:r>
      <w:r w:rsidRPr="004B6A4F">
        <w:rPr>
          <w:rFonts w:cstheme="minorHAnsi"/>
          <w:sz w:val="24"/>
          <w:szCs w:val="24"/>
          <w:lang w:val="pt-PT"/>
        </w:rPr>
        <w:t>).</w:t>
      </w:r>
    </w:p>
    <w:p w14:paraId="1704D19F" w14:textId="77777777" w:rsidR="00C54EA2" w:rsidRPr="004B6A4F" w:rsidRDefault="00C54EA2" w:rsidP="003959EB">
      <w:pPr>
        <w:autoSpaceDE w:val="0"/>
        <w:autoSpaceDN w:val="0"/>
        <w:adjustRightInd w:val="0"/>
        <w:spacing w:after="0" w:line="240" w:lineRule="auto"/>
        <w:jc w:val="both"/>
        <w:rPr>
          <w:rFonts w:cstheme="minorHAnsi"/>
          <w:sz w:val="24"/>
          <w:szCs w:val="24"/>
          <w:lang w:val="pt-PT"/>
        </w:rPr>
      </w:pPr>
    </w:p>
    <w:p w14:paraId="2EEA7C2E" w14:textId="77777777" w:rsidR="00823EEC" w:rsidRPr="004B6A4F" w:rsidRDefault="00A925A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În această listă se </w:t>
      </w:r>
      <w:r w:rsidR="00084049" w:rsidRPr="004B6A4F">
        <w:rPr>
          <w:rFonts w:cstheme="minorHAnsi"/>
          <w:sz w:val="24"/>
          <w:szCs w:val="24"/>
          <w:lang w:val="pt-PT"/>
        </w:rPr>
        <w:t>vor evidenţia</w:t>
      </w:r>
      <w:r w:rsidR="00A13D26" w:rsidRPr="004B6A4F">
        <w:rPr>
          <w:rFonts w:cstheme="minorHAnsi"/>
          <w:sz w:val="24"/>
          <w:szCs w:val="24"/>
          <w:lang w:val="pt-PT"/>
        </w:rPr>
        <w:t xml:space="preserve"> </w:t>
      </w:r>
      <w:r w:rsidRPr="004B6A4F">
        <w:rPr>
          <w:rFonts w:cstheme="minorHAnsi"/>
          <w:sz w:val="24"/>
          <w:szCs w:val="24"/>
          <w:lang w:val="pt-PT"/>
        </w:rPr>
        <w:t xml:space="preserve">pe </w:t>
      </w:r>
      <w:r w:rsidR="00A13D26" w:rsidRPr="004B6A4F">
        <w:rPr>
          <w:rFonts w:cstheme="minorHAnsi"/>
          <w:sz w:val="24"/>
          <w:szCs w:val="24"/>
          <w:lang w:val="pt-PT"/>
        </w:rPr>
        <w:t>linii distincte,</w:t>
      </w:r>
      <w:r w:rsidRPr="004B6A4F">
        <w:rPr>
          <w:rFonts w:cstheme="minorHAnsi"/>
          <w:sz w:val="24"/>
          <w:szCs w:val="24"/>
          <w:lang w:val="pt-PT"/>
        </w:rPr>
        <w:t xml:space="preserve"> servicii</w:t>
      </w:r>
      <w:r w:rsidR="00A13D26" w:rsidRPr="004B6A4F">
        <w:rPr>
          <w:rFonts w:cstheme="minorHAnsi"/>
          <w:sz w:val="24"/>
          <w:szCs w:val="24"/>
          <w:lang w:val="pt-PT"/>
        </w:rPr>
        <w:t>le</w:t>
      </w:r>
      <w:r w:rsidRPr="004B6A4F">
        <w:rPr>
          <w:rFonts w:cstheme="minorHAnsi"/>
          <w:sz w:val="24"/>
          <w:szCs w:val="24"/>
          <w:lang w:val="pt-PT"/>
        </w:rPr>
        <w:t>, licențe</w:t>
      </w:r>
      <w:r w:rsidR="00A13D26" w:rsidRPr="004B6A4F">
        <w:rPr>
          <w:rFonts w:cstheme="minorHAnsi"/>
          <w:sz w:val="24"/>
          <w:szCs w:val="24"/>
          <w:lang w:val="pt-PT"/>
        </w:rPr>
        <w:t>le</w:t>
      </w:r>
      <w:r w:rsidR="00C54EA2" w:rsidRPr="004B6A4F">
        <w:rPr>
          <w:rFonts w:cstheme="minorHAnsi"/>
          <w:sz w:val="24"/>
          <w:szCs w:val="24"/>
          <w:lang w:val="pt-PT"/>
        </w:rPr>
        <w:t>,</w:t>
      </w:r>
      <w:r w:rsidRPr="004B6A4F">
        <w:rPr>
          <w:rFonts w:cstheme="minorHAnsi"/>
          <w:sz w:val="24"/>
          <w:szCs w:val="24"/>
          <w:lang w:val="pt-PT"/>
        </w:rPr>
        <w:t xml:space="preserve"> aplicații</w:t>
      </w:r>
      <w:r w:rsidR="00A13D26" w:rsidRPr="004B6A4F">
        <w:rPr>
          <w:rFonts w:cstheme="minorHAnsi"/>
          <w:sz w:val="24"/>
          <w:szCs w:val="24"/>
          <w:lang w:val="pt-PT"/>
        </w:rPr>
        <w:t>le</w:t>
      </w:r>
      <w:r w:rsidRPr="004B6A4F">
        <w:rPr>
          <w:rFonts w:cstheme="minorHAnsi"/>
          <w:sz w:val="24"/>
          <w:szCs w:val="24"/>
          <w:lang w:val="pt-PT"/>
        </w:rPr>
        <w:t>/programe</w:t>
      </w:r>
      <w:r w:rsidR="00A13D26" w:rsidRPr="004B6A4F">
        <w:rPr>
          <w:rFonts w:cstheme="minorHAnsi"/>
          <w:sz w:val="24"/>
          <w:szCs w:val="24"/>
          <w:lang w:val="pt-PT"/>
        </w:rPr>
        <w:t>le</w:t>
      </w:r>
      <w:r w:rsidRPr="004B6A4F">
        <w:rPr>
          <w:rFonts w:cstheme="minorHAnsi"/>
          <w:sz w:val="24"/>
          <w:szCs w:val="24"/>
          <w:lang w:val="pt-PT"/>
        </w:rPr>
        <w:t>/soluții</w:t>
      </w:r>
      <w:r w:rsidR="00A13D26" w:rsidRPr="004B6A4F">
        <w:rPr>
          <w:rFonts w:cstheme="minorHAnsi"/>
          <w:sz w:val="24"/>
          <w:szCs w:val="24"/>
          <w:lang w:val="pt-PT"/>
        </w:rPr>
        <w:t>le</w:t>
      </w:r>
      <w:r w:rsidRPr="004B6A4F">
        <w:rPr>
          <w:rFonts w:cstheme="minorHAnsi"/>
          <w:sz w:val="24"/>
          <w:szCs w:val="24"/>
          <w:lang w:val="pt-PT"/>
        </w:rPr>
        <w:t xml:space="preserve"> software</w:t>
      </w:r>
      <w:r w:rsidR="00C54EA2" w:rsidRPr="004B6A4F">
        <w:rPr>
          <w:rFonts w:cstheme="minorHAnsi"/>
          <w:sz w:val="24"/>
          <w:szCs w:val="24"/>
          <w:lang w:val="pt-PT"/>
        </w:rPr>
        <w:t xml:space="preserve"> și </w:t>
      </w:r>
      <w:r w:rsidR="00A13D26" w:rsidRPr="004B6A4F">
        <w:rPr>
          <w:rFonts w:cstheme="minorHAnsi"/>
          <w:sz w:val="24"/>
          <w:szCs w:val="24"/>
          <w:lang w:val="pt-PT"/>
        </w:rPr>
        <w:t xml:space="preserve">echipamentele hardware, după </w:t>
      </w:r>
      <w:r w:rsidR="00084049" w:rsidRPr="004B6A4F">
        <w:rPr>
          <w:rFonts w:cstheme="minorHAnsi"/>
          <w:sz w:val="24"/>
          <w:szCs w:val="24"/>
          <w:lang w:val="pt-PT"/>
        </w:rPr>
        <w:t>caz, achiziţionate prin proiect, pentru detalierea valorilor cuprinse în deviz</w:t>
      </w:r>
      <w:r w:rsidR="00424457" w:rsidRPr="004B6A4F">
        <w:rPr>
          <w:rFonts w:cstheme="minorHAnsi"/>
          <w:sz w:val="24"/>
          <w:szCs w:val="24"/>
          <w:lang w:val="pt-PT"/>
        </w:rPr>
        <w:t xml:space="preserve"> și bugetul proiectului</w:t>
      </w:r>
      <w:r w:rsidR="00084049" w:rsidRPr="004B6A4F">
        <w:rPr>
          <w:rFonts w:cstheme="minorHAnsi"/>
          <w:sz w:val="24"/>
          <w:szCs w:val="24"/>
          <w:lang w:val="pt-PT"/>
        </w:rPr>
        <w:t>.</w:t>
      </w:r>
    </w:p>
    <w:p w14:paraId="5765B22D"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73715E5B"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5</w:t>
      </w:r>
      <w:r w:rsidR="00B57637" w:rsidRPr="004B6A4F">
        <w:rPr>
          <w:rFonts w:asciiTheme="minorHAnsi" w:hAnsiTheme="minorHAnsi" w:cstheme="minorHAnsi"/>
          <w:b/>
          <w:iCs/>
          <w:color w:val="auto"/>
          <w:lang w:val="pt-PT"/>
        </w:rPr>
        <w:t xml:space="preserve">. Tabel centralizator privind justificarea costurilor </w:t>
      </w:r>
    </w:p>
    <w:p w14:paraId="5F3DCC7B" w14:textId="77777777" w:rsidR="00084049" w:rsidRPr="004B6A4F" w:rsidRDefault="00084049" w:rsidP="003959EB">
      <w:pPr>
        <w:pStyle w:val="Default"/>
        <w:jc w:val="both"/>
        <w:rPr>
          <w:rFonts w:asciiTheme="minorHAnsi" w:hAnsiTheme="minorHAnsi" w:cstheme="minorHAnsi"/>
          <w:b/>
          <w:color w:val="auto"/>
          <w:lang w:val="pt-PT"/>
        </w:rPr>
      </w:pPr>
    </w:p>
    <w:p w14:paraId="60DA7B99" w14:textId="77777777" w:rsidR="00823EEC" w:rsidRPr="004B6A4F" w:rsidRDefault="00B57637"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Vor fi anexate Tabelul centralizator privind </w:t>
      </w:r>
      <w:r w:rsidR="00424457" w:rsidRPr="004B6A4F">
        <w:rPr>
          <w:rFonts w:cstheme="minorHAnsi"/>
          <w:sz w:val="24"/>
          <w:szCs w:val="24"/>
          <w:lang w:val="pt-PT"/>
        </w:rPr>
        <w:t>justificarea costurilor (Model G</w:t>
      </w:r>
      <w:r w:rsidRPr="004B6A4F">
        <w:rPr>
          <w:rFonts w:cstheme="minorHAnsi"/>
          <w:sz w:val="24"/>
          <w:szCs w:val="24"/>
          <w:lang w:val="pt-PT"/>
        </w:rPr>
        <w:t xml:space="preserve">) și documentele justificative care au stat la baza stabilirii costurilor aferente investiției. Tabelul centralizator privind </w:t>
      </w:r>
      <w:r w:rsidR="00424457" w:rsidRPr="004B6A4F">
        <w:rPr>
          <w:rFonts w:cstheme="minorHAnsi"/>
          <w:sz w:val="24"/>
          <w:szCs w:val="24"/>
          <w:lang w:val="pt-PT"/>
        </w:rPr>
        <w:t>justificarea costurilor (Model G</w:t>
      </w:r>
      <w:r w:rsidRPr="004B6A4F">
        <w:rPr>
          <w:rFonts w:cstheme="minorHAnsi"/>
          <w:sz w:val="24"/>
          <w:szCs w:val="24"/>
          <w:lang w:val="pt-PT"/>
        </w:rPr>
        <w:t xml:space="preserve">) va fi completat și asumat de către </w:t>
      </w:r>
      <w:r w:rsidR="00084049" w:rsidRPr="004B6A4F">
        <w:rPr>
          <w:rFonts w:cstheme="minorHAnsi"/>
          <w:sz w:val="24"/>
          <w:szCs w:val="24"/>
          <w:lang w:val="pt-PT"/>
        </w:rPr>
        <w:t>elaboratorul documentaţiei</w:t>
      </w:r>
      <w:r w:rsidR="00F9291D" w:rsidRPr="004B6A4F">
        <w:rPr>
          <w:rFonts w:cstheme="minorHAnsi"/>
          <w:sz w:val="24"/>
          <w:szCs w:val="24"/>
          <w:lang w:val="pt-PT"/>
        </w:rPr>
        <w:t xml:space="preserve"> tehnico-economice</w:t>
      </w:r>
      <w:r w:rsidRPr="004B6A4F">
        <w:rPr>
          <w:rFonts w:cstheme="minorHAnsi"/>
          <w:sz w:val="24"/>
          <w:szCs w:val="24"/>
          <w:lang w:val="pt-PT"/>
        </w:rPr>
        <w:t>.</w:t>
      </w:r>
    </w:p>
    <w:p w14:paraId="38C49285" w14:textId="77777777" w:rsidR="00A925A3" w:rsidRPr="004B6A4F" w:rsidRDefault="00A925A3" w:rsidP="003959EB">
      <w:pPr>
        <w:autoSpaceDE w:val="0"/>
        <w:autoSpaceDN w:val="0"/>
        <w:adjustRightInd w:val="0"/>
        <w:spacing w:after="0" w:line="240" w:lineRule="auto"/>
        <w:jc w:val="both"/>
        <w:rPr>
          <w:rFonts w:cstheme="minorHAnsi"/>
          <w:sz w:val="24"/>
          <w:szCs w:val="24"/>
          <w:lang w:val="pt-PT"/>
        </w:rPr>
      </w:pPr>
    </w:p>
    <w:p w14:paraId="6835CE68" w14:textId="77777777" w:rsidR="00A925A3" w:rsidRPr="004B6A4F" w:rsidRDefault="00A925A3"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Costurile pot fi estimate pe baza ofertelor primite de la producătorii/operatorii economici care comercializează echipamentele h</w:t>
      </w:r>
      <w:r w:rsidR="00084049" w:rsidRPr="004B6A4F">
        <w:rPr>
          <w:rFonts w:cstheme="minorHAnsi"/>
          <w:sz w:val="24"/>
          <w:szCs w:val="24"/>
          <w:lang w:val="pt-PT"/>
        </w:rPr>
        <w:t>ardware și software, dezvoltă soluții IT etc</w:t>
      </w:r>
      <w:r w:rsidRPr="004B6A4F">
        <w:rPr>
          <w:rFonts w:cstheme="minorHAnsi"/>
          <w:sz w:val="24"/>
          <w:szCs w:val="24"/>
          <w:lang w:val="pt-PT"/>
        </w:rPr>
        <w:t xml:space="preserve">, precum și pe baza evaluărilor făcute pentru produse similare ca funcţionalităţi și servicii similare achiziţionate în </w:t>
      </w:r>
      <w:r w:rsidR="00084049" w:rsidRPr="004B6A4F">
        <w:rPr>
          <w:rFonts w:cstheme="minorHAnsi"/>
          <w:sz w:val="24"/>
          <w:szCs w:val="24"/>
          <w:lang w:val="pt-PT"/>
        </w:rPr>
        <w:t xml:space="preserve">ultimul an </w:t>
      </w:r>
      <w:r w:rsidRPr="004B6A4F">
        <w:rPr>
          <w:rFonts w:cstheme="minorHAnsi"/>
          <w:sz w:val="24"/>
          <w:szCs w:val="24"/>
          <w:lang w:val="pt-PT"/>
        </w:rPr>
        <w:t>în cadrul unor achiziţii publice.</w:t>
      </w:r>
    </w:p>
    <w:p w14:paraId="6E5567BF"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5D79EC51"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t>6</w:t>
      </w:r>
      <w:r w:rsidR="00B57637" w:rsidRPr="004B6A4F">
        <w:rPr>
          <w:rFonts w:asciiTheme="minorHAnsi" w:hAnsiTheme="minorHAnsi" w:cstheme="minorHAnsi"/>
          <w:b/>
          <w:iCs/>
          <w:color w:val="auto"/>
          <w:lang w:val="pt-PT"/>
        </w:rPr>
        <w:t xml:space="preserve">. Mandatul special/ împuternicirea specială pentru semnarea anumitor anexe/secţiuni la cererea de finanțare (dacă este cazul) </w:t>
      </w:r>
    </w:p>
    <w:p w14:paraId="296BC8DA" w14:textId="77777777" w:rsidR="00B57637" w:rsidRPr="004B6A4F" w:rsidRDefault="00B57637" w:rsidP="0008404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 </w:t>
      </w:r>
    </w:p>
    <w:p w14:paraId="27051C7A" w14:textId="77777777" w:rsidR="00B57637" w:rsidRPr="004B6A4F" w:rsidRDefault="00B57637" w:rsidP="00084049">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A224087" w14:textId="77777777" w:rsidR="00084049" w:rsidRPr="004B6A4F" w:rsidRDefault="00084049" w:rsidP="003959EB">
      <w:pPr>
        <w:pStyle w:val="Default"/>
        <w:jc w:val="both"/>
        <w:rPr>
          <w:rFonts w:asciiTheme="minorHAnsi" w:hAnsiTheme="minorHAnsi" w:cstheme="minorHAnsi"/>
          <w:i/>
          <w:iCs/>
          <w:color w:val="auto"/>
          <w:lang w:val="pt-PT"/>
        </w:rPr>
      </w:pPr>
    </w:p>
    <w:p w14:paraId="5F12241A" w14:textId="77777777" w:rsidR="00B57637" w:rsidRPr="004B6A4F" w:rsidRDefault="00084049" w:rsidP="00F9291D">
      <w:pPr>
        <w:pStyle w:val="Default"/>
        <w:shd w:val="clear" w:color="auto" w:fill="D9D9D9" w:themeFill="background1" w:themeFillShade="D9"/>
        <w:jc w:val="both"/>
        <w:rPr>
          <w:rFonts w:asciiTheme="minorHAnsi" w:hAnsiTheme="minorHAnsi" w:cstheme="minorHAnsi"/>
          <w:b/>
          <w:iCs/>
          <w:color w:val="auto"/>
          <w:lang w:val="pt-PT"/>
        </w:rPr>
      </w:pPr>
      <w:r w:rsidRPr="004B6A4F">
        <w:rPr>
          <w:rFonts w:asciiTheme="minorHAnsi" w:hAnsiTheme="minorHAnsi" w:cstheme="minorHAnsi"/>
          <w:b/>
          <w:iCs/>
          <w:color w:val="auto"/>
          <w:lang w:val="pt-PT"/>
        </w:rPr>
        <w:lastRenderedPageBreak/>
        <w:t>7</w:t>
      </w:r>
      <w:r w:rsidR="00B57637" w:rsidRPr="004B6A4F">
        <w:rPr>
          <w:rFonts w:asciiTheme="minorHAnsi" w:hAnsiTheme="minorHAnsi" w:cstheme="minorHAnsi"/>
          <w:b/>
          <w:iCs/>
          <w:color w:val="auto"/>
          <w:lang w:val="pt-PT"/>
        </w:rPr>
        <w:t xml:space="preserve">. Consimțământ privind prelucrarea datelor cu caracter personal </w:t>
      </w:r>
    </w:p>
    <w:p w14:paraId="55FFE7F7" w14:textId="77777777" w:rsidR="00084049" w:rsidRPr="004B6A4F" w:rsidRDefault="00084049" w:rsidP="003959EB">
      <w:pPr>
        <w:pStyle w:val="Default"/>
        <w:jc w:val="both"/>
        <w:rPr>
          <w:rFonts w:asciiTheme="minorHAnsi" w:hAnsiTheme="minorHAnsi" w:cstheme="minorHAnsi"/>
          <w:b/>
          <w:color w:val="auto"/>
          <w:lang w:val="pt-PT"/>
        </w:rPr>
      </w:pPr>
    </w:p>
    <w:p w14:paraId="5572C57F" w14:textId="77777777" w:rsidR="00823EEC" w:rsidRPr="004B6A4F" w:rsidRDefault="00084049"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Această declarație (</w:t>
      </w:r>
      <w:r w:rsidR="00424457" w:rsidRPr="004B6A4F">
        <w:rPr>
          <w:rFonts w:cstheme="minorHAnsi"/>
          <w:sz w:val="24"/>
          <w:szCs w:val="24"/>
          <w:lang w:val="pt-PT"/>
        </w:rPr>
        <w:t>Modelul B</w:t>
      </w:r>
      <w:r w:rsidR="00B57637" w:rsidRPr="004B6A4F">
        <w:rPr>
          <w:rFonts w:cstheme="minorHAnsi"/>
          <w:sz w:val="24"/>
          <w:szCs w:val="24"/>
          <w:lang w:val="pt-PT"/>
        </w:rPr>
        <w:t xml:space="preserve"> - Consimțământ privind prelucrarea datelor cu caracter personal) se completează de către reprezentanții legali ai solicitantului (inclusiv partenerilor).</w:t>
      </w:r>
    </w:p>
    <w:p w14:paraId="2F0F8004"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p>
    <w:p w14:paraId="00AEDBFE" w14:textId="77777777" w:rsidR="00844CF9" w:rsidRPr="004B6A4F" w:rsidRDefault="00844CF9" w:rsidP="003C5A05">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8. Macheta financiară (Modelul I la ghidul solicitantului)</w:t>
      </w:r>
    </w:p>
    <w:p w14:paraId="4F3A5E23"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p>
    <w:p w14:paraId="0D3A4DC5" w14:textId="77777777" w:rsidR="00844CF9" w:rsidRPr="004B6A4F" w:rsidRDefault="00844CF9"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Macheta financiară cuprinde</w:t>
      </w:r>
      <w:r w:rsidR="00E26B84" w:rsidRPr="004B6A4F">
        <w:rPr>
          <w:rFonts w:cstheme="minorHAnsi"/>
          <w:sz w:val="24"/>
          <w:szCs w:val="24"/>
          <w:lang w:val="pt-PT"/>
        </w:rPr>
        <w:t xml:space="preserve"> mai multe</w:t>
      </w:r>
      <w:r w:rsidRPr="004B6A4F">
        <w:rPr>
          <w:rFonts w:cstheme="minorHAnsi"/>
          <w:sz w:val="24"/>
          <w:szCs w:val="24"/>
          <w:lang w:val="pt-PT"/>
        </w:rPr>
        <w:t xml:space="preserve"> </w:t>
      </w:r>
      <w:r w:rsidR="00E26B84" w:rsidRPr="004B6A4F">
        <w:rPr>
          <w:rFonts w:cstheme="minorHAnsi"/>
          <w:sz w:val="24"/>
          <w:szCs w:val="24"/>
          <w:lang w:val="pt-PT"/>
        </w:rPr>
        <w:t>foi de calcul (a se vedea Modelul I la ghid).</w:t>
      </w:r>
      <w:r w:rsidRPr="004B6A4F">
        <w:rPr>
          <w:rFonts w:cstheme="minorHAnsi"/>
          <w:sz w:val="24"/>
          <w:szCs w:val="24"/>
          <w:lang w:val="pt-PT"/>
        </w:rPr>
        <w:t xml:space="preserve"> La momentul depunerii cererii de finanţare se vor depune toate foile de calcul completate conform instrucţiunilor din Machetă, în format pdf</w:t>
      </w:r>
      <w:r w:rsidR="00031AB4" w:rsidRPr="004B6A4F">
        <w:rPr>
          <w:rFonts w:cstheme="minorHAnsi"/>
          <w:sz w:val="24"/>
          <w:szCs w:val="24"/>
          <w:lang w:val="pt-PT"/>
        </w:rPr>
        <w:t xml:space="preserve"> semnate conform cerinţor cu privire la depunerea cererii de finanţare.</w:t>
      </w:r>
    </w:p>
    <w:p w14:paraId="10C63079" w14:textId="77777777" w:rsidR="00E5126A" w:rsidRPr="004B6A4F" w:rsidRDefault="00E5126A" w:rsidP="003959EB">
      <w:pPr>
        <w:autoSpaceDE w:val="0"/>
        <w:autoSpaceDN w:val="0"/>
        <w:adjustRightInd w:val="0"/>
        <w:spacing w:after="0" w:line="240" w:lineRule="auto"/>
        <w:jc w:val="both"/>
        <w:rPr>
          <w:rFonts w:cstheme="minorHAnsi"/>
          <w:sz w:val="24"/>
          <w:szCs w:val="24"/>
          <w:lang w:val="pt-PT"/>
        </w:rPr>
      </w:pPr>
    </w:p>
    <w:p w14:paraId="55D246CE" w14:textId="05A6ADEF" w:rsidR="00E5126A" w:rsidRPr="004B6A4F" w:rsidRDefault="00E5126A" w:rsidP="00E5126A">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9. Extras din SIDU/SDT 2021-2027 sau din Anexa 1 la Legea 246/2022, dacă este cazul</w:t>
      </w:r>
    </w:p>
    <w:p w14:paraId="42BB840E" w14:textId="77777777" w:rsidR="00D94E6F" w:rsidRPr="004B6A4F" w:rsidRDefault="00D94E6F" w:rsidP="003959EB">
      <w:pPr>
        <w:autoSpaceDE w:val="0"/>
        <w:autoSpaceDN w:val="0"/>
        <w:adjustRightInd w:val="0"/>
        <w:spacing w:after="0" w:line="240" w:lineRule="auto"/>
        <w:jc w:val="both"/>
        <w:rPr>
          <w:rFonts w:cstheme="minorHAnsi"/>
          <w:sz w:val="24"/>
          <w:szCs w:val="24"/>
          <w:lang w:val="pt-PT"/>
        </w:rPr>
      </w:pPr>
    </w:p>
    <w:p w14:paraId="7EF3398E" w14:textId="666B702E" w:rsidR="00424457" w:rsidRPr="004B6A4F" w:rsidRDefault="00E5126A" w:rsidP="003959EB">
      <w:pPr>
        <w:autoSpaceDE w:val="0"/>
        <w:autoSpaceDN w:val="0"/>
        <w:adjustRightInd w:val="0"/>
        <w:spacing w:after="0" w:line="240" w:lineRule="auto"/>
        <w:jc w:val="both"/>
        <w:rPr>
          <w:rFonts w:cstheme="minorHAnsi"/>
          <w:i/>
          <w:sz w:val="24"/>
          <w:szCs w:val="24"/>
          <w:lang w:val="pt-PT"/>
        </w:rPr>
      </w:pPr>
      <w:r w:rsidRPr="004B6A4F">
        <w:rPr>
          <w:rFonts w:cstheme="minorHAnsi"/>
          <w:sz w:val="24"/>
          <w:szCs w:val="24"/>
          <w:lang w:val="pt-PT"/>
        </w:rPr>
        <w:t xml:space="preserve">Dacă este cazul, se va anexa un extras din SIDU/SDT 2021-2027 din care să rezulte includerea UAT comuna în aria de implementare a SIDU/SDT 2021-2027 a orașului/municipiului lider de parteneriat/partener în proiect </w:t>
      </w:r>
      <w:r w:rsidRPr="004B6A4F">
        <w:rPr>
          <w:rFonts w:cstheme="minorHAnsi"/>
          <w:b/>
          <w:sz w:val="24"/>
          <w:szCs w:val="24"/>
          <w:lang w:val="pt-PT"/>
        </w:rPr>
        <w:t>sau</w:t>
      </w:r>
      <w:r w:rsidRPr="004B6A4F">
        <w:rPr>
          <w:rFonts w:cstheme="minorHAnsi"/>
          <w:sz w:val="24"/>
          <w:szCs w:val="24"/>
          <w:lang w:val="pt-PT"/>
        </w:rPr>
        <w:t xml:space="preserve"> a unui extras relevant din </w:t>
      </w:r>
      <w:r w:rsidRPr="004B6A4F">
        <w:rPr>
          <w:rFonts w:cstheme="minorHAnsi"/>
          <w:i/>
          <w:sz w:val="24"/>
          <w:szCs w:val="24"/>
          <w:lang w:val="pt-PT"/>
        </w:rPr>
        <w:t>Anexa 1 – Lista unităţilor administrativ-teritoriale cuprinse în teritoriul metropolitan al municipiilor reşedinţă de judeţ şi al altor municipii la Legea nr. 246/2022 privind zonele metropolitan.</w:t>
      </w:r>
    </w:p>
    <w:p w14:paraId="53F3EBEE" w14:textId="77777777" w:rsidR="00E5126A" w:rsidRPr="004B6A4F" w:rsidRDefault="00E5126A" w:rsidP="003959EB">
      <w:pPr>
        <w:autoSpaceDE w:val="0"/>
        <w:autoSpaceDN w:val="0"/>
        <w:adjustRightInd w:val="0"/>
        <w:spacing w:after="0" w:line="240" w:lineRule="auto"/>
        <w:jc w:val="both"/>
        <w:rPr>
          <w:rFonts w:cstheme="minorHAnsi"/>
          <w:sz w:val="24"/>
          <w:szCs w:val="24"/>
          <w:lang w:val="pt-PT"/>
        </w:rPr>
      </w:pPr>
    </w:p>
    <w:p w14:paraId="4FAEE04D" w14:textId="77777777" w:rsidR="00F9291D" w:rsidRPr="004B6A4F" w:rsidRDefault="00F9291D" w:rsidP="00F9291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Netransmiterea, la momentul depunerii cererii de finanțare a acestor documente obligatorii, conduce la RESPINGEREA de la finanțare a proiectului, fără posibilitatea de a se solicita clarificări.</w:t>
      </w:r>
    </w:p>
    <w:p w14:paraId="02DFD7D2" w14:textId="77777777" w:rsidR="002A6A1A" w:rsidRPr="004B6A4F" w:rsidRDefault="002A6A1A" w:rsidP="003959EB">
      <w:pPr>
        <w:autoSpaceDE w:val="0"/>
        <w:autoSpaceDN w:val="0"/>
        <w:adjustRightInd w:val="0"/>
        <w:spacing w:after="0" w:line="240" w:lineRule="auto"/>
        <w:jc w:val="both"/>
        <w:rPr>
          <w:rFonts w:cstheme="minorHAnsi"/>
          <w:b/>
          <w:sz w:val="24"/>
          <w:szCs w:val="24"/>
          <w:lang w:val="pt-PT"/>
        </w:rPr>
      </w:pPr>
    </w:p>
    <w:p w14:paraId="606751B4" w14:textId="77777777" w:rsidR="002A6A1A" w:rsidRPr="004B6A4F" w:rsidRDefault="002A6A1A" w:rsidP="000210E0">
      <w:pPr>
        <w:pStyle w:val="Heading2"/>
        <w:rPr>
          <w:rFonts w:asciiTheme="minorHAnsi" w:hAnsiTheme="minorHAnsi" w:cstheme="minorHAnsi"/>
          <w:b/>
          <w:color w:val="auto"/>
          <w:sz w:val="24"/>
          <w:szCs w:val="24"/>
        </w:rPr>
      </w:pPr>
      <w:bookmarkStart w:id="76" w:name="_Toc149043905"/>
      <w:r w:rsidRPr="004B6A4F">
        <w:rPr>
          <w:rFonts w:asciiTheme="minorHAnsi" w:hAnsiTheme="minorHAnsi" w:cstheme="minorHAnsi"/>
          <w:b/>
          <w:color w:val="auto"/>
          <w:sz w:val="24"/>
          <w:szCs w:val="24"/>
        </w:rPr>
        <w:t>7.5 Aspecte administrative privind depunerea cererii de finanțare</w:t>
      </w:r>
      <w:bookmarkEnd w:id="76"/>
    </w:p>
    <w:p w14:paraId="76B64BFE"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La cererea de finanțare, se anexează declarația unică prin care solicitantul confirmă îndeplinirea condițiilor de eligibilitate și a cerințelor de conformitate administrativă.</w:t>
      </w:r>
    </w:p>
    <w:p w14:paraId="4A8E4BCE"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4FFEF37A"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w:t>
      </w:r>
    </w:p>
    <w:p w14:paraId="02CF80C4" w14:textId="77777777" w:rsidR="00515AF0"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Declaraţiile reprezentantului legal al solicitantului şi certificarea aplicaţiei vor fi semnate electronic de către reprezentantul legal al solicitantului.</w:t>
      </w:r>
    </w:p>
    <w:p w14:paraId="6D8B92D4" w14:textId="77777777" w:rsidR="002A6A1A"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lastRenderedPageBreak/>
        <w:t>În cazul proiectelor implementate în parteneriat, declaraţiile reprezentan</w:t>
      </w:r>
      <w:r w:rsidR="00F9291D" w:rsidRPr="004B6A4F">
        <w:rPr>
          <w:rFonts w:cstheme="minorHAnsi"/>
          <w:sz w:val="24"/>
          <w:szCs w:val="24"/>
          <w:lang w:val="pt-PT"/>
        </w:rPr>
        <w:t>ţilor legali ai partenerilor pot</w:t>
      </w:r>
      <w:r w:rsidRPr="004B6A4F">
        <w:rPr>
          <w:rFonts w:cstheme="minorHAnsi"/>
          <w:sz w:val="24"/>
          <w:szCs w:val="24"/>
          <w:lang w:val="pt-PT"/>
        </w:rPr>
        <w:t xml:space="preserve"> fi semnate olograf</w:t>
      </w:r>
      <w:r w:rsidR="00F9291D" w:rsidRPr="004B6A4F">
        <w:rPr>
          <w:rFonts w:cstheme="minorHAnsi"/>
          <w:sz w:val="24"/>
          <w:szCs w:val="24"/>
          <w:lang w:val="pt-PT"/>
        </w:rPr>
        <w:t xml:space="preserve"> sau electronic</w:t>
      </w:r>
      <w:r w:rsidRPr="004B6A4F">
        <w:rPr>
          <w:rFonts w:cstheme="minorHAnsi"/>
          <w:sz w:val="24"/>
          <w:szCs w:val="24"/>
          <w:lang w:val="pt-PT"/>
        </w:rPr>
        <w:t xml:space="preserve">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1E8CAEA1" w14:textId="77777777" w:rsidR="00084049" w:rsidRPr="004B6A4F" w:rsidRDefault="002A6A1A" w:rsidP="00084049">
      <w:pPr>
        <w:autoSpaceDE w:val="0"/>
        <w:autoSpaceDN w:val="0"/>
        <w:adjustRightInd w:val="0"/>
        <w:spacing w:before="240" w:after="0" w:line="240" w:lineRule="auto"/>
        <w:jc w:val="both"/>
        <w:rPr>
          <w:rFonts w:cstheme="minorHAnsi"/>
          <w:sz w:val="24"/>
          <w:szCs w:val="24"/>
          <w:lang w:val="pt-PT"/>
        </w:rPr>
      </w:pPr>
      <w:r w:rsidRPr="004B6A4F">
        <w:rPr>
          <w:rFonts w:cstheme="minorHAnsi"/>
          <w:sz w:val="24"/>
          <w:szCs w:val="24"/>
          <w:lang w:val="pt-PT"/>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1614185A" w14:textId="77777777" w:rsidR="00515AF0" w:rsidRPr="004B6A4F" w:rsidRDefault="00515AF0" w:rsidP="00D915C9">
      <w:pPr>
        <w:pStyle w:val="Heading2"/>
        <w:rPr>
          <w:rFonts w:asciiTheme="minorHAnsi" w:hAnsiTheme="minorHAnsi" w:cstheme="minorHAnsi"/>
          <w:b/>
          <w:sz w:val="24"/>
          <w:szCs w:val="24"/>
        </w:rPr>
      </w:pPr>
    </w:p>
    <w:p w14:paraId="1BF70193" w14:textId="77777777" w:rsidR="002A6A1A" w:rsidRPr="004B6A4F" w:rsidRDefault="002A6A1A" w:rsidP="00D915C9">
      <w:pPr>
        <w:pStyle w:val="Heading2"/>
        <w:rPr>
          <w:rFonts w:asciiTheme="minorHAnsi" w:hAnsiTheme="minorHAnsi" w:cstheme="minorHAnsi"/>
          <w:b/>
          <w:bCs/>
          <w:color w:val="auto"/>
          <w:sz w:val="24"/>
          <w:szCs w:val="24"/>
        </w:rPr>
      </w:pPr>
      <w:bookmarkStart w:id="77" w:name="_Toc149043906"/>
      <w:r w:rsidRPr="004B6A4F">
        <w:rPr>
          <w:rFonts w:asciiTheme="minorHAnsi" w:hAnsiTheme="minorHAnsi" w:cstheme="minorHAnsi"/>
          <w:b/>
          <w:bCs/>
          <w:color w:val="auto"/>
          <w:sz w:val="24"/>
          <w:szCs w:val="24"/>
        </w:rPr>
        <w:t>7.6 Anexele și documente obligatorii la momentul contractării</w:t>
      </w:r>
      <w:bookmarkEnd w:id="77"/>
    </w:p>
    <w:p w14:paraId="6E0425D0" w14:textId="77777777" w:rsidR="002A6A1A" w:rsidRPr="004B6A4F" w:rsidRDefault="002A6A1A"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 xml:space="preserve"> </w:t>
      </w:r>
    </w:p>
    <w:p w14:paraId="302B8C5B" w14:textId="77777777" w:rsidR="002A6A1A" w:rsidRPr="004B6A4F" w:rsidRDefault="002A6A1A" w:rsidP="00D94E6F">
      <w:pPr>
        <w:pStyle w:val="Default"/>
        <w:shd w:val="clear" w:color="auto" w:fill="D9D9D9" w:themeFill="background1" w:themeFillShade="D9"/>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1. Documentele statutare ale solicitantului şi partenerilor, după caz, conform legislației în vigoare la data depunerii cererii de finanțare </w:t>
      </w:r>
    </w:p>
    <w:p w14:paraId="11B45933" w14:textId="77777777" w:rsidR="002A6A1A" w:rsidRPr="004B6A4F" w:rsidRDefault="002A6A1A" w:rsidP="003959EB">
      <w:pPr>
        <w:pStyle w:val="Default"/>
        <w:rPr>
          <w:rFonts w:asciiTheme="minorHAnsi" w:hAnsiTheme="minorHAnsi" w:cstheme="minorHAnsi"/>
          <w:color w:val="auto"/>
          <w:lang w:val="pt-PT"/>
        </w:rPr>
      </w:pPr>
    </w:p>
    <w:p w14:paraId="4ECEC0B5" w14:textId="77777777" w:rsidR="002A6A1A" w:rsidRPr="004B6A4F" w:rsidRDefault="002A6A1A"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Vor fi prezentate, după caz, documentele statutare ale solicitantului şi, dacă e cazul, ale partenerilor, în vigoare la data depunerii cererii de finanțare, astfel: </w:t>
      </w:r>
    </w:p>
    <w:p w14:paraId="6CC3CF05" w14:textId="77777777" w:rsidR="009045B6" w:rsidRPr="004B6A4F" w:rsidRDefault="009045B6" w:rsidP="009045B6">
      <w:pPr>
        <w:spacing w:before="120" w:after="120"/>
        <w:rPr>
          <w:rFonts w:cstheme="minorHAnsi"/>
          <w:sz w:val="24"/>
          <w:szCs w:val="24"/>
          <w:lang w:val="pt-PT"/>
        </w:rPr>
      </w:pPr>
      <w:r w:rsidRPr="004B6A4F">
        <w:rPr>
          <w:rFonts w:cstheme="minorHAnsi"/>
          <w:bCs/>
          <w:snapToGrid w:val="0"/>
          <w:sz w:val="24"/>
          <w:szCs w:val="24"/>
          <w:lang w:val="pt-PT"/>
        </w:rPr>
        <w:t xml:space="preserve">Documente statutare </w:t>
      </w:r>
      <w:r w:rsidRPr="004B6A4F">
        <w:rPr>
          <w:rFonts w:cstheme="minorHAnsi"/>
          <w:b/>
          <w:bCs/>
          <w:snapToGrid w:val="0"/>
          <w:sz w:val="24"/>
          <w:szCs w:val="24"/>
          <w:lang w:val="pt-PT"/>
        </w:rPr>
        <w:t>pentru solicitantul de finanţare (</w:t>
      </w:r>
      <w:r w:rsidRPr="004B6A4F">
        <w:rPr>
          <w:rFonts w:cstheme="minorHAnsi"/>
          <w:b/>
          <w:sz w:val="24"/>
          <w:szCs w:val="24"/>
          <w:lang w:val="pt-PT"/>
        </w:rPr>
        <w:t xml:space="preserve">inclusiv </w:t>
      </w:r>
      <w:r w:rsidR="00F9291D" w:rsidRPr="004B6A4F">
        <w:rPr>
          <w:rFonts w:cstheme="minorHAnsi"/>
          <w:b/>
          <w:sz w:val="24"/>
          <w:szCs w:val="24"/>
          <w:lang w:val="pt-PT"/>
        </w:rPr>
        <w:t>lider/</w:t>
      </w:r>
      <w:r w:rsidRPr="004B6A4F">
        <w:rPr>
          <w:rFonts w:cstheme="minorHAnsi"/>
          <w:b/>
          <w:sz w:val="24"/>
          <w:szCs w:val="24"/>
          <w:lang w:val="pt-PT"/>
        </w:rPr>
        <w:t>partenerii</w:t>
      </w:r>
      <w:r w:rsidRPr="004B6A4F">
        <w:rPr>
          <w:rFonts w:cstheme="minorHAnsi"/>
          <w:b/>
          <w:bCs/>
          <w:snapToGrid w:val="0"/>
          <w:sz w:val="24"/>
          <w:szCs w:val="24"/>
          <w:lang w:val="pt-PT"/>
        </w:rPr>
        <w:t>, după caz):</w:t>
      </w:r>
    </w:p>
    <w:p w14:paraId="2EE9E8E8" w14:textId="77777777" w:rsidR="009045B6" w:rsidRPr="004B6A4F" w:rsidRDefault="009045B6" w:rsidP="003B1CA2">
      <w:pPr>
        <w:pStyle w:val="ListParagraph"/>
        <w:numPr>
          <w:ilvl w:val="0"/>
          <w:numId w:val="8"/>
        </w:numPr>
        <w:spacing w:before="120" w:after="120"/>
        <w:contextualSpacing/>
        <w:rPr>
          <w:rFonts w:asciiTheme="minorHAnsi" w:hAnsiTheme="minorHAnsi" w:cstheme="minorHAnsi"/>
          <w:sz w:val="24"/>
          <w:szCs w:val="24"/>
          <w:lang w:val="fr-FR"/>
        </w:rPr>
      </w:pPr>
      <w:r w:rsidRPr="004B6A4F">
        <w:rPr>
          <w:rFonts w:asciiTheme="minorHAnsi" w:hAnsiTheme="minorHAnsi" w:cstheme="minorHAnsi"/>
          <w:sz w:val="24"/>
          <w:szCs w:val="24"/>
          <w:lang w:val="fr-FR"/>
        </w:rPr>
        <w:t>Pentru autorități și instituții publice locale, după caz :</w:t>
      </w:r>
    </w:p>
    <w:p w14:paraId="5E98C9F2"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de constituire a consiliului local;</w:t>
      </w:r>
    </w:p>
    <w:p w14:paraId="26883590"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bCs/>
          <w:snapToGrid w:val="0"/>
          <w:sz w:val="24"/>
          <w:szCs w:val="24"/>
          <w:lang w:val="ro-RO"/>
        </w:rPr>
        <w:t>Hotărârea de constituire a consiliului județean;</w:t>
      </w:r>
    </w:p>
    <w:p w14:paraId="527B9753" w14:textId="77777777" w:rsidR="009045B6" w:rsidRPr="004B6A4F" w:rsidRDefault="009045B6">
      <w:pPr>
        <w:pStyle w:val="ListParagraph"/>
        <w:numPr>
          <w:ilvl w:val="0"/>
          <w:numId w:val="34"/>
        </w:numPr>
        <w:spacing w:before="120" w:after="120"/>
        <w:contextualSpacing/>
        <w:rPr>
          <w:rFonts w:asciiTheme="minorHAnsi" w:hAnsiTheme="minorHAnsi" w:cstheme="minorHAnsi"/>
          <w:sz w:val="24"/>
          <w:szCs w:val="24"/>
          <w:lang w:val="pt-PT"/>
        </w:rPr>
      </w:pPr>
      <w:r w:rsidRPr="004B6A4F">
        <w:rPr>
          <w:rFonts w:asciiTheme="minorHAnsi" w:hAnsiTheme="minorHAnsi" w:cstheme="minorHAnsi"/>
          <w:sz w:val="24"/>
          <w:szCs w:val="24"/>
          <w:lang w:val="pt-PT"/>
        </w:rPr>
        <w:t>Hotărârea Consiliului Judeţean, Hotărârea Consiliului Local – după caz, de înfiinţare a instituției sau serviciului public, precum și, dacă e cazul, alte documente din care să reiasă încadrarea solicitantului în această categorie;</w:t>
      </w:r>
    </w:p>
    <w:p w14:paraId="6A6925F7" w14:textId="77777777" w:rsidR="009045B6" w:rsidRPr="004B6A4F" w:rsidRDefault="009045B6" w:rsidP="009045B6">
      <w:pPr>
        <w:spacing w:before="120" w:after="120"/>
        <w:jc w:val="both"/>
        <w:rPr>
          <w:rFonts w:cstheme="minorHAnsi"/>
          <w:sz w:val="24"/>
          <w:szCs w:val="24"/>
          <w:lang w:val="pt-PT"/>
        </w:rPr>
      </w:pPr>
      <w:r w:rsidRPr="004B6A4F">
        <w:rPr>
          <w:rFonts w:cstheme="minorHAnsi"/>
          <w:sz w:val="24"/>
          <w:szCs w:val="24"/>
          <w:lang w:val="pt-PT"/>
        </w:rPr>
        <w:t>Se vor anexa următoarele documente statutare pentru reprezentantul legal al solicitantul de fin</w:t>
      </w:r>
      <w:r w:rsidR="005C1652" w:rsidRPr="004B6A4F">
        <w:rPr>
          <w:rFonts w:cstheme="minorHAnsi"/>
          <w:sz w:val="24"/>
          <w:szCs w:val="24"/>
          <w:lang w:val="pt-PT"/>
        </w:rPr>
        <w:t>anţare (inclusiv al partenerilor</w:t>
      </w:r>
      <w:r w:rsidRPr="004B6A4F">
        <w:rPr>
          <w:rFonts w:cstheme="minorHAnsi"/>
          <w:sz w:val="24"/>
          <w:szCs w:val="24"/>
          <w:lang w:val="pt-PT"/>
        </w:rPr>
        <w:t>, după caz):</w:t>
      </w:r>
    </w:p>
    <w:p w14:paraId="5EE25443" w14:textId="77777777" w:rsidR="009045B6" w:rsidRPr="004B6A4F" w:rsidRDefault="009045B6">
      <w:pPr>
        <w:pStyle w:val="ListParagraph"/>
        <w:numPr>
          <w:ilvl w:val="0"/>
          <w:numId w:val="35"/>
        </w:numPr>
        <w:rPr>
          <w:rFonts w:asciiTheme="minorHAnsi" w:hAnsiTheme="minorHAnsi" w:cstheme="minorHAnsi"/>
          <w:sz w:val="24"/>
          <w:szCs w:val="24"/>
          <w:lang w:val="ro-RO"/>
        </w:rPr>
      </w:pPr>
      <w:bookmarkStart w:id="78" w:name="_Hlk100062190"/>
      <w:r w:rsidRPr="004B6A4F">
        <w:rPr>
          <w:rFonts w:asciiTheme="minorHAnsi" w:hAnsiTheme="minorHAnsi" w:cstheme="minorHAnsi"/>
          <w:sz w:val="24"/>
          <w:szCs w:val="24"/>
          <w:lang w:val="ro-RO"/>
        </w:rPr>
        <w:t>Hotărârea judecătorească de validare a mandatului Primarului/Președintelui Consiliului Județean;</w:t>
      </w:r>
    </w:p>
    <w:p w14:paraId="2BC77EE2" w14:textId="77777777" w:rsidR="009045B6" w:rsidRPr="004B6A4F" w:rsidRDefault="009045B6">
      <w:pPr>
        <w:pStyle w:val="ListParagraph"/>
        <w:numPr>
          <w:ilvl w:val="0"/>
          <w:numId w:val="35"/>
        </w:numPr>
        <w:spacing w:after="120" w:line="276" w:lineRule="auto"/>
        <w:contextualSpacing/>
        <w:rPr>
          <w:rFonts w:asciiTheme="minorHAnsi" w:hAnsiTheme="minorHAnsi" w:cstheme="minorHAnsi"/>
          <w:bCs/>
          <w:snapToGrid w:val="0"/>
          <w:sz w:val="24"/>
          <w:szCs w:val="24"/>
          <w:lang w:val="fr-FR"/>
        </w:rPr>
      </w:pPr>
      <w:r w:rsidRPr="004B6A4F">
        <w:rPr>
          <w:rFonts w:asciiTheme="minorHAnsi" w:hAnsiTheme="minorHAnsi" w:cstheme="minorHAnsi"/>
          <w:sz w:val="24"/>
          <w:szCs w:val="24"/>
          <w:lang w:val="fr-FR"/>
        </w:rPr>
        <w:t>Hotărârea consiliului judeţean de alegere a președintelui Consiliului Județean;</w:t>
      </w:r>
    </w:p>
    <w:bookmarkEnd w:id="78"/>
    <w:p w14:paraId="1F5B7733" w14:textId="77777777" w:rsidR="009045B6" w:rsidRPr="004B6A4F" w:rsidRDefault="009045B6">
      <w:pPr>
        <w:pStyle w:val="ListParagraph"/>
        <w:numPr>
          <w:ilvl w:val="0"/>
          <w:numId w:val="35"/>
        </w:numPr>
        <w:rPr>
          <w:rFonts w:asciiTheme="minorHAnsi" w:hAnsiTheme="minorHAnsi" w:cstheme="minorHAnsi"/>
          <w:sz w:val="24"/>
          <w:szCs w:val="24"/>
        </w:rPr>
      </w:pPr>
      <w:r w:rsidRPr="004B6A4F">
        <w:rPr>
          <w:rFonts w:asciiTheme="minorHAnsi" w:hAnsiTheme="minorHAnsi" w:cstheme="minorHAnsi"/>
          <w:sz w:val="24"/>
          <w:szCs w:val="24"/>
        </w:rPr>
        <w:t>Hotărâre/decizie/alt act administrativ de numire a conducătorului instituției publice locale;</w:t>
      </w:r>
    </w:p>
    <w:p w14:paraId="12F8A3DD" w14:textId="77777777" w:rsidR="00001766" w:rsidRPr="004B6A4F" w:rsidRDefault="00001766">
      <w:pPr>
        <w:pStyle w:val="Default"/>
        <w:numPr>
          <w:ilvl w:val="0"/>
          <w:numId w:val="35"/>
        </w:numPr>
        <w:jc w:val="both"/>
        <w:rPr>
          <w:rFonts w:asciiTheme="minorHAnsi" w:hAnsiTheme="minorHAnsi" w:cstheme="minorHAnsi"/>
          <w:color w:val="auto"/>
          <w:lang w:val="pt-PT"/>
        </w:rPr>
      </w:pPr>
      <w:r w:rsidRPr="004B6A4F">
        <w:rPr>
          <w:rFonts w:asciiTheme="minorHAnsi" w:hAnsiTheme="minorHAnsi" w:cstheme="minorHAnsi"/>
          <w:i/>
          <w:iCs/>
          <w:color w:val="auto"/>
          <w:lang w:val="pt-PT"/>
        </w:rPr>
        <w:t>Pentru situații particulare</w:t>
      </w:r>
      <w:r w:rsidRPr="004B6A4F">
        <w:rPr>
          <w:rFonts w:asciiTheme="minorHAnsi" w:hAnsiTheme="minorHAnsi" w:cstheme="minorHAnsi"/>
          <w:color w:val="auto"/>
          <w:lang w:val="pt-PT"/>
        </w:rPr>
        <w:t xml:space="preserve">, alte documente relevante din care să rezulte calitatea de reprezentant legal al solicitantului/partenerilor; </w:t>
      </w:r>
    </w:p>
    <w:p w14:paraId="5E29C70F" w14:textId="77777777" w:rsidR="00001766" w:rsidRPr="004B6A4F" w:rsidRDefault="00001766" w:rsidP="003B1CA2">
      <w:pPr>
        <w:pStyle w:val="ListParagraph"/>
        <w:numPr>
          <w:ilvl w:val="0"/>
          <w:numId w:val="8"/>
        </w:numPr>
        <w:spacing w:before="120" w:after="120"/>
        <w:rPr>
          <w:rFonts w:asciiTheme="minorHAnsi" w:hAnsiTheme="minorHAnsi" w:cstheme="minorHAnsi"/>
          <w:sz w:val="24"/>
          <w:szCs w:val="24"/>
          <w:lang w:val="pt-PT"/>
        </w:rPr>
      </w:pPr>
      <w:r w:rsidRPr="004B6A4F">
        <w:rPr>
          <w:rFonts w:asciiTheme="minorHAnsi" w:hAnsiTheme="minorHAnsi" w:cstheme="minorHAnsi"/>
          <w:sz w:val="24"/>
          <w:szCs w:val="24"/>
          <w:lang w:val="pt-PT"/>
        </w:rPr>
        <w:t>Pentru autorități publice centrale, după caz:</w:t>
      </w:r>
    </w:p>
    <w:p w14:paraId="03C6603F" w14:textId="77777777" w:rsidR="00001766" w:rsidRPr="004B6A4F" w:rsidRDefault="00001766">
      <w:pPr>
        <w:pStyle w:val="ListParagraph"/>
        <w:numPr>
          <w:ilvl w:val="0"/>
          <w:numId w:val="36"/>
        </w:numPr>
        <w:spacing w:after="120"/>
        <w:rPr>
          <w:rFonts w:asciiTheme="minorHAnsi" w:hAnsiTheme="minorHAnsi" w:cstheme="minorHAnsi"/>
          <w:sz w:val="24"/>
          <w:szCs w:val="24"/>
          <w:lang w:val="pt-PT"/>
        </w:rPr>
      </w:pPr>
      <w:r w:rsidRPr="004B6A4F">
        <w:rPr>
          <w:rFonts w:asciiTheme="minorHAnsi" w:hAnsiTheme="minorHAnsi" w:cstheme="minorHAnsi"/>
          <w:sz w:val="24"/>
          <w:szCs w:val="24"/>
          <w:lang w:val="pt-PT"/>
        </w:rPr>
        <w:t>Decretul/Hotărârea/Ordinul/Decizia/alt act administrativ de numire a reprezentantului legal al autorității publice centrale;</w:t>
      </w:r>
    </w:p>
    <w:p w14:paraId="6C670389" w14:textId="77777777" w:rsidR="00001766" w:rsidRPr="004B6A4F" w:rsidRDefault="00001766">
      <w:pPr>
        <w:pStyle w:val="ListParagraph"/>
        <w:numPr>
          <w:ilvl w:val="0"/>
          <w:numId w:val="36"/>
        </w:numPr>
        <w:spacing w:after="120"/>
        <w:rPr>
          <w:rFonts w:asciiTheme="minorHAnsi" w:hAnsiTheme="minorHAnsi" w:cstheme="minorHAnsi"/>
          <w:sz w:val="24"/>
          <w:szCs w:val="24"/>
          <w:lang w:val="pt-PT"/>
        </w:rPr>
      </w:pPr>
      <w:r w:rsidRPr="004B6A4F">
        <w:rPr>
          <w:rFonts w:asciiTheme="minorHAnsi" w:hAnsiTheme="minorHAnsi" w:cstheme="minorHAnsi"/>
          <w:sz w:val="24"/>
          <w:szCs w:val="24"/>
          <w:lang w:val="pt-PT"/>
        </w:rPr>
        <w:t>Legea, hotărârea de Guvern etc. din care să reiasă încadrarea solicitantului în categoria autorităților publice centrale eligibile (ex. act de înființare, actul privind organizarea și funcționarea);</w:t>
      </w:r>
    </w:p>
    <w:p w14:paraId="46FF96E1" w14:textId="77777777" w:rsidR="002A6A1A" w:rsidRPr="004B6A4F" w:rsidRDefault="002A6A1A" w:rsidP="003959EB">
      <w:pPr>
        <w:pStyle w:val="Default"/>
        <w:rPr>
          <w:rFonts w:asciiTheme="minorHAnsi" w:hAnsiTheme="minorHAnsi" w:cstheme="minorHAnsi"/>
          <w:color w:val="auto"/>
          <w:lang w:val="pt-PT"/>
        </w:rPr>
      </w:pPr>
    </w:p>
    <w:p w14:paraId="3FFB670F" w14:textId="2EC5E3C8" w:rsidR="002A6A1A" w:rsidRPr="004B6A4F" w:rsidRDefault="002A6A1A" w:rsidP="00F1779B">
      <w:pPr>
        <w:pStyle w:val="Default"/>
        <w:shd w:val="clear" w:color="auto" w:fill="D9D9D9" w:themeFill="background1" w:themeFillShade="D9"/>
        <w:rPr>
          <w:rFonts w:asciiTheme="minorHAnsi" w:hAnsiTheme="minorHAnsi" w:cstheme="minorHAnsi"/>
          <w:color w:val="auto"/>
          <w:lang w:val="pt-PT"/>
        </w:rPr>
      </w:pPr>
      <w:r w:rsidRPr="004B6A4F">
        <w:rPr>
          <w:rFonts w:asciiTheme="minorHAnsi" w:hAnsiTheme="minorHAnsi" w:cstheme="minorHAnsi"/>
          <w:b/>
          <w:bCs/>
          <w:color w:val="auto"/>
          <w:lang w:val="pt-PT"/>
        </w:rPr>
        <w:t xml:space="preserve">2. Acordul privind implementarea în parteneriat a proiectului, dacă este cazul </w:t>
      </w:r>
    </w:p>
    <w:p w14:paraId="7EF9768B" w14:textId="77777777" w:rsidR="00D94E6F" w:rsidRPr="004B6A4F" w:rsidRDefault="00D94E6F" w:rsidP="00F1779B">
      <w:pPr>
        <w:pStyle w:val="Default"/>
        <w:jc w:val="both"/>
        <w:rPr>
          <w:rFonts w:asciiTheme="minorHAnsi" w:hAnsiTheme="minorHAnsi" w:cstheme="minorHAnsi"/>
          <w:color w:val="auto"/>
          <w:lang w:val="pt-PT"/>
        </w:rPr>
      </w:pPr>
    </w:p>
    <w:p w14:paraId="2AAD7275" w14:textId="78C02933" w:rsidR="002A6A1A" w:rsidRPr="004B6A4F" w:rsidRDefault="002A6A1A" w:rsidP="00F1779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de programare 2021 – 2027 (a se vedea modelul acor</w:t>
      </w:r>
      <w:r w:rsidR="00F1779B" w:rsidRPr="004B6A4F">
        <w:rPr>
          <w:rFonts w:asciiTheme="minorHAnsi" w:hAnsiTheme="minorHAnsi" w:cstheme="minorHAnsi"/>
          <w:color w:val="auto"/>
          <w:lang w:val="pt-PT"/>
        </w:rPr>
        <w:t xml:space="preserve">dului de parteneriat </w:t>
      </w:r>
      <w:r w:rsidR="00424457" w:rsidRPr="004B6A4F">
        <w:rPr>
          <w:rFonts w:asciiTheme="minorHAnsi" w:hAnsiTheme="minorHAnsi" w:cstheme="minorHAnsi"/>
          <w:color w:val="auto"/>
          <w:lang w:val="pt-PT"/>
        </w:rPr>
        <w:t xml:space="preserve">- Modelul C </w:t>
      </w:r>
      <w:r w:rsidRPr="004B6A4F">
        <w:rPr>
          <w:rFonts w:asciiTheme="minorHAnsi" w:hAnsiTheme="minorHAnsi" w:cstheme="minorHAnsi"/>
          <w:color w:val="auto"/>
          <w:lang w:val="pt-PT"/>
        </w:rPr>
        <w:t xml:space="preserve">la prezentul ghid). Obligațiile partenerilor sunt clar stipulate în </w:t>
      </w:r>
      <w:r w:rsidRPr="004B6A4F">
        <w:rPr>
          <w:rFonts w:asciiTheme="minorHAnsi" w:hAnsiTheme="minorHAnsi" w:cstheme="minorHAnsi"/>
          <w:i/>
          <w:iCs/>
          <w:color w:val="auto"/>
          <w:lang w:val="pt-PT"/>
        </w:rPr>
        <w:t>Acordul de parteneriat</w:t>
      </w:r>
      <w:r w:rsidRPr="004B6A4F">
        <w:rPr>
          <w:rFonts w:asciiTheme="minorHAnsi" w:hAnsiTheme="minorHAnsi" w:cstheme="minorHAnsi"/>
          <w:color w:val="auto"/>
          <w:lang w:val="pt-PT"/>
        </w:rPr>
        <w:t xml:space="preserve">, respectiv este prevăzută în clar contribuția fiecărui partener la cheltuielile proiectului. </w:t>
      </w:r>
    </w:p>
    <w:p w14:paraId="5B0CBB55" w14:textId="77777777" w:rsidR="00F1779B" w:rsidRPr="004B6A4F" w:rsidRDefault="00F1779B" w:rsidP="00F1779B">
      <w:pPr>
        <w:pStyle w:val="Default"/>
        <w:jc w:val="both"/>
        <w:rPr>
          <w:rFonts w:asciiTheme="minorHAnsi" w:hAnsiTheme="minorHAnsi" w:cstheme="minorHAnsi"/>
          <w:color w:val="auto"/>
          <w:lang w:val="pt-PT"/>
        </w:rPr>
      </w:pPr>
    </w:p>
    <w:p w14:paraId="127B9B00" w14:textId="77777777" w:rsidR="00515AF0" w:rsidRPr="004B6A4F" w:rsidRDefault="002A6A1A" w:rsidP="00F1779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Acordul se completează și se semnează de către fiecare membru al acordului de parteneriat.</w:t>
      </w:r>
    </w:p>
    <w:p w14:paraId="2AF610CA" w14:textId="77777777" w:rsidR="00515AF0" w:rsidRPr="004B6A4F" w:rsidRDefault="00515AF0" w:rsidP="003959EB">
      <w:pPr>
        <w:autoSpaceDE w:val="0"/>
        <w:autoSpaceDN w:val="0"/>
        <w:adjustRightInd w:val="0"/>
        <w:spacing w:after="0" w:line="240" w:lineRule="auto"/>
        <w:jc w:val="both"/>
        <w:rPr>
          <w:rFonts w:cstheme="minorHAnsi"/>
          <w:b/>
          <w:sz w:val="24"/>
          <w:szCs w:val="24"/>
          <w:lang w:val="pt-PT"/>
        </w:rPr>
      </w:pPr>
    </w:p>
    <w:p w14:paraId="3CEEDB4B" w14:textId="77777777" w:rsidR="00F1779B" w:rsidRPr="004B6A4F" w:rsidRDefault="00F1779B" w:rsidP="00F1779B">
      <w:pPr>
        <w:pStyle w:val="Default"/>
        <w:shd w:val="clear" w:color="auto" w:fill="D9D9D9" w:themeFill="background1" w:themeFillShade="D9"/>
        <w:jc w:val="both"/>
        <w:rPr>
          <w:rFonts w:asciiTheme="minorHAnsi" w:hAnsiTheme="minorHAnsi" w:cstheme="minorHAnsi"/>
          <w:b/>
          <w:color w:val="FF0000"/>
          <w:lang w:val="pt-PT"/>
        </w:rPr>
      </w:pPr>
      <w:r w:rsidRPr="004B6A4F">
        <w:rPr>
          <w:rFonts w:asciiTheme="minorHAnsi" w:hAnsiTheme="minorHAnsi" w:cstheme="minorHAnsi"/>
          <w:b/>
          <w:lang w:val="pt-PT"/>
        </w:rPr>
        <w:t xml:space="preserve">3. </w:t>
      </w:r>
      <w:r w:rsidRPr="004B6A4F">
        <w:rPr>
          <w:rFonts w:asciiTheme="minorHAnsi" w:hAnsiTheme="minorHAnsi" w:cstheme="minorHAnsi"/>
          <w:b/>
          <w:bCs/>
          <w:color w:val="auto"/>
          <w:lang w:val="pt-PT"/>
        </w:rPr>
        <w:t>Documente privind dreptul de proprietate/administrare/superficie</w:t>
      </w:r>
      <w:r w:rsidR="00107101" w:rsidRPr="004B6A4F">
        <w:rPr>
          <w:rFonts w:asciiTheme="minorHAnsi" w:hAnsiTheme="minorHAnsi" w:cstheme="minorHAnsi"/>
          <w:b/>
          <w:bCs/>
          <w:color w:val="auto"/>
          <w:lang w:val="pt-PT"/>
        </w:rPr>
        <w:t>/folosinţă</w:t>
      </w:r>
      <w:r w:rsidR="00033263" w:rsidRPr="004B6A4F">
        <w:rPr>
          <w:rFonts w:asciiTheme="minorHAnsi" w:hAnsiTheme="minorHAnsi" w:cstheme="minorHAnsi"/>
          <w:b/>
          <w:bCs/>
          <w:color w:val="auto"/>
          <w:lang w:val="pt-PT"/>
        </w:rPr>
        <w:t xml:space="preserve"> cu titlul gratuit/închiriere</w:t>
      </w:r>
      <w:r w:rsidR="00021BB4" w:rsidRPr="004B6A4F">
        <w:rPr>
          <w:rFonts w:asciiTheme="minorHAnsi" w:hAnsiTheme="minorHAnsi" w:cstheme="minorHAnsi"/>
          <w:b/>
          <w:bCs/>
          <w:color w:val="auto"/>
          <w:lang w:val="pt-PT"/>
        </w:rPr>
        <w:t>, după caz,</w:t>
      </w:r>
      <w:r w:rsidR="00424457" w:rsidRPr="004B6A4F">
        <w:rPr>
          <w:rFonts w:asciiTheme="minorHAnsi" w:hAnsiTheme="minorHAnsi" w:cstheme="minorHAnsi"/>
          <w:b/>
          <w:bCs/>
          <w:color w:val="auto"/>
          <w:lang w:val="pt-PT"/>
        </w:rPr>
        <w:t xml:space="preserve"> asupra clădirilor</w:t>
      </w:r>
      <w:r w:rsidR="00F9291D" w:rsidRPr="004B6A4F">
        <w:rPr>
          <w:rFonts w:asciiTheme="minorHAnsi" w:hAnsiTheme="minorHAnsi" w:cstheme="minorHAnsi"/>
          <w:b/>
          <w:bCs/>
          <w:color w:val="auto"/>
          <w:lang w:val="pt-PT"/>
        </w:rPr>
        <w:t>/spaţiului</w:t>
      </w:r>
      <w:r w:rsidRPr="004B6A4F">
        <w:rPr>
          <w:rFonts w:asciiTheme="minorHAnsi" w:hAnsiTheme="minorHAnsi" w:cstheme="minorHAnsi"/>
          <w:b/>
          <w:bCs/>
          <w:color w:val="auto"/>
          <w:lang w:val="pt-PT"/>
        </w:rPr>
        <w:t xml:space="preserve"> </w:t>
      </w:r>
      <w:r w:rsidR="00980307" w:rsidRPr="004B6A4F">
        <w:rPr>
          <w:rFonts w:asciiTheme="minorHAnsi" w:hAnsiTheme="minorHAnsi" w:cstheme="minorHAnsi"/>
          <w:b/>
          <w:bCs/>
          <w:color w:val="auto"/>
          <w:lang w:val="pt-PT"/>
        </w:rPr>
        <w:t xml:space="preserve">unde se implementează investiţia </w:t>
      </w:r>
      <w:r w:rsidRPr="004B6A4F">
        <w:rPr>
          <w:rFonts w:asciiTheme="minorHAnsi" w:hAnsiTheme="minorHAnsi" w:cstheme="minorHAnsi"/>
          <w:b/>
          <w:color w:val="auto"/>
          <w:lang w:val="pt-PT"/>
        </w:rPr>
        <w:t>ce fac</w:t>
      </w:r>
      <w:r w:rsidR="00D915C9" w:rsidRPr="004B6A4F">
        <w:rPr>
          <w:rFonts w:asciiTheme="minorHAnsi" w:hAnsiTheme="minorHAnsi" w:cstheme="minorHAnsi"/>
          <w:b/>
          <w:color w:val="auto"/>
          <w:lang w:val="pt-PT"/>
        </w:rPr>
        <w:t>e</w:t>
      </w:r>
      <w:r w:rsidRPr="004B6A4F">
        <w:rPr>
          <w:rFonts w:asciiTheme="minorHAnsi" w:hAnsiTheme="minorHAnsi" w:cstheme="minorHAnsi"/>
          <w:b/>
          <w:color w:val="auto"/>
          <w:lang w:val="pt-PT"/>
        </w:rPr>
        <w:t xml:space="preserve"> obiectul proiectului</w:t>
      </w:r>
    </w:p>
    <w:p w14:paraId="325F91C8" w14:textId="77777777" w:rsidR="00823EEC" w:rsidRPr="004B6A4F" w:rsidRDefault="00823EEC" w:rsidP="003959EB">
      <w:pPr>
        <w:autoSpaceDE w:val="0"/>
        <w:autoSpaceDN w:val="0"/>
        <w:adjustRightInd w:val="0"/>
        <w:spacing w:after="0" w:line="240" w:lineRule="auto"/>
        <w:jc w:val="both"/>
        <w:rPr>
          <w:rFonts w:cstheme="minorHAnsi"/>
          <w:b/>
          <w:sz w:val="24"/>
          <w:szCs w:val="24"/>
          <w:lang w:val="pt-PT"/>
        </w:rPr>
      </w:pPr>
    </w:p>
    <w:p w14:paraId="17686EB7" w14:textId="2DDCB42D" w:rsidR="00876552" w:rsidRPr="004B6A4F" w:rsidRDefault="00F1779B" w:rsidP="00C55088">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Solicitantul/partenerii trebuie să anexeze, după caz, documentele care atestă dreptul de proprietate/ adm</w:t>
      </w:r>
      <w:r w:rsidR="00876552" w:rsidRPr="004B6A4F">
        <w:rPr>
          <w:rFonts w:cstheme="minorHAnsi"/>
          <w:sz w:val="24"/>
          <w:szCs w:val="24"/>
          <w:lang w:val="pt-PT"/>
        </w:rPr>
        <w:t>inistrare/ superficie</w:t>
      </w:r>
      <w:r w:rsidR="00033263" w:rsidRPr="004B6A4F">
        <w:rPr>
          <w:rFonts w:cstheme="minorHAnsi"/>
          <w:sz w:val="24"/>
          <w:szCs w:val="24"/>
          <w:lang w:val="pt-PT"/>
        </w:rPr>
        <w:t xml:space="preserve">/folosinţă </w:t>
      </w:r>
      <w:r w:rsidR="00033263" w:rsidRPr="004B6A4F">
        <w:rPr>
          <w:rFonts w:cstheme="minorHAnsi"/>
          <w:bCs/>
          <w:sz w:val="24"/>
          <w:szCs w:val="24"/>
          <w:lang w:val="pt-PT"/>
        </w:rPr>
        <w:t>cu titlul gratuit/închiriere</w:t>
      </w:r>
      <w:r w:rsidR="00424457" w:rsidRPr="004B6A4F">
        <w:rPr>
          <w:rFonts w:cstheme="minorHAnsi"/>
          <w:sz w:val="24"/>
          <w:szCs w:val="24"/>
          <w:lang w:val="pt-PT"/>
        </w:rPr>
        <w:t xml:space="preserve"> asupra clădirilor</w:t>
      </w:r>
      <w:r w:rsidR="00F9291D" w:rsidRPr="004B6A4F">
        <w:rPr>
          <w:rFonts w:cstheme="minorHAnsi"/>
          <w:sz w:val="24"/>
          <w:szCs w:val="24"/>
          <w:lang w:val="pt-PT"/>
        </w:rPr>
        <w:t>/spaţiului</w:t>
      </w:r>
      <w:r w:rsidR="00424457" w:rsidRPr="004B6A4F">
        <w:rPr>
          <w:rFonts w:cstheme="minorHAnsi"/>
          <w:sz w:val="24"/>
          <w:szCs w:val="24"/>
          <w:lang w:val="pt-PT"/>
        </w:rPr>
        <w:t xml:space="preserve"> </w:t>
      </w:r>
      <w:r w:rsidRPr="004B6A4F">
        <w:rPr>
          <w:rFonts w:cstheme="minorHAnsi"/>
          <w:sz w:val="24"/>
          <w:szCs w:val="24"/>
          <w:lang w:val="pt-PT"/>
        </w:rPr>
        <w:t>în care se propune a se realiza investiția.</w:t>
      </w:r>
      <w:r w:rsidRPr="004B6A4F">
        <w:rPr>
          <w:rFonts w:cstheme="minorHAnsi"/>
          <w:b/>
          <w:sz w:val="24"/>
          <w:szCs w:val="24"/>
          <w:lang w:val="pt-PT"/>
        </w:rPr>
        <w:t xml:space="preserve"> </w:t>
      </w:r>
      <w:r w:rsidR="00424457" w:rsidRPr="004B6A4F">
        <w:rPr>
          <w:rFonts w:cstheme="minorHAnsi"/>
          <w:sz w:val="24"/>
          <w:szCs w:val="24"/>
          <w:lang w:val="pt-PT"/>
        </w:rPr>
        <w:t>Dreptul asupra clădirilor</w:t>
      </w:r>
      <w:r w:rsidRPr="004B6A4F">
        <w:rPr>
          <w:rFonts w:cstheme="minorHAnsi"/>
          <w:sz w:val="24"/>
          <w:szCs w:val="24"/>
          <w:lang w:val="pt-PT"/>
        </w:rPr>
        <w:t xml:space="preserve"> trebuie dovedit </w:t>
      </w:r>
      <w:r w:rsidR="009D61D2" w:rsidRPr="004B6A4F">
        <w:rPr>
          <w:rFonts w:cstheme="minorHAnsi"/>
          <w:sz w:val="24"/>
          <w:szCs w:val="24"/>
          <w:lang w:val="pt-PT"/>
        </w:rPr>
        <w:t>în etapa de contractare</w:t>
      </w:r>
      <w:r w:rsidRPr="004B6A4F">
        <w:rPr>
          <w:rFonts w:cstheme="minorHAnsi"/>
          <w:sz w:val="24"/>
          <w:szCs w:val="24"/>
          <w:lang w:val="pt-PT"/>
        </w:rPr>
        <w:t xml:space="preserve"> şi trebuie menţinut inclusiv pe o perioadă de minimum 5 ani de la data plății finale.</w:t>
      </w:r>
      <w:r w:rsidR="00876552" w:rsidRPr="004B6A4F">
        <w:rPr>
          <w:rFonts w:cstheme="minorHAnsi"/>
          <w:sz w:val="24"/>
          <w:szCs w:val="24"/>
          <w:lang w:val="pt-PT"/>
        </w:rPr>
        <w:t xml:space="preserve"> Astfel, se vor depune următoarele documente:</w:t>
      </w:r>
    </w:p>
    <w:p w14:paraId="09C25C0D" w14:textId="77777777" w:rsidR="00D569E7" w:rsidRDefault="00D569E7" w:rsidP="00D569E7">
      <w:pPr>
        <w:spacing w:line="240" w:lineRule="auto"/>
        <w:jc w:val="both"/>
        <w:rPr>
          <w:rFonts w:cstheme="minorHAnsi"/>
          <w:b/>
          <w:sz w:val="24"/>
          <w:szCs w:val="24"/>
          <w:lang w:val="pt-PT"/>
        </w:rPr>
      </w:pPr>
    </w:p>
    <w:p w14:paraId="13B26E69" w14:textId="1310E232" w:rsidR="00FF15D0" w:rsidRPr="004B6A4F" w:rsidRDefault="00FF15D0" w:rsidP="00FF15D0">
      <w:pPr>
        <w:jc w:val="both"/>
        <w:rPr>
          <w:rFonts w:cstheme="minorHAnsi"/>
          <w:b/>
          <w:sz w:val="24"/>
          <w:szCs w:val="24"/>
          <w:lang w:val="pt-PT"/>
        </w:rPr>
      </w:pPr>
      <w:r w:rsidRPr="004B6A4F">
        <w:rPr>
          <w:rFonts w:cstheme="minorHAnsi"/>
          <w:b/>
          <w:sz w:val="24"/>
          <w:szCs w:val="24"/>
          <w:lang w:val="pt-PT"/>
        </w:rPr>
        <w:t>Pentru dovedirea dreptului de proprietate publică/superficie/folosință asupra imobilelor, obligatoriu la data depunerii cererii de finanțare, se vor anexa următoarele documente:</w:t>
      </w:r>
    </w:p>
    <w:p w14:paraId="3F427BCD" w14:textId="70A18DB1" w:rsidR="00FF15D0" w:rsidRPr="004B6A4F" w:rsidRDefault="00FF15D0" w:rsidP="00A742AF">
      <w:pPr>
        <w:pStyle w:val="TOC5"/>
        <w:numPr>
          <w:ilvl w:val="0"/>
          <w:numId w:val="48"/>
        </w:numPr>
        <w:spacing w:before="120" w:after="120" w:line="240" w:lineRule="auto"/>
        <w:jc w:val="both"/>
        <w:rPr>
          <w:rFonts w:cstheme="minorHAnsi"/>
          <w:sz w:val="24"/>
          <w:szCs w:val="24"/>
        </w:rPr>
      </w:pPr>
      <w:r w:rsidRPr="004B6A4F">
        <w:rPr>
          <w:rFonts w:cstheme="minorHAnsi"/>
        </w:rPr>
        <w:t>Dreptul de proprietate publică</w:t>
      </w:r>
    </w:p>
    <w:p w14:paraId="74943026" w14:textId="3B034433" w:rsidR="00FF15D0" w:rsidRPr="004B6A4F" w:rsidRDefault="00FF15D0" w:rsidP="00A742AF">
      <w:pPr>
        <w:pStyle w:val="TOC5"/>
        <w:numPr>
          <w:ilvl w:val="0"/>
          <w:numId w:val="48"/>
        </w:numPr>
        <w:spacing w:before="120" w:after="120" w:line="240" w:lineRule="auto"/>
        <w:jc w:val="both"/>
        <w:rPr>
          <w:rFonts w:cstheme="minorHAnsi"/>
          <w:lang w:val="pt-PT"/>
        </w:rPr>
      </w:pPr>
      <w:r w:rsidRPr="004B6A4F">
        <w:rPr>
          <w:rFonts w:eastAsia="Calibri" w:cstheme="minorHAnsi"/>
          <w:lang w:val="pt-PT"/>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4B6A4F">
        <w:rPr>
          <w:rFonts w:cstheme="minorHAnsi"/>
          <w:lang w:val="pt-PT"/>
        </w:rPr>
        <w:t xml:space="preserve">prin care să se ateste dreptul de proprietate publică, după caz și absența sarcinilor incompatibile cu investiția; </w:t>
      </w:r>
    </w:p>
    <w:p w14:paraId="11C823AE" w14:textId="77777777" w:rsidR="00FF15D0" w:rsidRPr="004B6A4F" w:rsidRDefault="00FF15D0" w:rsidP="00FF15D0">
      <w:pPr>
        <w:rPr>
          <w:rFonts w:cstheme="minorHAnsi"/>
          <w:sz w:val="24"/>
          <w:szCs w:val="24"/>
        </w:rPr>
      </w:pPr>
      <w:r w:rsidRPr="004B6A4F">
        <w:rPr>
          <w:rFonts w:cstheme="minorHAnsi"/>
          <w:sz w:val="24"/>
          <w:szCs w:val="24"/>
        </w:rPr>
        <w:t xml:space="preserve">Sau </w:t>
      </w:r>
    </w:p>
    <w:p w14:paraId="460D7359" w14:textId="43DDCA61" w:rsidR="00FF15D0" w:rsidRPr="004B6A4F" w:rsidRDefault="00FF15D0" w:rsidP="00A742AF">
      <w:pPr>
        <w:pStyle w:val="ListParagraph"/>
        <w:numPr>
          <w:ilvl w:val="0"/>
          <w:numId w:val="49"/>
        </w:numPr>
        <w:spacing w:after="120"/>
        <w:ind w:left="993"/>
        <w:contextualSpacing/>
        <w:rPr>
          <w:rFonts w:asciiTheme="minorHAnsi" w:hAnsiTheme="minorHAnsi" w:cstheme="minorHAnsi"/>
          <w:bCs/>
          <w:snapToGrid w:val="0"/>
          <w:sz w:val="24"/>
          <w:szCs w:val="24"/>
          <w:lang w:val="ro-RO"/>
        </w:rPr>
      </w:pPr>
      <w:r w:rsidRPr="004B6A4F">
        <w:rPr>
          <w:rFonts w:asciiTheme="minorHAnsi" w:hAnsiTheme="minorHAnsi" w:cstheme="minorHAnsi"/>
          <w:b/>
          <w:sz w:val="24"/>
          <w:szCs w:val="24"/>
          <w:lang w:val="ro-RO"/>
        </w:rPr>
        <w:t xml:space="preserve">Alte documente legale </w:t>
      </w:r>
      <w:r w:rsidRPr="004B6A4F">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B6A4F">
        <w:rPr>
          <w:rFonts w:asciiTheme="minorHAnsi" w:hAnsiTheme="minorHAnsi" w:cstheme="minorHAnsi"/>
          <w:b/>
          <w:sz w:val="24"/>
          <w:szCs w:val="24"/>
          <w:lang w:val="ro-RO"/>
        </w:rPr>
        <w:t>pentru cazuri particulare</w:t>
      </w:r>
      <w:r w:rsidRPr="004B6A4F">
        <w:rPr>
          <w:rFonts w:asciiTheme="minorHAnsi" w:hAnsiTheme="minorHAnsi" w:cstheme="minorHAnsi"/>
          <w:sz w:val="24"/>
          <w:szCs w:val="24"/>
          <w:lang w:val="ro-RO"/>
        </w:rPr>
        <w:t xml:space="preserve"> </w:t>
      </w:r>
      <w:r w:rsidRPr="004B6A4F">
        <w:rPr>
          <w:rFonts w:asciiTheme="minorHAnsi" w:hAnsiTheme="minorHAnsi" w:cstheme="minorHAnsi"/>
          <w:bCs/>
          <w:snapToGrid w:val="0"/>
          <w:sz w:val="24"/>
          <w:szCs w:val="24"/>
          <w:lang w:val="ro-RO"/>
        </w:rPr>
        <w:t xml:space="preserve">prin care să se dovedească deţinerea </w:t>
      </w:r>
      <w:r w:rsidR="0092111D" w:rsidRPr="004B6A4F">
        <w:rPr>
          <w:rFonts w:asciiTheme="minorHAnsi" w:hAnsiTheme="minorHAnsi" w:cstheme="minorHAnsi"/>
          <w:bCs/>
          <w:snapToGrid w:val="0"/>
          <w:sz w:val="24"/>
          <w:szCs w:val="24"/>
          <w:lang w:val="ro-RO"/>
        </w:rPr>
        <w:t xml:space="preserve">unui drept real sau a unui drept de folosință care rezultă din contracte de contracte de închiriere sau de comodat asupra bunurilor imobile care fac obiectul cererii de finanțare și/sau asupra bunurilor imobile </w:t>
      </w:r>
      <w:bookmarkStart w:id="79" w:name="_Hlk156473753"/>
      <w:r w:rsidR="0092111D" w:rsidRPr="004B6A4F">
        <w:rPr>
          <w:rFonts w:asciiTheme="minorHAnsi" w:hAnsiTheme="minorHAnsi" w:cstheme="minorHAnsi"/>
          <w:bCs/>
          <w:snapToGrid w:val="0"/>
          <w:sz w:val="24"/>
          <w:szCs w:val="24"/>
          <w:lang w:val="ro-RO"/>
        </w:rPr>
        <w:t>care constituie locația/locațiile de implementare a proiectului</w:t>
      </w:r>
      <w:bookmarkEnd w:id="79"/>
    </w:p>
    <w:p w14:paraId="0D0EEC76" w14:textId="40FA9DAC" w:rsidR="00FF15D0" w:rsidRPr="004B6A4F" w:rsidRDefault="0092111D" w:rsidP="000C0A0B">
      <w:pPr>
        <w:spacing w:before="240" w:after="120" w:line="276" w:lineRule="auto"/>
        <w:rPr>
          <w:rFonts w:cstheme="minorHAnsi"/>
          <w:b/>
          <w:bCs/>
          <w:snapToGrid w:val="0"/>
          <w:sz w:val="24"/>
          <w:szCs w:val="24"/>
          <w:lang w:val="ro-RO"/>
        </w:rPr>
      </w:pPr>
      <w:r w:rsidRPr="004B6A4F">
        <w:rPr>
          <w:rFonts w:cstheme="minorHAnsi"/>
          <w:b/>
          <w:bCs/>
          <w:snapToGrid w:val="0"/>
          <w:sz w:val="24"/>
          <w:szCs w:val="24"/>
          <w:lang w:val="ro-RO"/>
        </w:rPr>
        <w:t>Pentru dovedirea dre</w:t>
      </w:r>
      <w:r w:rsidR="00FF15D0" w:rsidRPr="004B6A4F">
        <w:rPr>
          <w:rFonts w:cstheme="minorHAnsi"/>
          <w:b/>
          <w:bCs/>
          <w:snapToGrid w:val="0"/>
          <w:sz w:val="24"/>
          <w:szCs w:val="24"/>
          <w:lang w:val="ro-RO"/>
        </w:rPr>
        <w:t>ptul</w:t>
      </w:r>
      <w:r w:rsidRPr="004B6A4F">
        <w:rPr>
          <w:rFonts w:cstheme="minorHAnsi"/>
          <w:b/>
          <w:bCs/>
          <w:snapToGrid w:val="0"/>
          <w:sz w:val="24"/>
          <w:szCs w:val="24"/>
          <w:lang w:val="ro-RO"/>
        </w:rPr>
        <w:t>ui</w:t>
      </w:r>
      <w:r w:rsidR="00FF15D0" w:rsidRPr="004B6A4F">
        <w:rPr>
          <w:rFonts w:cstheme="minorHAnsi"/>
          <w:b/>
          <w:bCs/>
          <w:snapToGrid w:val="0"/>
          <w:sz w:val="24"/>
          <w:szCs w:val="24"/>
          <w:lang w:val="ro-RO"/>
        </w:rPr>
        <w:t xml:space="preserve"> de administrare</w:t>
      </w:r>
    </w:p>
    <w:p w14:paraId="10921727" w14:textId="2D62EBF3" w:rsidR="00FF15D0" w:rsidRPr="004B6A4F" w:rsidRDefault="00FF15D0" w:rsidP="00A742AF">
      <w:pPr>
        <w:pStyle w:val="ListParagraph"/>
        <w:numPr>
          <w:ilvl w:val="0"/>
          <w:numId w:val="50"/>
        </w:numPr>
        <w:contextualSpacing/>
        <w:rPr>
          <w:rFonts w:asciiTheme="minorHAnsi" w:hAnsiTheme="minorHAnsi" w:cstheme="minorHAnsi"/>
          <w:sz w:val="24"/>
          <w:szCs w:val="24"/>
          <w:lang w:val="ro-RO"/>
        </w:rPr>
      </w:pPr>
      <w:r w:rsidRPr="004B6A4F">
        <w:rPr>
          <w:rFonts w:asciiTheme="minorHAnsi" w:hAnsiTheme="minorHAnsi" w:cstheme="minorHAnsi"/>
          <w:b/>
          <w:sz w:val="24"/>
          <w:szCs w:val="24"/>
          <w:lang w:val="ro-RO"/>
        </w:rPr>
        <w:lastRenderedPageBreak/>
        <w:t>Hotărârea/actul juridic prin care să se demonstreze că solicitantul este administratorul legal al imobilului obiect al investiţiei/proiectului</w:t>
      </w:r>
      <w:r w:rsidR="0092111D" w:rsidRPr="004B6A4F">
        <w:rPr>
          <w:rFonts w:asciiTheme="minorHAnsi" w:hAnsiTheme="minorHAnsi" w:cstheme="minorHAnsi"/>
          <w:b/>
          <w:sz w:val="24"/>
          <w:szCs w:val="24"/>
          <w:lang w:val="ro-RO"/>
        </w:rPr>
        <w:t xml:space="preserve"> sau care constituie locația/locațiile de implementare a proiectului</w:t>
      </w:r>
      <w:r w:rsidRPr="004B6A4F">
        <w:rPr>
          <w:rFonts w:asciiTheme="minorHAnsi" w:hAnsiTheme="minorHAnsi" w:cstheme="minorHAnsi"/>
          <w:sz w:val="24"/>
          <w:szCs w:val="24"/>
          <w:lang w:val="ro-RO"/>
        </w:rPr>
        <w:t>, conform prevederilor legale în vigoare. Menținerea acestui drept va acoperi inclusiv perioada de durabilitate a contractului de finanţare; și</w:t>
      </w:r>
    </w:p>
    <w:p w14:paraId="4F8EF40E" w14:textId="20C955C6" w:rsidR="00FF15D0" w:rsidRPr="004B6A4F" w:rsidRDefault="00596C64" w:rsidP="00A742AF">
      <w:pPr>
        <w:pStyle w:val="ListParagraph"/>
        <w:numPr>
          <w:ilvl w:val="0"/>
          <w:numId w:val="50"/>
        </w:numPr>
        <w:spacing w:before="240" w:after="120"/>
        <w:rPr>
          <w:rFonts w:asciiTheme="minorHAnsi" w:hAnsiTheme="minorHAnsi" w:cstheme="minorHAnsi"/>
          <w:sz w:val="24"/>
          <w:szCs w:val="24"/>
          <w:lang w:val="ro-RO"/>
        </w:rPr>
      </w:pPr>
      <w:r w:rsidRPr="004B6A4F">
        <w:rPr>
          <w:rFonts w:asciiTheme="minorHAnsi" w:hAnsiTheme="minorHAnsi" w:cstheme="minorHAnsi"/>
          <w:sz w:val="24"/>
          <w:szCs w:val="24"/>
          <w:lang w:val="ro-RO"/>
        </w:rPr>
        <w:t>Documente cadastrale şi înregistrarea imobilelor în registre (extras de carte funciară din care să rezulte intabularea, precum și încheierea), în termen de valabilitate la data depunerii (emis cu maximum 30 de zile înaintea depunerii acestora în etapa de contractare)</w:t>
      </w:r>
      <w:r w:rsidR="00FF15D0" w:rsidRPr="004B6A4F">
        <w:rPr>
          <w:rFonts w:asciiTheme="minorHAnsi" w:hAnsiTheme="minorHAnsi" w:cstheme="minorHAnsi"/>
          <w:sz w:val="24"/>
          <w:szCs w:val="24"/>
          <w:lang w:val="ro-RO"/>
        </w:rPr>
        <w:t>, din care să rezulte existența dreptului de administrare pentru solicitantul de finanţare și absența sarcinilor incompatibile cu investiția; și</w:t>
      </w:r>
    </w:p>
    <w:p w14:paraId="1B71890D" w14:textId="77777777" w:rsidR="008D2D81" w:rsidRPr="004B6A4F" w:rsidRDefault="008D2D81" w:rsidP="008D2D81">
      <w:pPr>
        <w:pStyle w:val="Default"/>
        <w:rPr>
          <w:rFonts w:asciiTheme="minorHAnsi" w:hAnsiTheme="minorHAnsi" w:cstheme="minorHAnsi"/>
          <w:lang w:val="pt-PT"/>
        </w:rPr>
      </w:pPr>
    </w:p>
    <w:p w14:paraId="6DA3850C" w14:textId="192B63E9" w:rsidR="008D2D81" w:rsidRPr="004B6A4F" w:rsidRDefault="00DE67FB" w:rsidP="006D016D">
      <w:pPr>
        <w:pStyle w:val="Default"/>
        <w:shd w:val="clear" w:color="auto" w:fill="D9D9D9" w:themeFill="background1" w:themeFillShade="D9"/>
        <w:jc w:val="both"/>
        <w:rPr>
          <w:rFonts w:asciiTheme="minorHAnsi" w:hAnsiTheme="minorHAnsi" w:cstheme="minorHAnsi"/>
          <w:b/>
          <w:lang w:val="pt-PT"/>
        </w:rPr>
      </w:pPr>
      <w:r w:rsidRPr="004B6A4F">
        <w:rPr>
          <w:rFonts w:asciiTheme="minorHAnsi" w:hAnsiTheme="minorHAnsi" w:cstheme="minorHAnsi"/>
          <w:b/>
          <w:bCs/>
          <w:lang w:val="pt-PT"/>
        </w:rPr>
        <w:t xml:space="preserve">4. </w:t>
      </w:r>
      <w:r w:rsidR="008D2D81" w:rsidRPr="004B6A4F">
        <w:rPr>
          <w:rFonts w:asciiTheme="minorHAnsi" w:hAnsiTheme="minorHAnsi" w:cstheme="minorHAnsi"/>
          <w:b/>
          <w:bCs/>
          <w:lang w:val="pt-PT"/>
        </w:rPr>
        <w:t>Hotărârea solicitantului/hotărârile</w:t>
      </w:r>
      <w:r w:rsidR="006D016D" w:rsidRPr="004B6A4F">
        <w:rPr>
          <w:rFonts w:asciiTheme="minorHAnsi" w:hAnsiTheme="minorHAnsi" w:cstheme="minorHAnsi"/>
          <w:b/>
          <w:bCs/>
          <w:lang w:val="pt-PT"/>
        </w:rPr>
        <w:t>/deciziile</w:t>
      </w:r>
      <w:r w:rsidR="008D2D81" w:rsidRPr="004B6A4F">
        <w:rPr>
          <w:rFonts w:asciiTheme="minorHAnsi" w:hAnsiTheme="minorHAnsi" w:cstheme="minorHAnsi"/>
          <w:b/>
          <w:bCs/>
          <w:lang w:val="pt-PT"/>
        </w:rPr>
        <w:t xml:space="preserve"> partenerilor, după caz, de aprobare a documentaţ</w:t>
      </w:r>
      <w:r w:rsidR="00021BB4" w:rsidRPr="004B6A4F">
        <w:rPr>
          <w:rFonts w:asciiTheme="minorHAnsi" w:hAnsiTheme="minorHAnsi" w:cstheme="minorHAnsi"/>
          <w:b/>
          <w:bCs/>
          <w:lang w:val="pt-PT"/>
        </w:rPr>
        <w:t>iei proiectului</w:t>
      </w:r>
      <w:r w:rsidR="008D2D81" w:rsidRPr="004B6A4F">
        <w:rPr>
          <w:rFonts w:asciiTheme="minorHAnsi" w:hAnsiTheme="minorHAnsi" w:cstheme="minorHAnsi"/>
          <w:b/>
          <w:bCs/>
          <w:lang w:val="pt-PT"/>
        </w:rPr>
        <w:t xml:space="preserve"> (faza SF</w:t>
      </w:r>
      <w:r w:rsidR="000C0A0B" w:rsidRPr="004B6A4F">
        <w:rPr>
          <w:rFonts w:asciiTheme="minorHAnsi" w:hAnsiTheme="minorHAnsi" w:cstheme="minorHAnsi"/>
          <w:b/>
          <w:bCs/>
          <w:lang w:val="pt-PT"/>
        </w:rPr>
        <w:t xml:space="preserve"> TIC</w:t>
      </w:r>
      <w:r w:rsidR="008D2D81" w:rsidRPr="004B6A4F">
        <w:rPr>
          <w:rFonts w:asciiTheme="minorHAnsi" w:hAnsiTheme="minorHAnsi" w:cstheme="minorHAnsi"/>
          <w:b/>
          <w:bCs/>
          <w:lang w:val="pt-PT"/>
        </w:rPr>
        <w:t>/PT</w:t>
      </w:r>
      <w:r w:rsidR="000C0A0B" w:rsidRPr="004B6A4F">
        <w:rPr>
          <w:rFonts w:asciiTheme="minorHAnsi" w:hAnsiTheme="minorHAnsi" w:cstheme="minorHAnsi"/>
          <w:b/>
          <w:bCs/>
          <w:lang w:val="pt-PT"/>
        </w:rPr>
        <w:t xml:space="preserve"> TIC</w:t>
      </w:r>
      <w:r w:rsidR="008D2D81" w:rsidRPr="004B6A4F">
        <w:rPr>
          <w:rFonts w:asciiTheme="minorHAnsi" w:hAnsiTheme="minorHAnsi" w:cstheme="minorHAnsi"/>
          <w:b/>
          <w:bCs/>
          <w:lang w:val="pt-PT"/>
        </w:rPr>
        <w:t xml:space="preserve">) şi a indicatorilor tehnico-economici </w:t>
      </w:r>
    </w:p>
    <w:p w14:paraId="35340895" w14:textId="77777777" w:rsidR="00DE67FB" w:rsidRPr="004B6A4F" w:rsidRDefault="006D016D" w:rsidP="00424457">
      <w:pPr>
        <w:pStyle w:val="Default"/>
        <w:spacing w:before="240"/>
        <w:jc w:val="both"/>
        <w:rPr>
          <w:rFonts w:asciiTheme="minorHAnsi" w:hAnsiTheme="minorHAnsi" w:cstheme="minorHAnsi"/>
          <w:lang w:val="pt-PT"/>
        </w:rPr>
      </w:pPr>
      <w:r w:rsidRPr="004B6A4F">
        <w:rPr>
          <w:rFonts w:asciiTheme="minorHAnsi" w:hAnsiTheme="minorHAnsi" w:cstheme="minorHAnsi"/>
          <w:lang w:val="pt-PT"/>
        </w:rPr>
        <w:t>Hotărârea/decizia de aprobare a indicatorilor tehnico-economici se va corela cu cea mai r</w:t>
      </w:r>
      <w:r w:rsidR="008B292F" w:rsidRPr="004B6A4F">
        <w:rPr>
          <w:rFonts w:asciiTheme="minorHAnsi" w:hAnsiTheme="minorHAnsi" w:cstheme="minorHAnsi"/>
          <w:lang w:val="pt-PT"/>
        </w:rPr>
        <w:t>ecentă documentație (SF/PT/Contract de achiziţie publică</w:t>
      </w:r>
      <w:r w:rsidRPr="004B6A4F">
        <w:rPr>
          <w:rFonts w:asciiTheme="minorHAnsi" w:hAnsiTheme="minorHAnsi" w:cstheme="minorHAnsi"/>
          <w:lang w:val="pt-PT"/>
        </w:rPr>
        <w:t>) anexată la cererea d</w:t>
      </w:r>
      <w:r w:rsidR="008B292F" w:rsidRPr="004B6A4F">
        <w:rPr>
          <w:rFonts w:asciiTheme="minorHAnsi" w:hAnsiTheme="minorHAnsi" w:cstheme="minorHAnsi"/>
          <w:lang w:val="pt-PT"/>
        </w:rPr>
        <w:t xml:space="preserve">e finanțare. </w:t>
      </w:r>
      <w:r w:rsidR="00DE67FB" w:rsidRPr="004B6A4F">
        <w:rPr>
          <w:rFonts w:asciiTheme="minorHAnsi" w:hAnsiTheme="minorHAnsi" w:cstheme="minorHAnsi"/>
          <w:lang w:val="pt-PT"/>
        </w:rPr>
        <w:t>Anexa la hotărârea</w:t>
      </w:r>
      <w:r w:rsidRPr="004B6A4F">
        <w:rPr>
          <w:rFonts w:asciiTheme="minorHAnsi" w:hAnsiTheme="minorHAnsi" w:cstheme="minorHAnsi"/>
          <w:lang w:val="pt-PT"/>
        </w:rPr>
        <w:t>/decizia</w:t>
      </w:r>
      <w:r w:rsidR="00DE67FB" w:rsidRPr="004B6A4F">
        <w:rPr>
          <w:rFonts w:asciiTheme="minorHAnsi" w:hAnsiTheme="minorHAnsi" w:cstheme="minorHAnsi"/>
          <w:lang w:val="pt-PT"/>
        </w:rPr>
        <w:t xml:space="preserve"> de aprobare trebuie să conțină detalierea indicatorilor tehnico-economici şi a valorilor acestora în conformitate cu documentaţia </w:t>
      </w:r>
      <w:r w:rsidRPr="004B6A4F">
        <w:rPr>
          <w:rFonts w:asciiTheme="minorHAnsi" w:hAnsiTheme="minorHAnsi" w:cstheme="minorHAnsi"/>
          <w:lang w:val="pt-PT"/>
        </w:rPr>
        <w:t xml:space="preserve">proiectului </w:t>
      </w:r>
      <w:r w:rsidR="00DE67FB" w:rsidRPr="004B6A4F">
        <w:rPr>
          <w:rFonts w:asciiTheme="minorHAnsi" w:hAnsiTheme="minorHAnsi" w:cstheme="minorHAnsi"/>
          <w:lang w:val="pt-PT"/>
        </w:rPr>
        <w:t>și șă fie asumată</w:t>
      </w:r>
      <w:r w:rsidRPr="004B6A4F">
        <w:rPr>
          <w:rFonts w:asciiTheme="minorHAnsi" w:hAnsiTheme="minorHAnsi" w:cstheme="minorHAnsi"/>
          <w:lang w:val="pt-PT"/>
        </w:rPr>
        <w:t xml:space="preserve"> de elaboratorul documentaţiei</w:t>
      </w:r>
      <w:r w:rsidR="00DE67FB" w:rsidRPr="004B6A4F">
        <w:rPr>
          <w:rFonts w:asciiTheme="minorHAnsi" w:hAnsiTheme="minorHAnsi" w:cstheme="minorHAnsi"/>
          <w:lang w:val="pt-PT"/>
        </w:rPr>
        <w:t xml:space="preserve">. </w:t>
      </w:r>
    </w:p>
    <w:p w14:paraId="283A1346" w14:textId="77777777" w:rsidR="006D016D" w:rsidRPr="004B6A4F" w:rsidRDefault="00021BB4" w:rsidP="00424457">
      <w:pPr>
        <w:pStyle w:val="Default"/>
        <w:jc w:val="both"/>
        <w:rPr>
          <w:rFonts w:asciiTheme="minorHAnsi" w:hAnsiTheme="minorHAnsi" w:cstheme="minorHAnsi"/>
          <w:bCs/>
          <w:snapToGrid w:val="0"/>
          <w:lang w:val="pt-PT"/>
        </w:rPr>
      </w:pPr>
      <w:r w:rsidRPr="004B6A4F">
        <w:rPr>
          <w:rFonts w:asciiTheme="minorHAnsi" w:hAnsiTheme="minorHAnsi" w:cstheme="minorHAnsi"/>
          <w:bCs/>
          <w:snapToGrid w:val="0"/>
          <w:lang w:val="pt-PT"/>
        </w:rPr>
        <w:t>În cazul proiectelor depuse în parteneriat, hotărârea/decizia de aprobare a indicatorilor tehnico-economici este depusă de către toţi partenerii.</w:t>
      </w:r>
    </w:p>
    <w:p w14:paraId="5702216C" w14:textId="77777777" w:rsidR="00021BB4" w:rsidRPr="004B6A4F" w:rsidRDefault="00021BB4" w:rsidP="00424457">
      <w:pPr>
        <w:pStyle w:val="Default"/>
        <w:jc w:val="both"/>
        <w:rPr>
          <w:rFonts w:asciiTheme="minorHAnsi" w:hAnsiTheme="minorHAnsi" w:cstheme="minorHAnsi"/>
          <w:lang w:val="pt-PT"/>
        </w:rPr>
      </w:pPr>
    </w:p>
    <w:p w14:paraId="07C90088" w14:textId="77777777"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5. Hotărârea</w:t>
      </w:r>
      <w:r w:rsidR="00021BB4" w:rsidRPr="004B6A4F">
        <w:rPr>
          <w:rFonts w:asciiTheme="minorHAnsi" w:hAnsiTheme="minorHAnsi" w:cstheme="minorHAnsi"/>
          <w:b/>
          <w:bCs/>
          <w:lang w:val="pt-PT"/>
        </w:rPr>
        <w:t xml:space="preserve"> (inclusiv</w:t>
      </w:r>
      <w:r w:rsidR="00BF658F" w:rsidRPr="004B6A4F">
        <w:rPr>
          <w:rFonts w:asciiTheme="minorHAnsi" w:hAnsiTheme="minorHAnsi" w:cstheme="minorHAnsi"/>
          <w:b/>
          <w:bCs/>
          <w:lang w:val="pt-PT"/>
        </w:rPr>
        <w:t xml:space="preserve"> </w:t>
      </w:r>
      <w:r w:rsidR="00021BB4" w:rsidRPr="004B6A4F">
        <w:rPr>
          <w:rFonts w:asciiTheme="minorHAnsi" w:hAnsiTheme="minorHAnsi" w:cstheme="minorHAnsi"/>
          <w:b/>
          <w:bCs/>
          <w:lang w:val="pt-PT"/>
        </w:rPr>
        <w:t>Hotărârile/deciziile partenerilor, dacă este cazul)</w:t>
      </w:r>
      <w:r w:rsidRPr="004B6A4F">
        <w:rPr>
          <w:rFonts w:asciiTheme="minorHAnsi" w:hAnsiTheme="minorHAnsi" w:cstheme="minorHAnsi"/>
          <w:b/>
          <w:bCs/>
          <w:lang w:val="pt-PT"/>
        </w:rPr>
        <w:t xml:space="preserve"> de aprobare a proiectului ș</w:t>
      </w:r>
      <w:r w:rsidR="00021BB4" w:rsidRPr="004B6A4F">
        <w:rPr>
          <w:rFonts w:asciiTheme="minorHAnsi" w:hAnsiTheme="minorHAnsi" w:cstheme="minorHAnsi"/>
          <w:b/>
          <w:bCs/>
          <w:lang w:val="pt-PT"/>
        </w:rPr>
        <w:t>i</w:t>
      </w:r>
      <w:r w:rsidRPr="004B6A4F">
        <w:rPr>
          <w:rFonts w:asciiTheme="minorHAnsi" w:hAnsiTheme="minorHAnsi" w:cstheme="minorHAnsi"/>
          <w:b/>
          <w:bCs/>
          <w:lang w:val="pt-PT"/>
        </w:rPr>
        <w:t xml:space="preserve"> </w:t>
      </w:r>
      <w:r w:rsidR="00021BB4" w:rsidRPr="004B6A4F">
        <w:rPr>
          <w:rFonts w:asciiTheme="minorHAnsi" w:hAnsiTheme="minorHAnsi" w:cstheme="minorHAnsi"/>
          <w:b/>
          <w:bCs/>
          <w:lang w:val="pt-PT"/>
        </w:rPr>
        <w:t xml:space="preserve">a </w:t>
      </w:r>
      <w:r w:rsidRPr="004B6A4F">
        <w:rPr>
          <w:rFonts w:asciiTheme="minorHAnsi" w:hAnsiTheme="minorHAnsi" w:cstheme="minorHAnsi"/>
          <w:b/>
          <w:bCs/>
          <w:lang w:val="pt-PT"/>
        </w:rPr>
        <w:t>acordului de parteneriat</w:t>
      </w:r>
      <w:r w:rsidR="00021BB4" w:rsidRPr="004B6A4F">
        <w:rPr>
          <w:rFonts w:asciiTheme="minorHAnsi" w:hAnsiTheme="minorHAnsi" w:cstheme="minorHAnsi"/>
          <w:b/>
          <w:bCs/>
          <w:lang w:val="pt-PT"/>
        </w:rPr>
        <w:t>, dacă este cazul</w:t>
      </w:r>
      <w:r w:rsidR="00D915C9" w:rsidRPr="004B6A4F">
        <w:rPr>
          <w:rFonts w:asciiTheme="minorHAnsi" w:hAnsiTheme="minorHAnsi" w:cstheme="minorHAnsi"/>
          <w:b/>
          <w:bCs/>
          <w:lang w:val="pt-PT"/>
        </w:rPr>
        <w:t xml:space="preserve"> – Model D</w:t>
      </w:r>
      <w:r w:rsidRPr="004B6A4F">
        <w:rPr>
          <w:rFonts w:asciiTheme="minorHAnsi" w:hAnsiTheme="minorHAnsi" w:cstheme="minorHAnsi"/>
          <w:b/>
          <w:bCs/>
          <w:lang w:val="pt-PT"/>
        </w:rPr>
        <w:t xml:space="preserve"> (dacă este cazul) </w:t>
      </w:r>
    </w:p>
    <w:p w14:paraId="45262225" w14:textId="77777777" w:rsidR="006D016D" w:rsidRPr="004B6A4F" w:rsidRDefault="006D016D" w:rsidP="006D016D">
      <w:pPr>
        <w:pStyle w:val="Default"/>
        <w:spacing w:before="240"/>
        <w:jc w:val="both"/>
        <w:rPr>
          <w:rFonts w:asciiTheme="minorHAnsi" w:hAnsiTheme="minorHAnsi" w:cstheme="minorHAnsi"/>
          <w:lang w:val="pt-PT"/>
        </w:rPr>
      </w:pPr>
      <w:r w:rsidRPr="004B6A4F">
        <w:rPr>
          <w:rFonts w:asciiTheme="minorHAnsi" w:hAnsiTheme="minorHAnsi" w:cstheme="minorHAnsi"/>
          <w:lang w:val="pt-PT"/>
        </w:rPr>
        <w:t>Hotărârea</w:t>
      </w:r>
      <w:r w:rsidR="00BF658F" w:rsidRPr="004B6A4F">
        <w:rPr>
          <w:rFonts w:asciiTheme="minorHAnsi" w:hAnsiTheme="minorHAnsi" w:cstheme="minorHAnsi"/>
          <w:lang w:val="pt-PT"/>
        </w:rPr>
        <w:t xml:space="preserve"> </w:t>
      </w:r>
      <w:r w:rsidR="00BF658F" w:rsidRPr="004B6A4F">
        <w:rPr>
          <w:rFonts w:asciiTheme="minorHAnsi" w:hAnsiTheme="minorHAnsi" w:cstheme="minorHAnsi"/>
          <w:bCs/>
          <w:lang w:val="pt-PT"/>
        </w:rPr>
        <w:t>(inclusiv Hotărârile/deciziile partenerilor, dacă este cazul)</w:t>
      </w:r>
      <w:r w:rsidRPr="004B6A4F">
        <w:rPr>
          <w:rFonts w:asciiTheme="minorHAnsi" w:hAnsiTheme="minorHAnsi" w:cstheme="minorHAnsi"/>
          <w:lang w:val="pt-PT"/>
        </w:rPr>
        <w:t xml:space="preserve"> de aprobare a proiectului se va corela cu declarația unică, precum și cu bugetul cererii de finanțare. </w:t>
      </w:r>
    </w:p>
    <w:p w14:paraId="62F8BCE2" w14:textId="77777777" w:rsidR="006D016D" w:rsidRPr="004B6A4F" w:rsidRDefault="006D016D" w:rsidP="006D016D">
      <w:pPr>
        <w:pStyle w:val="Default"/>
        <w:spacing w:before="240"/>
        <w:jc w:val="both"/>
        <w:rPr>
          <w:rFonts w:asciiTheme="minorHAnsi" w:hAnsiTheme="minorHAnsi" w:cstheme="minorHAnsi"/>
          <w:lang w:val="pt-PT"/>
        </w:rPr>
      </w:pPr>
      <w:r w:rsidRPr="004B6A4F">
        <w:rPr>
          <w:rFonts w:asciiTheme="minorHAnsi" w:hAnsiTheme="minorHAnsi" w:cstheme="minorHAnsi"/>
          <w:lang w:val="pt-PT"/>
        </w:rPr>
        <w:t xml:space="preserve">În hotărârea </w:t>
      </w:r>
      <w:r w:rsidR="00BF658F" w:rsidRPr="004B6A4F">
        <w:rPr>
          <w:rFonts w:asciiTheme="minorHAnsi" w:hAnsiTheme="minorHAnsi" w:cstheme="minorHAnsi"/>
          <w:bCs/>
          <w:lang w:val="pt-PT"/>
        </w:rPr>
        <w:t>(inclusiv Hotărârile/deciziile partenerilor, dacă este cazul)</w:t>
      </w:r>
      <w:r w:rsidR="00BF658F" w:rsidRPr="004B6A4F">
        <w:rPr>
          <w:rFonts w:asciiTheme="minorHAnsi" w:hAnsiTheme="minorHAnsi" w:cstheme="minorHAnsi"/>
          <w:b/>
          <w:bCs/>
          <w:lang w:val="pt-PT"/>
        </w:rPr>
        <w:t xml:space="preserve"> </w:t>
      </w:r>
      <w:r w:rsidRPr="004B6A4F">
        <w:rPr>
          <w:rFonts w:asciiTheme="minorHAnsi" w:hAnsiTheme="minorHAnsi" w:cstheme="minorHAnsi"/>
          <w:lang w:val="pt-PT"/>
        </w:rPr>
        <w:t xml:space="preserve">sus-menţionată trebuie să fie incluse toate cheltuielile pe care solicitantul trebuie să le asigure pentru implementarea proiectului, în condiţiile rambursării/decontării ulterioare a </w:t>
      </w:r>
      <w:r w:rsidR="008B292F" w:rsidRPr="004B6A4F">
        <w:rPr>
          <w:rFonts w:asciiTheme="minorHAnsi" w:hAnsiTheme="minorHAnsi" w:cstheme="minorHAnsi"/>
          <w:lang w:val="pt-PT"/>
        </w:rPr>
        <w:t>cheltuielilor eligibile din fonduri europene</w:t>
      </w:r>
      <w:r w:rsidRPr="004B6A4F">
        <w:rPr>
          <w:rFonts w:asciiTheme="minorHAnsi" w:hAnsiTheme="minorHAnsi" w:cstheme="minorHAnsi"/>
          <w:lang w:val="pt-PT"/>
        </w:rPr>
        <w:t xml:space="preserve">. </w:t>
      </w:r>
    </w:p>
    <w:p w14:paraId="0645A7E8" w14:textId="621EE17C" w:rsidR="00876552" w:rsidRPr="004B6A4F" w:rsidRDefault="006D016D" w:rsidP="00C07CA6">
      <w:pPr>
        <w:autoSpaceDE w:val="0"/>
        <w:autoSpaceDN w:val="0"/>
        <w:adjustRightInd w:val="0"/>
        <w:spacing w:before="240" w:after="0" w:line="240" w:lineRule="auto"/>
        <w:jc w:val="both"/>
        <w:rPr>
          <w:rFonts w:cstheme="minorHAnsi"/>
          <w:b/>
          <w:sz w:val="24"/>
          <w:szCs w:val="24"/>
          <w:lang w:val="pt-PT"/>
        </w:rPr>
      </w:pPr>
      <w:r w:rsidRPr="004B6A4F">
        <w:rPr>
          <w:rFonts w:cstheme="minorHAnsi"/>
          <w:sz w:val="24"/>
          <w:szCs w:val="24"/>
          <w:lang w:val="pt-PT"/>
        </w:rPr>
        <w:t>În cazul parteneriatelor doar partenerii care au implicații financiare vor depune acest document.</w:t>
      </w:r>
    </w:p>
    <w:p w14:paraId="39473198" w14:textId="77777777" w:rsidR="00876552" w:rsidRPr="004B6A4F" w:rsidRDefault="00876552" w:rsidP="003959EB">
      <w:pPr>
        <w:autoSpaceDE w:val="0"/>
        <w:autoSpaceDN w:val="0"/>
        <w:adjustRightInd w:val="0"/>
        <w:spacing w:after="0" w:line="240" w:lineRule="auto"/>
        <w:jc w:val="both"/>
        <w:rPr>
          <w:rFonts w:cstheme="minorHAnsi"/>
          <w:b/>
          <w:sz w:val="24"/>
          <w:szCs w:val="24"/>
          <w:lang w:val="pt-PT"/>
        </w:rPr>
      </w:pPr>
    </w:p>
    <w:p w14:paraId="568BF78B" w14:textId="4345BDCA" w:rsidR="006D016D" w:rsidRPr="004B6A4F" w:rsidRDefault="006D016D" w:rsidP="006D016D">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bCs/>
          <w:sz w:val="24"/>
          <w:szCs w:val="24"/>
          <w:lang w:val="pt-PT"/>
        </w:rPr>
        <w:t>6. Declaraţia reprezentantului legal prin care se certifică faptul că pe parcursul procesului de evaluare şi selecţie au fost/nu au fost înregistrate modificări asupra unora sau a tuturor documentelor depuse la cererea de finanţare (acolo unde este cazul)</w:t>
      </w:r>
    </w:p>
    <w:p w14:paraId="52A4819C" w14:textId="77777777" w:rsidR="006D016D" w:rsidRPr="004B6A4F" w:rsidRDefault="006D016D" w:rsidP="006D016D">
      <w:pPr>
        <w:autoSpaceDE w:val="0"/>
        <w:autoSpaceDN w:val="0"/>
        <w:adjustRightInd w:val="0"/>
        <w:spacing w:after="0" w:line="240" w:lineRule="auto"/>
        <w:jc w:val="both"/>
        <w:rPr>
          <w:rFonts w:cstheme="minorHAnsi"/>
          <w:b/>
          <w:sz w:val="24"/>
          <w:szCs w:val="24"/>
          <w:lang w:val="pt-PT"/>
        </w:rPr>
      </w:pPr>
    </w:p>
    <w:p w14:paraId="0C0D3004"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Se va utiliza modelul de declaraţie </w:t>
      </w:r>
      <w:r w:rsidR="00222237" w:rsidRPr="004B6A4F">
        <w:rPr>
          <w:rFonts w:asciiTheme="minorHAnsi" w:hAnsiTheme="minorHAnsi" w:cstheme="minorHAnsi"/>
          <w:b/>
          <w:bCs/>
          <w:i/>
          <w:iCs/>
          <w:lang w:val="pt-PT"/>
        </w:rPr>
        <w:t>Modelul E</w:t>
      </w:r>
      <w:r w:rsidRPr="004B6A4F">
        <w:rPr>
          <w:rFonts w:asciiTheme="minorHAnsi" w:hAnsiTheme="minorHAnsi" w:cstheme="minorHAnsi"/>
          <w:b/>
          <w:bCs/>
          <w:i/>
          <w:iCs/>
          <w:lang w:val="pt-PT"/>
        </w:rPr>
        <w:t xml:space="preserve"> </w:t>
      </w:r>
      <w:r w:rsidRPr="004B6A4F">
        <w:rPr>
          <w:rFonts w:asciiTheme="minorHAnsi" w:hAnsiTheme="minorHAnsi" w:cstheme="minorHAnsi"/>
          <w:i/>
          <w:iCs/>
          <w:lang w:val="pt-PT"/>
        </w:rPr>
        <w:t xml:space="preserve">- </w:t>
      </w:r>
      <w:r w:rsidRPr="004B6A4F">
        <w:rPr>
          <w:rFonts w:asciiTheme="minorHAnsi" w:hAnsiTheme="minorHAnsi" w:cstheme="minorHAnsi"/>
          <w:b/>
          <w:bCs/>
          <w:i/>
          <w:iCs/>
          <w:lang w:val="pt-PT"/>
        </w:rPr>
        <w:t xml:space="preserve">Declaraţia privind realizarea de modificări pe parcursul procesului de evaluare </w:t>
      </w:r>
      <w:r w:rsidRPr="004B6A4F">
        <w:rPr>
          <w:rFonts w:asciiTheme="minorHAnsi" w:hAnsiTheme="minorHAnsi" w:cstheme="minorHAnsi"/>
          <w:b/>
          <w:bCs/>
          <w:lang w:val="pt-PT"/>
        </w:rPr>
        <w:t xml:space="preserve">la prezentul Ghid. </w:t>
      </w:r>
    </w:p>
    <w:p w14:paraId="70F7C3F8" w14:textId="77777777" w:rsidR="006D016D" w:rsidRPr="004B6A4F" w:rsidRDefault="006D016D" w:rsidP="006D016D">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Documentul nu va face parte din contractul de finanțare.</w:t>
      </w:r>
    </w:p>
    <w:p w14:paraId="6C25FBF9" w14:textId="77777777" w:rsidR="006D016D" w:rsidRPr="004B6A4F" w:rsidRDefault="006D016D" w:rsidP="006D016D">
      <w:pPr>
        <w:autoSpaceDE w:val="0"/>
        <w:autoSpaceDN w:val="0"/>
        <w:adjustRightInd w:val="0"/>
        <w:spacing w:after="0" w:line="240" w:lineRule="auto"/>
        <w:jc w:val="both"/>
        <w:rPr>
          <w:rFonts w:cstheme="minorHAnsi"/>
          <w:sz w:val="24"/>
          <w:szCs w:val="24"/>
          <w:lang w:val="pt-PT"/>
        </w:rPr>
      </w:pPr>
    </w:p>
    <w:p w14:paraId="2CCD4F63" w14:textId="658EBBA2"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 xml:space="preserve">7. Formularul bugetar "Fişa proiectului finanţat/propus la finanţare în cadrul programelor aferente Politicii de coeziune a Uniunii Europene", prevăzut de Scrisoarea-cadru privind contextul macroeconomic (HG 829/2022) </w:t>
      </w:r>
    </w:p>
    <w:p w14:paraId="3D0BA070" w14:textId="2FC11A1B" w:rsidR="006D016D" w:rsidRPr="004B6A4F" w:rsidRDefault="006D016D" w:rsidP="00D94E6F">
      <w:pPr>
        <w:pStyle w:val="Default"/>
        <w:shd w:val="clear" w:color="auto" w:fill="D9D9D9" w:themeFill="background1" w:themeFillShade="D9"/>
        <w:jc w:val="both"/>
        <w:rPr>
          <w:rFonts w:asciiTheme="minorHAnsi" w:hAnsiTheme="minorHAnsi" w:cstheme="minorHAnsi"/>
          <w:b/>
          <w:bCs/>
          <w:lang w:val="pt-PT"/>
        </w:rPr>
      </w:pPr>
      <w:r w:rsidRPr="004B6A4F">
        <w:rPr>
          <w:rFonts w:asciiTheme="minorHAnsi" w:hAnsiTheme="minorHAnsi" w:cstheme="minorHAnsi"/>
          <w:b/>
          <w:bCs/>
          <w:lang w:val="pt-PT"/>
        </w:rPr>
        <w:t xml:space="preserve">8. Formularul - Fişă de fundamentare pentru proiectul propus la finanţare/finanţat din fonduri europene (HG 829/2022) </w:t>
      </w:r>
    </w:p>
    <w:p w14:paraId="0216BA37" w14:textId="77777777" w:rsidR="006D016D" w:rsidRPr="004B6A4F" w:rsidRDefault="0047454B" w:rsidP="0047454B">
      <w:pPr>
        <w:pStyle w:val="Default"/>
        <w:shd w:val="clear" w:color="auto" w:fill="D9D9D9" w:themeFill="background1" w:themeFillShade="D9"/>
        <w:jc w:val="both"/>
        <w:rPr>
          <w:rFonts w:asciiTheme="minorHAnsi" w:hAnsiTheme="minorHAnsi" w:cstheme="minorHAnsi"/>
          <w:lang w:val="pt-PT"/>
        </w:rPr>
      </w:pPr>
      <w:r w:rsidRPr="004B6A4F">
        <w:rPr>
          <w:rFonts w:asciiTheme="minorHAnsi" w:hAnsiTheme="minorHAnsi" w:cstheme="minorHAnsi"/>
          <w:b/>
          <w:bCs/>
          <w:lang w:val="pt-PT"/>
        </w:rPr>
        <w:t>9</w:t>
      </w:r>
      <w:r w:rsidR="006D016D" w:rsidRPr="004B6A4F">
        <w:rPr>
          <w:rFonts w:asciiTheme="minorHAnsi" w:hAnsiTheme="minorHAnsi" w:cstheme="minorHAnsi"/>
          <w:b/>
          <w:bCs/>
          <w:lang w:val="pt-PT"/>
        </w:rPr>
        <w:t xml:space="preserve">. Certificat de atestare fiscală, referitoare la obligațiile de plată la bugetul local din care să reiasă că solicitantul și-a achitat obligațiile de plată nete la bugetul local </w:t>
      </w:r>
    </w:p>
    <w:p w14:paraId="674A0AA6" w14:textId="77777777" w:rsidR="00D94E6F" w:rsidRPr="004B6A4F" w:rsidRDefault="00D94E6F" w:rsidP="006D016D">
      <w:pPr>
        <w:pStyle w:val="Default"/>
        <w:jc w:val="both"/>
        <w:rPr>
          <w:rFonts w:asciiTheme="minorHAnsi" w:hAnsiTheme="minorHAnsi" w:cstheme="minorHAnsi"/>
          <w:lang w:val="pt-PT"/>
        </w:rPr>
      </w:pPr>
    </w:p>
    <w:p w14:paraId="3CF27512" w14:textId="1E135900" w:rsidR="0047454B"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În cazul parteneriatelor toţi membrii parteneriatului vor depune aceste documente, după caz.</w:t>
      </w:r>
    </w:p>
    <w:p w14:paraId="3C820A02"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 </w:t>
      </w:r>
    </w:p>
    <w:p w14:paraId="63C6D0BB" w14:textId="77777777" w:rsidR="006D016D" w:rsidRPr="004B6A4F" w:rsidRDefault="0047454B" w:rsidP="0047454B">
      <w:pPr>
        <w:pStyle w:val="Default"/>
        <w:shd w:val="clear" w:color="auto" w:fill="D9D9D9" w:themeFill="background1" w:themeFillShade="D9"/>
        <w:jc w:val="both"/>
        <w:rPr>
          <w:rFonts w:asciiTheme="minorHAnsi" w:hAnsiTheme="minorHAnsi" w:cstheme="minorHAnsi"/>
          <w:lang w:val="pt-PT"/>
        </w:rPr>
      </w:pPr>
      <w:r w:rsidRPr="004B6A4F">
        <w:rPr>
          <w:rFonts w:asciiTheme="minorHAnsi" w:hAnsiTheme="minorHAnsi" w:cstheme="minorHAnsi"/>
          <w:b/>
          <w:bCs/>
          <w:lang w:val="pt-PT"/>
        </w:rPr>
        <w:t>10</w:t>
      </w:r>
      <w:r w:rsidR="006D016D" w:rsidRPr="004B6A4F">
        <w:rPr>
          <w:rFonts w:asciiTheme="minorHAnsi" w:hAnsiTheme="minorHAnsi" w:cstheme="minorHAnsi"/>
          <w:b/>
          <w:bCs/>
          <w:lang w:val="pt-PT"/>
        </w:rPr>
        <w:t xml:space="preserve">. Certificate de atestare fiscală, referitoare la obligațiile de plată la bugetul de stat din care să reiasă că solicitantul și-a achitat obligațiile de plată nete la bugetul de stat, în cuantumul stabilit de legislația în vigoare </w:t>
      </w:r>
    </w:p>
    <w:p w14:paraId="5D428640" w14:textId="77777777" w:rsidR="0047454B" w:rsidRPr="004B6A4F" w:rsidRDefault="0047454B" w:rsidP="006D016D">
      <w:pPr>
        <w:pStyle w:val="Default"/>
        <w:jc w:val="both"/>
        <w:rPr>
          <w:rFonts w:asciiTheme="minorHAnsi" w:hAnsiTheme="minorHAnsi" w:cstheme="minorHAnsi"/>
          <w:lang w:val="pt-PT"/>
        </w:rPr>
      </w:pPr>
    </w:p>
    <w:p w14:paraId="5C2529CD" w14:textId="77777777" w:rsidR="006D016D" w:rsidRPr="004B6A4F" w:rsidRDefault="006D016D" w:rsidP="006D016D">
      <w:pPr>
        <w:pStyle w:val="Default"/>
        <w:jc w:val="both"/>
        <w:rPr>
          <w:rFonts w:asciiTheme="minorHAnsi" w:hAnsiTheme="minorHAnsi" w:cstheme="minorHAnsi"/>
          <w:lang w:val="pt-PT"/>
        </w:rPr>
      </w:pPr>
      <w:r w:rsidRPr="004B6A4F">
        <w:rPr>
          <w:rFonts w:asciiTheme="minorHAnsi" w:hAnsiTheme="minorHAnsi" w:cstheme="minorHAnsi"/>
          <w:lang w:val="pt-PT"/>
        </w:rPr>
        <w:t xml:space="preserve">Certificatele de atestare fiscală trebuie să fie în termen de valabilitate și din acestea trebuie să reiasă că solicitantul și-a achitat obligațiile de plată nete la bugetul de stat. </w:t>
      </w:r>
    </w:p>
    <w:p w14:paraId="18C19489" w14:textId="77777777" w:rsidR="0047454B" w:rsidRPr="004B6A4F" w:rsidRDefault="0047454B" w:rsidP="006D016D">
      <w:pPr>
        <w:pStyle w:val="Default"/>
        <w:jc w:val="both"/>
        <w:rPr>
          <w:rFonts w:asciiTheme="minorHAnsi" w:hAnsiTheme="minorHAnsi" w:cstheme="minorHAnsi"/>
          <w:lang w:val="pt-PT"/>
        </w:rPr>
      </w:pPr>
    </w:p>
    <w:p w14:paraId="2EC69C0C" w14:textId="1E875E3E" w:rsidR="006D016D" w:rsidRPr="004B6A4F" w:rsidRDefault="0047454B" w:rsidP="0047454B">
      <w:pPr>
        <w:shd w:val="clear" w:color="auto" w:fill="D9D9D9" w:themeFill="background1" w:themeFillShade="D9"/>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11</w:t>
      </w:r>
      <w:r w:rsidR="006D016D" w:rsidRPr="004B6A4F">
        <w:rPr>
          <w:rFonts w:cstheme="minorHAnsi"/>
          <w:b/>
          <w:bCs/>
          <w:sz w:val="24"/>
          <w:szCs w:val="24"/>
          <w:lang w:val="pt-PT"/>
        </w:rPr>
        <w:t>. Certificatul de cazier fiscal al solicitantului</w:t>
      </w:r>
    </w:p>
    <w:p w14:paraId="145D3F3F" w14:textId="77777777" w:rsidR="006D016D" w:rsidRPr="004B6A4F" w:rsidRDefault="006D016D" w:rsidP="0047454B">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Certificatul de cazier fiscal trebuie să fie în termen de valabilitate și fără înscrisuri, conform prevederilor OG nr. 39/2015 privind cazierul fiscal. </w:t>
      </w:r>
    </w:p>
    <w:p w14:paraId="10401795" w14:textId="4A37457E" w:rsidR="003C5A05" w:rsidRPr="004B6A4F" w:rsidRDefault="006D016D" w:rsidP="0047454B">
      <w:pPr>
        <w:pStyle w:val="Default"/>
        <w:spacing w:before="240"/>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parteneriatelor toţi membrii parteneriatului vor depune acest document, după caz. </w:t>
      </w:r>
    </w:p>
    <w:p w14:paraId="39A6B600" w14:textId="77777777" w:rsidR="00D94E6F" w:rsidRPr="004B6A4F" w:rsidRDefault="00D94E6F" w:rsidP="00D94E6F">
      <w:pPr>
        <w:pStyle w:val="Default"/>
        <w:jc w:val="both"/>
        <w:rPr>
          <w:rFonts w:asciiTheme="minorHAnsi" w:hAnsiTheme="minorHAnsi" w:cstheme="minorHAnsi"/>
          <w:color w:val="auto"/>
          <w:lang w:val="pt-PT"/>
        </w:rPr>
      </w:pPr>
    </w:p>
    <w:p w14:paraId="05D56B4D" w14:textId="77777777" w:rsidR="003C5A05" w:rsidRPr="004B6A4F" w:rsidRDefault="003C5A05" w:rsidP="003C5A05">
      <w:pPr>
        <w:shd w:val="clear" w:color="auto" w:fill="D9D9D9" w:themeFill="background1" w:themeFillShade="D9"/>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 xml:space="preserve">12. Modificări ale foilor </w:t>
      </w:r>
      <w:r w:rsidR="008B292F" w:rsidRPr="004B6A4F">
        <w:rPr>
          <w:rFonts w:cstheme="minorHAnsi"/>
          <w:b/>
          <w:sz w:val="24"/>
          <w:szCs w:val="24"/>
          <w:lang w:val="pt-PT"/>
        </w:rPr>
        <w:t xml:space="preserve">de calcul ale </w:t>
      </w:r>
      <w:r w:rsidRPr="004B6A4F">
        <w:rPr>
          <w:rFonts w:cstheme="minorHAnsi"/>
          <w:b/>
          <w:sz w:val="24"/>
          <w:szCs w:val="24"/>
          <w:lang w:val="pt-PT"/>
        </w:rPr>
        <w:t>Machetei financiare (Modelul I la ghidul solicitantului), dacă este cazul</w:t>
      </w:r>
    </w:p>
    <w:p w14:paraId="678216FA" w14:textId="77777777" w:rsidR="003C5A05" w:rsidRPr="004B6A4F" w:rsidRDefault="003C5A05" w:rsidP="003C5A05">
      <w:pPr>
        <w:autoSpaceDE w:val="0"/>
        <w:autoSpaceDN w:val="0"/>
        <w:adjustRightInd w:val="0"/>
        <w:spacing w:after="0" w:line="240" w:lineRule="auto"/>
        <w:jc w:val="both"/>
        <w:rPr>
          <w:rFonts w:cstheme="minorHAnsi"/>
          <w:sz w:val="24"/>
          <w:szCs w:val="24"/>
          <w:lang w:val="pt-PT"/>
        </w:rPr>
      </w:pPr>
    </w:p>
    <w:p w14:paraId="30B69826" w14:textId="57F7D2FC" w:rsidR="006D016D" w:rsidRPr="004B6A4F" w:rsidRDefault="003C5A05" w:rsidP="00D94E6F">
      <w:pPr>
        <w:jc w:val="both"/>
        <w:rPr>
          <w:rFonts w:cstheme="minorHAnsi"/>
          <w:sz w:val="24"/>
          <w:szCs w:val="24"/>
          <w:lang w:val="pt-PT"/>
        </w:rPr>
      </w:pPr>
      <w:r w:rsidRPr="004B6A4F">
        <w:rPr>
          <w:rFonts w:cstheme="minorHAnsi"/>
          <w:sz w:val="24"/>
          <w:szCs w:val="24"/>
          <w:lang w:val="pt-PT"/>
        </w:rPr>
        <w:t xml:space="preserve">Dacă este cazul, se vor depune foile de calcul ale Machetei financiare, modificate </w:t>
      </w:r>
      <w:r w:rsidR="008B292F" w:rsidRPr="004B6A4F">
        <w:rPr>
          <w:rFonts w:cstheme="minorHAnsi"/>
          <w:sz w:val="24"/>
          <w:szCs w:val="24"/>
          <w:lang w:val="pt-PT"/>
        </w:rPr>
        <w:t xml:space="preserve">ca </w:t>
      </w:r>
      <w:r w:rsidRPr="004B6A4F">
        <w:rPr>
          <w:rFonts w:cstheme="minorHAnsi"/>
          <w:sz w:val="24"/>
          <w:szCs w:val="24"/>
          <w:lang w:val="pt-PT"/>
        </w:rPr>
        <w:t>urmare a parcurgerii etapei de evaluare tehnică și financiară</w:t>
      </w:r>
      <w:r w:rsidR="0000226B" w:rsidRPr="004B6A4F">
        <w:rPr>
          <w:rFonts w:cstheme="minorHAnsi"/>
          <w:sz w:val="24"/>
          <w:szCs w:val="24"/>
          <w:lang w:val="pt-PT"/>
        </w:rPr>
        <w:t>/de contractare</w:t>
      </w:r>
      <w:r w:rsidRPr="004B6A4F">
        <w:rPr>
          <w:rFonts w:cstheme="minorHAnsi"/>
          <w:sz w:val="24"/>
          <w:szCs w:val="24"/>
          <w:lang w:val="pt-PT"/>
        </w:rPr>
        <w:t>.</w:t>
      </w:r>
    </w:p>
    <w:p w14:paraId="67F7C30B" w14:textId="77777777" w:rsidR="0047454B" w:rsidRPr="004B6A4F" w:rsidRDefault="0047454B" w:rsidP="0047454B">
      <w:pPr>
        <w:autoSpaceDE w:val="0"/>
        <w:autoSpaceDN w:val="0"/>
        <w:adjustRightInd w:val="0"/>
        <w:spacing w:after="0" w:line="240" w:lineRule="auto"/>
        <w:jc w:val="both"/>
        <w:rPr>
          <w:rFonts w:cstheme="minorHAnsi"/>
          <w:bCs/>
          <w:sz w:val="24"/>
          <w:szCs w:val="24"/>
          <w:lang w:val="pt-PT"/>
        </w:rPr>
      </w:pPr>
      <w:r w:rsidRPr="004B6A4F">
        <w:rPr>
          <w:rFonts w:cstheme="minorHAnsi"/>
          <w:bCs/>
          <w:sz w:val="24"/>
          <w:szCs w:val="24"/>
          <w:lang w:val="pt-PT"/>
        </w:rPr>
        <w:t>În situația în care AM PR Sud-Vest are încheiate protocoale de colaborare cu instituțiile care emit documentele menționate la pct 10 și 11, acestea se vor verifica în bazele de date</w:t>
      </w:r>
      <w:r w:rsidR="00BD5A54" w:rsidRPr="004B6A4F">
        <w:rPr>
          <w:rFonts w:cstheme="minorHAnsi"/>
          <w:bCs/>
          <w:sz w:val="24"/>
          <w:szCs w:val="24"/>
          <w:lang w:val="pt-PT"/>
        </w:rPr>
        <w:t xml:space="preserve"> specifice</w:t>
      </w:r>
      <w:r w:rsidRPr="004B6A4F">
        <w:rPr>
          <w:rFonts w:cstheme="minorHAnsi"/>
          <w:bCs/>
          <w:sz w:val="24"/>
          <w:szCs w:val="24"/>
          <w:lang w:val="pt-PT"/>
        </w:rPr>
        <w:t>.</w:t>
      </w:r>
    </w:p>
    <w:p w14:paraId="270263A6" w14:textId="77777777" w:rsidR="0047454B" w:rsidRDefault="0047454B" w:rsidP="003959EB">
      <w:pPr>
        <w:autoSpaceDE w:val="0"/>
        <w:autoSpaceDN w:val="0"/>
        <w:adjustRightInd w:val="0"/>
        <w:spacing w:after="0" w:line="240" w:lineRule="auto"/>
        <w:jc w:val="both"/>
        <w:rPr>
          <w:rFonts w:cstheme="minorHAnsi"/>
          <w:b/>
          <w:sz w:val="24"/>
          <w:szCs w:val="24"/>
          <w:lang w:val="pt-PT"/>
        </w:rPr>
      </w:pPr>
    </w:p>
    <w:p w14:paraId="59374435" w14:textId="77777777" w:rsidR="00C11DAF" w:rsidRPr="004B6A4F" w:rsidRDefault="00C11DAF" w:rsidP="003959EB">
      <w:pPr>
        <w:autoSpaceDE w:val="0"/>
        <w:autoSpaceDN w:val="0"/>
        <w:adjustRightInd w:val="0"/>
        <w:spacing w:after="0" w:line="240" w:lineRule="auto"/>
        <w:jc w:val="both"/>
        <w:rPr>
          <w:rFonts w:cstheme="minorHAnsi"/>
          <w:b/>
          <w:sz w:val="24"/>
          <w:szCs w:val="24"/>
          <w:lang w:val="pt-PT"/>
        </w:rPr>
      </w:pPr>
    </w:p>
    <w:p w14:paraId="21B5AB4D" w14:textId="77777777" w:rsidR="009528C3" w:rsidRPr="004B6A4F" w:rsidRDefault="009528C3" w:rsidP="003959EB">
      <w:pPr>
        <w:pStyle w:val="Heading2"/>
        <w:rPr>
          <w:rFonts w:asciiTheme="minorHAnsi" w:hAnsiTheme="minorHAnsi" w:cstheme="minorHAnsi"/>
          <w:b/>
          <w:color w:val="auto"/>
          <w:sz w:val="24"/>
          <w:szCs w:val="24"/>
        </w:rPr>
      </w:pPr>
      <w:bookmarkStart w:id="80" w:name="_Toc149043907"/>
      <w:r w:rsidRPr="004B6A4F">
        <w:rPr>
          <w:rFonts w:asciiTheme="minorHAnsi" w:hAnsiTheme="minorHAnsi" w:cstheme="minorHAnsi"/>
          <w:b/>
          <w:color w:val="auto"/>
          <w:sz w:val="24"/>
          <w:szCs w:val="24"/>
        </w:rPr>
        <w:t>7.7 Renunțarea la cererea de finanțare</w:t>
      </w:r>
      <w:bookmarkEnd w:id="80"/>
    </w:p>
    <w:p w14:paraId="51797433"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3B6BB074" w14:textId="77777777" w:rsidR="009528C3" w:rsidRPr="004B6A4F" w:rsidRDefault="009528C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w:t>
      </w:r>
      <w:r w:rsidRPr="004B6A4F">
        <w:rPr>
          <w:rFonts w:asciiTheme="minorHAnsi" w:hAnsiTheme="minorHAnsi" w:cstheme="minorHAnsi"/>
          <w:color w:val="auto"/>
          <w:lang w:val="pt-PT"/>
        </w:rPr>
        <w:lastRenderedPageBreak/>
        <w:t xml:space="preserve">reprezentantului legal/ persoanei împuternicite, serie și nr B.I/ C.I, numărul de înregistrare al cererii de finanţare și codul SMIS alocat pentru aceasta. </w:t>
      </w:r>
    </w:p>
    <w:p w14:paraId="2D5D2982" w14:textId="77777777" w:rsidR="009528C3" w:rsidRPr="004B6A4F" w:rsidRDefault="009528C3" w:rsidP="003959EB">
      <w:pPr>
        <w:pStyle w:val="Default"/>
        <w:jc w:val="both"/>
        <w:rPr>
          <w:rFonts w:asciiTheme="minorHAnsi" w:hAnsiTheme="minorHAnsi" w:cstheme="minorHAnsi"/>
          <w:color w:val="auto"/>
          <w:lang w:val="pt-PT"/>
        </w:rPr>
      </w:pPr>
    </w:p>
    <w:p w14:paraId="6A0E321F"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1A65D8D0" w14:textId="77777777" w:rsidR="009528C3" w:rsidRPr="004B6A4F" w:rsidRDefault="009528C3" w:rsidP="00D94E6F">
      <w:pPr>
        <w:pStyle w:val="Heading1"/>
        <w:shd w:val="clear" w:color="auto" w:fill="9CC2E5" w:themeFill="accent1" w:themeFillTint="99"/>
        <w:spacing w:after="0"/>
        <w:rPr>
          <w:rFonts w:asciiTheme="minorHAnsi" w:hAnsiTheme="minorHAnsi" w:cstheme="minorHAnsi"/>
          <w:sz w:val="28"/>
          <w:szCs w:val="28"/>
        </w:rPr>
      </w:pPr>
      <w:bookmarkStart w:id="81" w:name="_Toc149043908"/>
      <w:r w:rsidRPr="004B6A4F">
        <w:rPr>
          <w:rFonts w:asciiTheme="minorHAnsi" w:hAnsiTheme="minorHAnsi" w:cstheme="minorHAnsi"/>
          <w:sz w:val="28"/>
          <w:szCs w:val="28"/>
        </w:rPr>
        <w:t>8. PROCESUL DE EVALUARE, SELECȚIE ȘI CONTRACTARE A PROIECTELOR</w:t>
      </w:r>
      <w:bookmarkEnd w:id="81"/>
    </w:p>
    <w:p w14:paraId="503B7070" w14:textId="77777777" w:rsidR="009528C3" w:rsidRPr="004B6A4F" w:rsidRDefault="009528C3" w:rsidP="003959EB">
      <w:pPr>
        <w:pStyle w:val="Default"/>
        <w:rPr>
          <w:rFonts w:asciiTheme="minorHAnsi" w:hAnsiTheme="minorHAnsi" w:cstheme="minorHAnsi"/>
          <w:color w:val="auto"/>
          <w:sz w:val="22"/>
          <w:szCs w:val="22"/>
          <w:lang w:val="pt-PT"/>
        </w:rPr>
      </w:pPr>
      <w:r w:rsidRPr="004B6A4F">
        <w:rPr>
          <w:rFonts w:asciiTheme="minorHAnsi" w:hAnsiTheme="minorHAnsi" w:cstheme="minorHAnsi"/>
          <w:b/>
          <w:bCs/>
          <w:color w:val="auto"/>
          <w:sz w:val="22"/>
          <w:szCs w:val="22"/>
          <w:lang w:val="pt-PT"/>
        </w:rPr>
        <w:t xml:space="preserve"> </w:t>
      </w:r>
    </w:p>
    <w:p w14:paraId="13556077" w14:textId="3526A329" w:rsidR="009528C3" w:rsidRPr="004B6A4F" w:rsidRDefault="009528C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proiectelor depuse în cadrul prezentului apel se va realiza în </w:t>
      </w:r>
      <w:r w:rsidR="00CB43A1" w:rsidRPr="004B6A4F">
        <w:rPr>
          <w:rFonts w:asciiTheme="minorHAnsi" w:hAnsiTheme="minorHAnsi" w:cstheme="minorHAnsi"/>
          <w:color w:val="auto"/>
          <w:lang w:val="pt-PT"/>
        </w:rPr>
        <w:t>ordinea depunerii proiectelor.</w:t>
      </w:r>
    </w:p>
    <w:p w14:paraId="77CBE4E9" w14:textId="7297B87D" w:rsidR="00F365EC" w:rsidRPr="004B6A4F" w:rsidRDefault="00F365EC" w:rsidP="00F365EC">
      <w:pPr>
        <w:autoSpaceDE w:val="0"/>
        <w:autoSpaceDN w:val="0"/>
        <w:adjustRightInd w:val="0"/>
        <w:spacing w:after="0" w:line="240" w:lineRule="auto"/>
        <w:jc w:val="both"/>
        <w:rPr>
          <w:rFonts w:cstheme="minorHAnsi"/>
          <w:sz w:val="24"/>
          <w:szCs w:val="24"/>
          <w:lang w:val="pt-PT"/>
        </w:rPr>
      </w:pPr>
    </w:p>
    <w:p w14:paraId="6419AC7D" w14:textId="77777777" w:rsidR="00F365EC" w:rsidRPr="004B6A4F" w:rsidRDefault="00F365EC" w:rsidP="00F365EC">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80 de puncte (prag de excelență), cu încadrarea în alocarea financiară a apelului de proiecte.</w:t>
      </w:r>
    </w:p>
    <w:p w14:paraId="0E61D44D" w14:textId="77777777" w:rsidR="0077693D" w:rsidRPr="004B6A4F" w:rsidRDefault="0077693D" w:rsidP="0077693D">
      <w:pPr>
        <w:widowControl w:val="0"/>
        <w:spacing w:before="120" w:after="120"/>
        <w:rPr>
          <w:rFonts w:cstheme="minorHAnsi"/>
          <w:sz w:val="24"/>
          <w:szCs w:val="24"/>
          <w:lang w:val="pt-PT"/>
        </w:rPr>
      </w:pPr>
      <w:r w:rsidRPr="004B6A4F">
        <w:rPr>
          <w:rFonts w:cstheme="minorHAnsi"/>
          <w:sz w:val="24"/>
          <w:szCs w:val="24"/>
          <w:lang w:val="pt-PT"/>
        </w:rPr>
        <w:t xml:space="preserve">Rezultatele evaluării tehnice și financiare se comunică solicitantului, indicându-se punctajul obținut și justificarea acordării respectivului punctaj, pentru fiecare criteriu în parte. </w:t>
      </w:r>
    </w:p>
    <w:p w14:paraId="2451D8A3" w14:textId="77777777" w:rsidR="00F365EC" w:rsidRPr="004B6A4F" w:rsidRDefault="00F365EC" w:rsidP="00F365EC">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Proiectele vor fi ierarhizate la sfârșitul etapei de evaluare, în ordinea punctajului obținut, a sumelor disponibile și după finalizarea procesului de soluționare a contestațiilor, cu exceptia situatiilor in care se utilizeaza pragul de excelență. </w:t>
      </w:r>
      <w:r w:rsidR="009528C3" w:rsidRPr="004B6A4F">
        <w:rPr>
          <w:rFonts w:cstheme="minorHAnsi"/>
          <w:sz w:val="24"/>
          <w:szCs w:val="24"/>
          <w:lang w:val="pt-PT"/>
        </w:rPr>
        <w:t xml:space="preserve"> </w:t>
      </w:r>
    </w:p>
    <w:p w14:paraId="56A1F388"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1E0895F4" w14:textId="77777777" w:rsidR="009528C3" w:rsidRPr="004B6A4F" w:rsidRDefault="00B03E8D" w:rsidP="003959EB">
      <w:pPr>
        <w:pStyle w:val="Heading2"/>
        <w:rPr>
          <w:rFonts w:asciiTheme="minorHAnsi" w:hAnsiTheme="minorHAnsi" w:cstheme="minorHAnsi"/>
          <w:b/>
          <w:color w:val="auto"/>
          <w:sz w:val="24"/>
          <w:szCs w:val="24"/>
        </w:rPr>
      </w:pPr>
      <w:bookmarkStart w:id="82" w:name="_Toc149043909"/>
      <w:r w:rsidRPr="004B6A4F">
        <w:rPr>
          <w:rFonts w:asciiTheme="minorHAnsi" w:hAnsiTheme="minorHAnsi" w:cstheme="minorHAnsi"/>
          <w:b/>
          <w:color w:val="auto"/>
          <w:sz w:val="24"/>
          <w:szCs w:val="24"/>
        </w:rPr>
        <w:t>8.1. Principalele etape ale procesului de evaluare, selecție și contractare</w:t>
      </w:r>
      <w:bookmarkEnd w:id="82"/>
    </w:p>
    <w:p w14:paraId="4A6D7A8C"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65031C95" w14:textId="77777777" w:rsidR="009528C3" w:rsidRPr="004B6A4F" w:rsidRDefault="00B03E8D"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436C6429" w14:textId="77777777" w:rsidR="009528C3" w:rsidRDefault="009528C3" w:rsidP="003959EB">
      <w:pPr>
        <w:autoSpaceDE w:val="0"/>
        <w:autoSpaceDN w:val="0"/>
        <w:adjustRightInd w:val="0"/>
        <w:spacing w:after="0" w:line="240" w:lineRule="auto"/>
        <w:jc w:val="both"/>
        <w:rPr>
          <w:rFonts w:cstheme="minorHAnsi"/>
          <w:b/>
          <w:sz w:val="24"/>
          <w:szCs w:val="24"/>
          <w:lang w:val="pt-PT"/>
        </w:rPr>
      </w:pPr>
    </w:p>
    <w:p w14:paraId="1EA5FE64" w14:textId="77777777" w:rsidR="00C11DAF" w:rsidRPr="004B6A4F" w:rsidRDefault="00C11DAF" w:rsidP="003959EB">
      <w:pPr>
        <w:autoSpaceDE w:val="0"/>
        <w:autoSpaceDN w:val="0"/>
        <w:adjustRightInd w:val="0"/>
        <w:spacing w:after="0" w:line="240" w:lineRule="auto"/>
        <w:jc w:val="both"/>
        <w:rPr>
          <w:rFonts w:cstheme="minorHAnsi"/>
          <w:b/>
          <w:sz w:val="24"/>
          <w:szCs w:val="24"/>
          <w:lang w:val="pt-PT"/>
        </w:rPr>
      </w:pPr>
    </w:p>
    <w:p w14:paraId="304B3F2E" w14:textId="77777777" w:rsidR="009528C3" w:rsidRPr="004B6A4F" w:rsidRDefault="00B03E8D" w:rsidP="009A318B">
      <w:pPr>
        <w:pStyle w:val="Heading2"/>
        <w:rPr>
          <w:rFonts w:asciiTheme="minorHAnsi" w:hAnsiTheme="minorHAnsi" w:cstheme="minorHAnsi"/>
          <w:b/>
          <w:color w:val="auto"/>
          <w:sz w:val="24"/>
          <w:szCs w:val="24"/>
        </w:rPr>
      </w:pPr>
      <w:bookmarkStart w:id="83" w:name="_Toc149043910"/>
      <w:r w:rsidRPr="004B6A4F">
        <w:rPr>
          <w:rFonts w:asciiTheme="minorHAnsi" w:hAnsiTheme="minorHAnsi" w:cstheme="minorHAnsi"/>
          <w:b/>
          <w:color w:val="auto"/>
          <w:sz w:val="24"/>
          <w:szCs w:val="24"/>
        </w:rPr>
        <w:t>8.2. Conformitate administrativă – DECLARAȚIA UNICĂ</w:t>
      </w:r>
      <w:bookmarkEnd w:id="83"/>
    </w:p>
    <w:p w14:paraId="51C389B9" w14:textId="77777777" w:rsidR="00B03E8D" w:rsidRPr="004B6A4F" w:rsidRDefault="00B03E8D" w:rsidP="003959EB">
      <w:pPr>
        <w:autoSpaceDE w:val="0"/>
        <w:autoSpaceDN w:val="0"/>
        <w:adjustRightInd w:val="0"/>
        <w:spacing w:after="0" w:line="240" w:lineRule="auto"/>
        <w:jc w:val="both"/>
        <w:rPr>
          <w:rFonts w:cstheme="minorHAnsi"/>
          <w:b/>
          <w:bCs/>
          <w:sz w:val="24"/>
          <w:szCs w:val="24"/>
          <w:lang w:val="pt-PT"/>
        </w:rPr>
      </w:pPr>
    </w:p>
    <w:p w14:paraId="55875905"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b/>
          <w:bCs/>
          <w:i/>
          <w:iCs/>
          <w:color w:val="auto"/>
          <w:lang w:val="pt-PT"/>
        </w:rPr>
        <w:t xml:space="preserve">Evaluarea </w:t>
      </w:r>
      <w:r w:rsidRPr="004B6A4F">
        <w:rPr>
          <w:rFonts w:asciiTheme="minorHAnsi" w:hAnsiTheme="minorHAnsi" w:cstheme="minorHAnsi"/>
          <w:color w:val="auto"/>
          <w:lang w:val="pt-PT"/>
        </w:rPr>
        <w:t xml:space="preserve">conformității administrative este </w:t>
      </w:r>
      <w:r w:rsidRPr="004B6A4F">
        <w:rPr>
          <w:rFonts w:asciiTheme="minorHAnsi" w:hAnsiTheme="minorHAnsi" w:cstheme="minorHAnsi"/>
          <w:b/>
          <w:bCs/>
          <w:color w:val="auto"/>
          <w:lang w:val="pt-PT"/>
        </w:rPr>
        <w:t xml:space="preserve">complet digitalizată, </w:t>
      </w:r>
      <w:r w:rsidRPr="004B6A4F">
        <w:rPr>
          <w:rFonts w:asciiTheme="minorHAnsi" w:hAnsiTheme="minorHAnsi" w:cstheme="minorHAnsi"/>
          <w:color w:val="auto"/>
          <w:lang w:val="pt-PT"/>
        </w:rPr>
        <w:t xml:space="preserve">realizată automat prin sistemul informatic MySMIS2021/SMIS2021+, pe baza declarației unice generată de sistemul informatic MySMIS2021/SMIS2021+. </w:t>
      </w:r>
    </w:p>
    <w:p w14:paraId="446EF45A"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w:t>
      </w:r>
      <w:r w:rsidRPr="004B6A4F">
        <w:rPr>
          <w:rFonts w:asciiTheme="minorHAnsi" w:hAnsiTheme="minorHAnsi" w:cstheme="minorHAnsi"/>
          <w:color w:val="auto"/>
          <w:lang w:val="pt-PT"/>
        </w:rPr>
        <w:lastRenderedPageBreak/>
        <w:t>cum au fost prevăzute în Ghidul Solicitantului, și că va/vor face dovada îndeplinirii acestor condiții, la ce</w:t>
      </w:r>
      <w:r w:rsidR="007A5567" w:rsidRPr="004B6A4F">
        <w:rPr>
          <w:rFonts w:asciiTheme="minorHAnsi" w:hAnsiTheme="minorHAnsi" w:cstheme="minorHAnsi"/>
          <w:color w:val="auto"/>
          <w:lang w:val="pt-PT"/>
        </w:rPr>
        <w:t>rerea autorității de management</w:t>
      </w:r>
      <w:r w:rsidRPr="004B6A4F">
        <w:rPr>
          <w:rFonts w:asciiTheme="minorHAnsi" w:hAnsiTheme="minorHAnsi" w:cstheme="minorHAnsi"/>
          <w:color w:val="auto"/>
          <w:lang w:val="pt-PT"/>
        </w:rPr>
        <w:t xml:space="preserve">, după caz, în condițiile prevăzute în Ghidul Solicitantului, sub sancțiunea respingerii cererii de finanțare. </w:t>
      </w:r>
    </w:p>
    <w:p w14:paraId="6FA0EADF"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Aplicația MySMIS2021/SMIS2021+ generează declarația unică care este completată de solicitant și se semnează cu semnătură electronică extinsă de către reprezentantul legal al acestuia sau împuternicitul acestuia.</w:t>
      </w:r>
    </w:p>
    <w:p w14:paraId="0B5F6679"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 </w:t>
      </w:r>
    </w:p>
    <w:p w14:paraId="65EAF45D"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 </w:t>
      </w:r>
    </w:p>
    <w:p w14:paraId="01AD8DC6" w14:textId="77777777" w:rsidR="00B03E8D" w:rsidRPr="004B6A4F" w:rsidRDefault="00B03E8D"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Îndeplinirea condițiilor de eligibilitate se dovedește de către solicitant în etapa de contractare, prin prezentarea de documente justificative, specificate în Ghidul Solicitantului aplicabil. </w:t>
      </w:r>
    </w:p>
    <w:p w14:paraId="7A248D50"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674E3298" w14:textId="77777777" w:rsidR="009528C3" w:rsidRPr="004B6A4F" w:rsidRDefault="009528C3" w:rsidP="003959EB">
      <w:pPr>
        <w:autoSpaceDE w:val="0"/>
        <w:autoSpaceDN w:val="0"/>
        <w:adjustRightInd w:val="0"/>
        <w:spacing w:after="0" w:line="240" w:lineRule="auto"/>
        <w:jc w:val="both"/>
        <w:rPr>
          <w:rFonts w:cstheme="minorHAnsi"/>
          <w:b/>
          <w:sz w:val="24"/>
          <w:szCs w:val="24"/>
          <w:lang w:val="pt-PT"/>
        </w:rPr>
      </w:pPr>
    </w:p>
    <w:p w14:paraId="3DF7DDCA" w14:textId="77777777" w:rsidR="00E92DEB" w:rsidRPr="004B6A4F" w:rsidRDefault="00E92DEB" w:rsidP="003959EB">
      <w:pPr>
        <w:pStyle w:val="Heading2"/>
        <w:rPr>
          <w:rFonts w:asciiTheme="minorHAnsi" w:hAnsiTheme="minorHAnsi" w:cstheme="minorHAnsi"/>
          <w:b/>
          <w:color w:val="auto"/>
          <w:sz w:val="24"/>
          <w:szCs w:val="24"/>
        </w:rPr>
      </w:pPr>
      <w:bookmarkStart w:id="84" w:name="_Toc149043911"/>
      <w:r w:rsidRPr="004B6A4F">
        <w:rPr>
          <w:rFonts w:asciiTheme="minorHAnsi" w:hAnsiTheme="minorHAnsi" w:cstheme="minorHAnsi"/>
          <w:b/>
          <w:color w:val="auto"/>
          <w:sz w:val="24"/>
          <w:szCs w:val="24"/>
        </w:rPr>
        <w:t>8.3. Etapa de evaluare preliminară – dacă este cazul (specific pentru intervențiile FSE+)</w:t>
      </w:r>
      <w:bookmarkEnd w:id="84"/>
      <w:r w:rsidRPr="004B6A4F">
        <w:rPr>
          <w:rFonts w:asciiTheme="minorHAnsi" w:hAnsiTheme="minorHAnsi" w:cstheme="minorHAnsi"/>
          <w:b/>
          <w:color w:val="auto"/>
          <w:sz w:val="24"/>
          <w:szCs w:val="24"/>
        </w:rPr>
        <w:t xml:space="preserve"> </w:t>
      </w:r>
    </w:p>
    <w:p w14:paraId="69046FCA"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Nu este cazul </w:t>
      </w:r>
    </w:p>
    <w:p w14:paraId="6A417751" w14:textId="77777777" w:rsidR="00E92DEB" w:rsidRPr="004B6A4F" w:rsidRDefault="00E92DEB" w:rsidP="003959EB">
      <w:pPr>
        <w:pStyle w:val="Default"/>
        <w:jc w:val="both"/>
        <w:rPr>
          <w:rFonts w:asciiTheme="minorHAnsi" w:hAnsiTheme="minorHAnsi" w:cstheme="minorHAnsi"/>
          <w:color w:val="auto"/>
          <w:lang w:val="pt-PT"/>
        </w:rPr>
      </w:pPr>
    </w:p>
    <w:p w14:paraId="6C8B3D95" w14:textId="77777777" w:rsidR="00E92DEB" w:rsidRPr="004B6A4F" w:rsidRDefault="00E92DEB" w:rsidP="003959EB">
      <w:pPr>
        <w:pStyle w:val="Heading2"/>
        <w:rPr>
          <w:rFonts w:asciiTheme="minorHAnsi" w:hAnsiTheme="minorHAnsi" w:cstheme="minorHAnsi"/>
          <w:b/>
          <w:color w:val="auto"/>
          <w:sz w:val="24"/>
          <w:szCs w:val="24"/>
        </w:rPr>
      </w:pPr>
      <w:bookmarkStart w:id="85" w:name="_Toc149043912"/>
      <w:r w:rsidRPr="004B6A4F">
        <w:rPr>
          <w:rFonts w:asciiTheme="minorHAnsi" w:hAnsiTheme="minorHAnsi" w:cstheme="minorHAnsi"/>
          <w:b/>
          <w:color w:val="auto"/>
          <w:sz w:val="24"/>
          <w:szCs w:val="24"/>
        </w:rPr>
        <w:t>8.4. Evaluarea tehnică și financiară. Criterii de evaluare tehnică și financiară</w:t>
      </w:r>
      <w:bookmarkEnd w:id="85"/>
      <w:r w:rsidRPr="004B6A4F">
        <w:rPr>
          <w:rFonts w:asciiTheme="minorHAnsi" w:hAnsiTheme="minorHAnsi" w:cstheme="minorHAnsi"/>
          <w:b/>
          <w:color w:val="auto"/>
          <w:sz w:val="24"/>
          <w:szCs w:val="24"/>
        </w:rPr>
        <w:t xml:space="preserve"> </w:t>
      </w:r>
    </w:p>
    <w:p w14:paraId="34C67132" w14:textId="77777777" w:rsidR="00E92DEB" w:rsidRPr="004B6A4F" w:rsidRDefault="00E92DEB" w:rsidP="003959EB">
      <w:pPr>
        <w:spacing w:after="0"/>
        <w:rPr>
          <w:rFonts w:cstheme="minorHAnsi"/>
          <w:sz w:val="24"/>
          <w:szCs w:val="24"/>
          <w:lang w:val="ro-RO" w:eastAsia="ro-RO"/>
        </w:rPr>
      </w:pPr>
    </w:p>
    <w:p w14:paraId="3BF14C9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 </w:t>
      </w:r>
    </w:p>
    <w:p w14:paraId="33139332"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 </w:t>
      </w:r>
    </w:p>
    <w:p w14:paraId="1102BF4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lipsa unor răspunsuri la clarificări sau în cazul primirii unor răspunsuri neconcludente, autoritatea de management, după caz, ia decizia privind rezultatul evaluării pe baza informațiilor existente. </w:t>
      </w:r>
    </w:p>
    <w:p w14:paraId="3171DA85"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Grilele de evaluare tehnică și financiară se completează și se generează în sistemul informatic MySMIS2021/SMIS2021+. </w:t>
      </w:r>
    </w:p>
    <w:p w14:paraId="3F577B59" w14:textId="52FCFB9A" w:rsidR="00BC39B0" w:rsidRPr="004B6A4F" w:rsidRDefault="00BC39B0" w:rsidP="00C34C26">
      <w:pPr>
        <w:widowControl w:val="0"/>
        <w:spacing w:before="120" w:after="120"/>
        <w:jc w:val="both"/>
        <w:rPr>
          <w:rFonts w:cstheme="minorHAnsi"/>
          <w:sz w:val="24"/>
          <w:szCs w:val="24"/>
          <w:lang w:val="pt-PT"/>
        </w:rPr>
      </w:pPr>
      <w:r w:rsidRPr="004B6A4F">
        <w:rPr>
          <w:rFonts w:cstheme="minorHAnsi"/>
          <w:sz w:val="24"/>
          <w:szCs w:val="24"/>
          <w:lang w:val="pt-PT"/>
        </w:rPr>
        <w:t>Rezultatele evaluării tehnice și financiare se comunică solicitantului, indicându-se punctajul obținut și justificarea acordării respectivului punctaj, pentru fiecare criteriu în parte.</w:t>
      </w:r>
    </w:p>
    <w:p w14:paraId="1FE801AC" w14:textId="77777777" w:rsidR="006B5E46" w:rsidRPr="004B6A4F" w:rsidRDefault="006B5E46" w:rsidP="00C34C26">
      <w:pPr>
        <w:widowControl w:val="0"/>
        <w:spacing w:before="120" w:after="120"/>
        <w:jc w:val="both"/>
        <w:rPr>
          <w:rFonts w:cstheme="minorHAnsi"/>
          <w:sz w:val="24"/>
          <w:szCs w:val="24"/>
          <w:lang w:val="pt-PT"/>
        </w:rPr>
      </w:pPr>
      <w:r w:rsidRPr="004B6A4F">
        <w:rPr>
          <w:rFonts w:cstheme="minorHAnsi"/>
          <w:sz w:val="24"/>
          <w:szCs w:val="24"/>
          <w:lang w:val="pt-PT"/>
        </w:rPr>
        <w:lastRenderedPageBreak/>
        <w:t xml:space="preserve">Proiectele vor fi ierarhizate la sfârșitul etapei de evaluare, în ordinea punctajului obținut, a sumelor disponibile și după finalizarea procesului de soluționare a contestațiilor, cu exceptia situatiilor in care se utilizeaza pragul de excelență.  </w:t>
      </w:r>
    </w:p>
    <w:p w14:paraId="40F50E02" w14:textId="17F6AB70" w:rsidR="00BC39B0" w:rsidRPr="004B6A4F" w:rsidRDefault="00BC39B0" w:rsidP="00C34C26">
      <w:pPr>
        <w:widowControl w:val="0"/>
        <w:spacing w:before="120" w:after="120"/>
        <w:jc w:val="both"/>
        <w:rPr>
          <w:rFonts w:cstheme="minorHAnsi"/>
          <w:sz w:val="24"/>
          <w:szCs w:val="24"/>
          <w:lang w:val="pt-PT"/>
        </w:rPr>
      </w:pPr>
      <w:r w:rsidRPr="004B6A4F">
        <w:rPr>
          <w:rFonts w:cstheme="minorHAnsi"/>
          <w:b/>
          <w:bCs/>
          <w:sz w:val="24"/>
          <w:szCs w:val="24"/>
          <w:lang w:val="pt-PT"/>
        </w:rPr>
        <w:t>Ordinea finanțării</w:t>
      </w:r>
      <w:r w:rsidRPr="004B6A4F">
        <w:rPr>
          <w:rFonts w:cstheme="minorHAnsi"/>
          <w:sz w:val="24"/>
          <w:szCs w:val="24"/>
          <w:lang w:val="pt-PT"/>
        </w:rPr>
        <w:t xml:space="preserve"> proiectelor este </w:t>
      </w:r>
      <w:r w:rsidRPr="004B6A4F">
        <w:rPr>
          <w:rFonts w:cstheme="minorHAnsi"/>
          <w:b/>
          <w:bCs/>
          <w:sz w:val="24"/>
          <w:szCs w:val="24"/>
          <w:lang w:val="pt-PT"/>
        </w:rPr>
        <w:t>ordinea descrescătoare a punctajelor</w:t>
      </w:r>
      <w:r w:rsidRPr="004B6A4F">
        <w:rPr>
          <w:rFonts w:cstheme="minorHAnsi"/>
          <w:sz w:val="24"/>
          <w:szCs w:val="24"/>
          <w:lang w:val="pt-PT"/>
        </w:rPr>
        <w:t xml:space="preserve"> obținute în urma evaluării tehnice și financiare. </w:t>
      </w:r>
      <w:r w:rsidR="006B5E46" w:rsidRPr="004B6A4F">
        <w:rPr>
          <w:rFonts w:cstheme="minorHAnsi"/>
          <w:sz w:val="24"/>
          <w:szCs w:val="24"/>
          <w:lang w:val="pt-PT"/>
        </w:rPr>
        <w:t>In situatia unui punctaj egal intre unul sau mai multi solicitanti, departajarea se va face pe baza punctajului subcriteriului 1.1 din grila ETF, relevant pentru obiectivul specific prioritatii de investiție. Î</w:t>
      </w:r>
      <w:r w:rsidRPr="004B6A4F">
        <w:rPr>
          <w:rFonts w:cstheme="minorHAnsi"/>
          <w:sz w:val="24"/>
          <w:szCs w:val="24"/>
          <w:lang w:val="pt-PT"/>
        </w:rPr>
        <w:t xml:space="preserve">n cazul ca în care punctajul este în continuare egal departajarea se va face în baza principiului </w:t>
      </w:r>
      <w:r w:rsidRPr="004B6A4F">
        <w:rPr>
          <w:rFonts w:cstheme="minorHAnsi"/>
          <w:b/>
          <w:bCs/>
          <w:sz w:val="24"/>
          <w:szCs w:val="24"/>
          <w:lang w:val="pt-PT"/>
        </w:rPr>
        <w:t>primul depus</w:t>
      </w:r>
      <w:r w:rsidRPr="004B6A4F">
        <w:rPr>
          <w:rFonts w:cstheme="minorHAnsi"/>
          <w:sz w:val="24"/>
          <w:szCs w:val="24"/>
          <w:lang w:val="pt-PT"/>
        </w:rPr>
        <w:t>.</w:t>
      </w:r>
    </w:p>
    <w:p w14:paraId="1427274A" w14:textId="77777777" w:rsidR="00BC39B0" w:rsidRPr="004B6A4F" w:rsidRDefault="00BC39B0" w:rsidP="00C34C26">
      <w:pPr>
        <w:widowControl w:val="0"/>
        <w:spacing w:before="120" w:after="120"/>
        <w:jc w:val="both"/>
        <w:rPr>
          <w:rFonts w:cstheme="minorHAnsi"/>
          <w:spacing w:val="-6"/>
          <w:sz w:val="24"/>
          <w:szCs w:val="24"/>
          <w:lang w:val="pt-PT"/>
        </w:rPr>
      </w:pPr>
      <w:r w:rsidRPr="004B6A4F">
        <w:rPr>
          <w:rFonts w:cstheme="minorHAnsi"/>
          <w:spacing w:val="-6"/>
          <w:sz w:val="24"/>
          <w:szCs w:val="24"/>
          <w:lang w:val="pt-PT"/>
        </w:rPr>
        <w:t>Proiectul se respinge de la finanțare dacă totalizează mai puțin de 60 de puncte la finalul evaluării tuturor criteriilor de evaluare tehnică și financiară.</w:t>
      </w:r>
    </w:p>
    <w:p w14:paraId="77D8E938"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Evaluarea tehnică și financiară include verificarea documentației tehnico-economice depusă de beneficiar. </w:t>
      </w:r>
    </w:p>
    <w:p w14:paraId="5777FF6E" w14:textId="1BC5595D"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Pentru proiectele pentru care contractul de finanțare este semnat în baza unei documentații tehnico-economice nivel SF</w:t>
      </w:r>
      <w:r w:rsidR="0097352E" w:rsidRPr="004B6A4F">
        <w:rPr>
          <w:rFonts w:asciiTheme="minorHAnsi" w:hAnsiTheme="minorHAnsi" w:cstheme="minorHAnsi"/>
          <w:color w:val="auto"/>
          <w:lang w:val="pt-PT"/>
        </w:rPr>
        <w:t xml:space="preserve"> TIC</w:t>
      </w:r>
      <w:r w:rsidRPr="004B6A4F">
        <w:rPr>
          <w:rFonts w:asciiTheme="minorHAnsi" w:hAnsiTheme="minorHAnsi" w:cstheme="minorHAnsi"/>
          <w:color w:val="auto"/>
          <w:lang w:val="pt-PT"/>
        </w:rPr>
        <w:t xml:space="preserve">, beneficiarii finanțării au obligația depunerii proiectului tehnic </w:t>
      </w:r>
      <w:r w:rsidR="0097352E" w:rsidRPr="004B6A4F">
        <w:rPr>
          <w:rFonts w:asciiTheme="minorHAnsi" w:hAnsiTheme="minorHAnsi" w:cstheme="minorHAnsi"/>
          <w:color w:val="auto"/>
          <w:lang w:val="pt-PT"/>
        </w:rPr>
        <w:t xml:space="preserve">TIC </w:t>
      </w:r>
      <w:r w:rsidRPr="004B6A4F">
        <w:rPr>
          <w:rFonts w:asciiTheme="minorHAnsi" w:hAnsiTheme="minorHAnsi" w:cstheme="minorHAnsi"/>
          <w:color w:val="auto"/>
          <w:lang w:val="pt-PT"/>
        </w:rPr>
        <w:t xml:space="preserve">în termen de 9 luni de la data semnării contractului de finanțare. </w:t>
      </w:r>
    </w:p>
    <w:p w14:paraId="318F02FE" w14:textId="4506E871"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situaţia în care solicitantul nu transmite Proiectul </w:t>
      </w:r>
      <w:r w:rsidR="0097352E" w:rsidRPr="004B6A4F">
        <w:rPr>
          <w:rFonts w:asciiTheme="minorHAnsi" w:hAnsiTheme="minorHAnsi" w:cstheme="minorHAnsi"/>
          <w:color w:val="auto"/>
          <w:lang w:val="pt-PT"/>
        </w:rPr>
        <w:t>ethnic TIC</w:t>
      </w:r>
      <w:r w:rsidRPr="004B6A4F">
        <w:rPr>
          <w:rFonts w:asciiTheme="minorHAnsi" w:hAnsiTheme="minorHAnsi" w:cstheme="minorHAnsi"/>
          <w:color w:val="auto"/>
          <w:lang w:val="pt-PT"/>
        </w:rPr>
        <w:t xml:space="preserve"> în termenul anterior menţionat, contractul de finantare va fi reziliat. </w:t>
      </w:r>
    </w:p>
    <w:p w14:paraId="5672908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Proiectul tehnic se va depune urmând modalitatea de depunere a cererii de finanțare, la momentul lansării apelului de proiecte. </w:t>
      </w:r>
    </w:p>
    <w:p w14:paraId="04207FF7" w14:textId="72758184"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AM PR SV Oltenia va verifica conformitatea Proiectului tehnic pe baza Anexei V</w:t>
      </w:r>
      <w:r w:rsidR="00B272A6" w:rsidRPr="004B6A4F">
        <w:rPr>
          <w:rFonts w:asciiTheme="minorHAnsi" w:hAnsiTheme="minorHAnsi" w:cstheme="minorHAnsi"/>
          <w:color w:val="auto"/>
          <w:lang w:val="pt-PT"/>
        </w:rPr>
        <w:t>I</w:t>
      </w:r>
      <w:r w:rsidRPr="004B6A4F">
        <w:rPr>
          <w:rFonts w:asciiTheme="minorHAnsi" w:hAnsiTheme="minorHAnsi" w:cstheme="minorHAnsi"/>
          <w:color w:val="auto"/>
          <w:lang w:val="pt-PT"/>
        </w:rPr>
        <w:t xml:space="preserve">: Grila de analiză a </w:t>
      </w:r>
      <w:r w:rsidR="00B272A6" w:rsidRPr="004B6A4F">
        <w:rPr>
          <w:rFonts w:asciiTheme="minorHAnsi" w:hAnsiTheme="minorHAnsi" w:cstheme="minorHAnsi"/>
          <w:color w:val="auto"/>
          <w:lang w:val="pt-PT"/>
        </w:rPr>
        <w:t>conformității PT</w:t>
      </w:r>
      <w:r w:rsidR="0097352E" w:rsidRPr="004B6A4F">
        <w:rPr>
          <w:rFonts w:asciiTheme="minorHAnsi" w:hAnsiTheme="minorHAnsi" w:cstheme="minorHAnsi"/>
          <w:color w:val="auto"/>
          <w:lang w:val="pt-PT"/>
        </w:rPr>
        <w:t xml:space="preserve"> TIC</w:t>
      </w:r>
      <w:r w:rsidRPr="004B6A4F">
        <w:rPr>
          <w:rFonts w:asciiTheme="minorHAnsi" w:hAnsiTheme="minorHAnsi" w:cstheme="minorHAnsi"/>
          <w:color w:val="auto"/>
          <w:lang w:val="pt-PT"/>
        </w:rPr>
        <w:t xml:space="preserve">. </w:t>
      </w:r>
    </w:p>
    <w:p w14:paraId="6DD9DB2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Verificarea conformității PT, după semnarea contractului de finanțare, se va realiza într-o etapă de verificare distinctă finalizată printr-un aviz de conformitate/neconformitate asupra documentației tehnice, emis de către AM PR și comunicat beneficiarului. </w:t>
      </w:r>
    </w:p>
    <w:p w14:paraId="59BA533E"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etapei de verificare a PT pot fi formulate clarificări asupra documentației tehnice depuse, cu termene limită de depunere a răspunsurilor. </w:t>
      </w:r>
    </w:p>
    <w:p w14:paraId="5C18622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Solicitarea la plată a cheltuielilor aferente investiției de bază se poate realiza doar după emiterea de către AM PR a avizului de conformitate a PT. În cazul unui aviz de neconformitate, contractul de finanțare va fi reziliat. </w:t>
      </w:r>
    </w:p>
    <w:p w14:paraId="2E79D925"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La întocmirea proiectul tehnic se </w:t>
      </w:r>
      <w:r w:rsidR="00B272A6" w:rsidRPr="004B6A4F">
        <w:rPr>
          <w:rFonts w:asciiTheme="minorHAnsi" w:hAnsiTheme="minorHAnsi" w:cstheme="minorHAnsi"/>
          <w:color w:val="auto"/>
          <w:lang w:val="pt-PT"/>
        </w:rPr>
        <w:t>vor păstra toate condițiile</w:t>
      </w:r>
      <w:r w:rsidRPr="004B6A4F">
        <w:rPr>
          <w:rFonts w:asciiTheme="minorHAnsi" w:hAnsiTheme="minorHAnsi" w:cstheme="minorHAnsi"/>
          <w:color w:val="auto"/>
          <w:lang w:val="pt-PT"/>
        </w:rPr>
        <w:t xml:space="preserve"> de eligibilitate ale proiectul</w:t>
      </w:r>
      <w:r w:rsidR="00B272A6" w:rsidRPr="004B6A4F">
        <w:rPr>
          <w:rFonts w:asciiTheme="minorHAnsi" w:hAnsiTheme="minorHAnsi" w:cstheme="minorHAnsi"/>
          <w:color w:val="auto"/>
          <w:lang w:val="pt-PT"/>
        </w:rPr>
        <w:t>ui menționate în ghidul solicitantului</w:t>
      </w:r>
      <w:r w:rsidRPr="004B6A4F">
        <w:rPr>
          <w:rFonts w:asciiTheme="minorHAnsi" w:hAnsiTheme="minorHAnsi" w:cstheme="minorHAnsi"/>
          <w:color w:val="auto"/>
          <w:lang w:val="pt-PT"/>
        </w:rPr>
        <w:t xml:space="preserve"> și în baza cărora a fost încheiat contractul de finanțare. </w:t>
      </w:r>
    </w:p>
    <w:p w14:paraId="138C20A8"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Modificările realizate asupra proiectului tehnic fața de SF</w:t>
      </w:r>
      <w:r w:rsidR="00B272A6"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PT în baza căruia a fost semnat contractul de finanțare, nu pot aduce modificări asupra obiectivului general, a obiectivelor specifice sau asupra rezultatelor așteptate. </w:t>
      </w:r>
    </w:p>
    <w:p w14:paraId="01CD9A10" w14:textId="77777777" w:rsidR="00E92DEB" w:rsidRPr="004B6A4F" w:rsidRDefault="00E92DEB"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Indicatorii menționați în cererea de finanțare nu pot fi diminuați fără o justificare adecvată avizată de AM PR. Diminuarea indicatorilor</w:t>
      </w:r>
      <w:r w:rsidR="00B272A6" w:rsidRPr="004B6A4F">
        <w:rPr>
          <w:rFonts w:cstheme="minorHAnsi"/>
          <w:sz w:val="24"/>
          <w:szCs w:val="24"/>
          <w:lang w:val="pt-PT"/>
        </w:rPr>
        <w:t xml:space="preserve"> poate</w:t>
      </w:r>
      <w:r w:rsidRPr="004B6A4F">
        <w:rPr>
          <w:rFonts w:cstheme="minorHAnsi"/>
          <w:sz w:val="24"/>
          <w:szCs w:val="24"/>
          <w:lang w:val="pt-PT"/>
        </w:rPr>
        <w:t xml:space="preserve"> aduce după sine penalități asupra valorii nerambursabile solicitate.</w:t>
      </w:r>
    </w:p>
    <w:p w14:paraId="479C00CC"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Condițiile inițiale din cererea de finanțare și anexele aferente care au făcut obiectul procesului de evaluare, selecție și contractare nu pot fi modificate. </w:t>
      </w:r>
    </w:p>
    <w:p w14:paraId="46D779AA" w14:textId="77777777" w:rsidR="00E92DEB" w:rsidRPr="004B6A4F" w:rsidRDefault="00B272A6"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Se va avea în vedere c</w:t>
      </w:r>
      <w:r w:rsidR="002C37D4" w:rsidRPr="004B6A4F">
        <w:rPr>
          <w:rFonts w:asciiTheme="minorHAnsi" w:hAnsiTheme="minorHAnsi" w:cstheme="minorHAnsi"/>
          <w:color w:val="auto"/>
          <w:lang w:val="pt-PT"/>
        </w:rPr>
        <w:t>a</w:t>
      </w:r>
      <w:r w:rsidR="00E92DEB" w:rsidRPr="004B6A4F">
        <w:rPr>
          <w:rFonts w:asciiTheme="minorHAnsi" w:hAnsiTheme="minorHAnsi" w:cstheme="minorHAnsi"/>
          <w:color w:val="auto"/>
          <w:lang w:val="pt-PT"/>
        </w:rPr>
        <w:t xml:space="preserve"> soluția tehnică propusă prin modificare, să nu modifice condițiile de atribuire a punctajului în etapa de evaluare tehnică și financiară. </w:t>
      </w:r>
    </w:p>
    <w:p w14:paraId="53633A49"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Valoarea totală eligibilă rezultată în urma întocmirii proiectului tehnic nu poate depăși valoarea eligibilă a contractului de finanțare. </w:t>
      </w:r>
    </w:p>
    <w:p w14:paraId="20BFDFF5" w14:textId="77777777" w:rsidR="00E92DEB" w:rsidRPr="004B6A4F" w:rsidRDefault="00E92DEB" w:rsidP="003959EB">
      <w:pPr>
        <w:pStyle w:val="Default"/>
        <w:jc w:val="both"/>
        <w:rPr>
          <w:rFonts w:asciiTheme="minorHAnsi" w:hAnsiTheme="minorHAnsi" w:cstheme="minorHAnsi"/>
          <w:color w:val="auto"/>
          <w:lang w:val="pt-PT"/>
        </w:rPr>
      </w:pPr>
    </w:p>
    <w:p w14:paraId="7BFF80E2" w14:textId="77777777" w:rsidR="00E92DEB" w:rsidRDefault="00E92DEB" w:rsidP="003959EB">
      <w:pPr>
        <w:pStyle w:val="Default"/>
        <w:jc w:val="both"/>
        <w:rPr>
          <w:rFonts w:asciiTheme="minorHAnsi" w:hAnsiTheme="minorHAnsi" w:cstheme="minorHAnsi"/>
          <w:b/>
          <w:bCs/>
          <w:color w:val="auto"/>
          <w:lang w:val="pt-PT"/>
        </w:rPr>
      </w:pPr>
      <w:r w:rsidRPr="004B6A4F">
        <w:rPr>
          <w:rFonts w:asciiTheme="minorHAnsi" w:hAnsiTheme="minorHAnsi" w:cstheme="minorHAnsi"/>
          <w:b/>
          <w:bCs/>
          <w:color w:val="auto"/>
          <w:lang w:val="pt-PT"/>
        </w:rPr>
        <w:t xml:space="preserve">Vizita la fața locului </w:t>
      </w:r>
    </w:p>
    <w:p w14:paraId="0D9682A6" w14:textId="77777777" w:rsidR="00C07CA6" w:rsidRPr="004B6A4F" w:rsidRDefault="00C07CA6" w:rsidP="003959EB">
      <w:pPr>
        <w:pStyle w:val="Default"/>
        <w:jc w:val="both"/>
        <w:rPr>
          <w:rFonts w:asciiTheme="minorHAnsi" w:hAnsiTheme="minorHAnsi" w:cstheme="minorHAnsi"/>
          <w:color w:val="auto"/>
          <w:lang w:val="pt-PT"/>
        </w:rPr>
      </w:pPr>
    </w:p>
    <w:p w14:paraId="140057DD"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cadrul etapei de evaluare tehnică și financiară,</w:t>
      </w:r>
      <w:r w:rsidR="002C37D4" w:rsidRPr="004B6A4F">
        <w:rPr>
          <w:rFonts w:asciiTheme="minorHAnsi" w:hAnsiTheme="minorHAnsi" w:cstheme="minorHAnsi"/>
          <w:color w:val="auto"/>
          <w:lang w:val="pt-PT"/>
        </w:rPr>
        <w:t xml:space="preserve"> se va efectua o vizită la locaţia</w:t>
      </w:r>
      <w:r w:rsidRPr="004B6A4F">
        <w:rPr>
          <w:rFonts w:asciiTheme="minorHAnsi" w:hAnsiTheme="minorHAnsi" w:cstheme="minorHAnsi"/>
          <w:color w:val="auto"/>
          <w:lang w:val="pt-PT"/>
        </w:rPr>
        <w:t xml:space="preserve"> de implementare a </w:t>
      </w:r>
      <w:r w:rsidR="002C37D4" w:rsidRPr="004B6A4F">
        <w:rPr>
          <w:rFonts w:asciiTheme="minorHAnsi" w:hAnsiTheme="minorHAnsi" w:cstheme="minorHAnsi"/>
          <w:color w:val="auto"/>
          <w:lang w:val="pt-PT"/>
        </w:rPr>
        <w:t>proiectului de investiţi</w:t>
      </w:r>
      <w:r w:rsidRPr="004B6A4F">
        <w:rPr>
          <w:rFonts w:asciiTheme="minorHAnsi" w:hAnsiTheme="minorHAnsi" w:cstheme="minorHAnsi"/>
          <w:color w:val="auto"/>
          <w:lang w:val="pt-PT"/>
        </w:rPr>
        <w:t xml:space="preserve">i. Vizita la faţa locului va fi realizată de către comisia de evaluare formată din experţi independenţi şi reprezentanţii AM PR S-V Oltenia şi va avea drept scop stabilirea conformității între situaţia prezentată în documentele analizate şi cea din teren. </w:t>
      </w:r>
    </w:p>
    <w:p w14:paraId="6C37733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264B7B6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8C97B94"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 </w:t>
      </w:r>
    </w:p>
    <w:p w14:paraId="2496A4D9"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Vizita la faţa locului va fi stabilită de comun acord cu solicitantul finanţării nerambursabile şi va dura ma</w:t>
      </w:r>
      <w:r w:rsidR="00E53369" w:rsidRPr="004B6A4F">
        <w:rPr>
          <w:rFonts w:asciiTheme="minorHAnsi" w:hAnsiTheme="minorHAnsi" w:cstheme="minorHAnsi"/>
          <w:color w:val="auto"/>
          <w:lang w:val="pt-PT"/>
        </w:rPr>
        <w:t>ximum 1 zi</w:t>
      </w:r>
      <w:r w:rsidRPr="004B6A4F">
        <w:rPr>
          <w:rFonts w:asciiTheme="minorHAnsi" w:hAnsiTheme="minorHAnsi" w:cstheme="minorHAnsi"/>
          <w:color w:val="auto"/>
          <w:lang w:val="pt-PT"/>
        </w:rPr>
        <w:t xml:space="preserve"> lucrătoare. </w:t>
      </w:r>
    </w:p>
    <w:p w14:paraId="423EE8A1"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 </w:t>
      </w:r>
    </w:p>
    <w:p w14:paraId="026F537D" w14:textId="77777777" w:rsidR="00E92DEB" w:rsidRPr="004B6A4F" w:rsidRDefault="00E92DE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cadrul etapei de vizită la fața locului nu vor fi preluate documente suplimentare. </w:t>
      </w:r>
    </w:p>
    <w:p w14:paraId="03E2A493"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p>
    <w:p w14:paraId="28D05DCB" w14:textId="77777777" w:rsidR="00E92DEB" w:rsidRPr="004B6A4F" w:rsidRDefault="00E92DEB" w:rsidP="003959EB">
      <w:pPr>
        <w:pStyle w:val="Heading2"/>
        <w:rPr>
          <w:rFonts w:asciiTheme="minorHAnsi" w:hAnsiTheme="minorHAnsi" w:cstheme="minorHAnsi"/>
          <w:b/>
          <w:color w:val="auto"/>
          <w:sz w:val="24"/>
          <w:szCs w:val="24"/>
        </w:rPr>
      </w:pPr>
      <w:bookmarkStart w:id="86" w:name="_Toc149043913"/>
      <w:r w:rsidRPr="004B6A4F">
        <w:rPr>
          <w:rFonts w:asciiTheme="minorHAnsi" w:hAnsiTheme="minorHAnsi" w:cstheme="minorHAnsi"/>
          <w:b/>
          <w:color w:val="auto"/>
          <w:sz w:val="24"/>
          <w:szCs w:val="24"/>
        </w:rPr>
        <w:t>8.5. Aplicarea pragului de calitate</w:t>
      </w:r>
      <w:bookmarkEnd w:id="86"/>
    </w:p>
    <w:p w14:paraId="5CAAFCAB" w14:textId="77777777" w:rsidR="00B03E8D" w:rsidRPr="004B6A4F" w:rsidRDefault="00B03E8D" w:rsidP="003959EB">
      <w:pPr>
        <w:autoSpaceDE w:val="0"/>
        <w:autoSpaceDN w:val="0"/>
        <w:adjustRightInd w:val="0"/>
        <w:spacing w:after="0" w:line="240" w:lineRule="auto"/>
        <w:jc w:val="both"/>
        <w:rPr>
          <w:rFonts w:cstheme="minorHAnsi"/>
          <w:b/>
          <w:sz w:val="24"/>
          <w:szCs w:val="24"/>
          <w:lang w:val="pt-PT"/>
        </w:rPr>
      </w:pPr>
    </w:p>
    <w:p w14:paraId="5E78B258" w14:textId="575ED081" w:rsidR="001078DB" w:rsidRPr="004B6A4F" w:rsidRDefault="006F2EE7" w:rsidP="0097352E">
      <w:pPr>
        <w:jc w:val="both"/>
        <w:rPr>
          <w:rFonts w:cstheme="minorHAnsi"/>
          <w:spacing w:val="-6"/>
          <w:sz w:val="24"/>
          <w:szCs w:val="24"/>
          <w:lang w:val="pt-PT"/>
        </w:rPr>
      </w:pPr>
      <w:r w:rsidRPr="004B6A4F">
        <w:rPr>
          <w:rFonts w:cstheme="minorHAnsi"/>
          <w:spacing w:val="-6"/>
          <w:sz w:val="24"/>
          <w:szCs w:val="24"/>
          <w:lang w:val="pt-PT"/>
        </w:rPr>
        <w:t>Cererile de finanțare depuse trebuie să obțină pragul minim de calitate de 60 de puncte pentru a fi menținute în cadrul procesului de evaluare, selecție și contractare. Proiectele care nu întrunesc punctajul de 60 de puncte, respectiv care obțin 0 la unul din criteriile sau subcriteriile eliminatorii din cadrul grilei ETF, vor fi respinse de la finanțare.</w:t>
      </w:r>
    </w:p>
    <w:p w14:paraId="14CDC12C" w14:textId="6B71CC56" w:rsidR="00C07CA6" w:rsidRDefault="00BF6F71" w:rsidP="001078DB">
      <w:pPr>
        <w:pStyle w:val="Heading2"/>
        <w:rPr>
          <w:rFonts w:asciiTheme="minorHAnsi" w:hAnsiTheme="minorHAnsi" w:cstheme="minorHAnsi"/>
          <w:b/>
          <w:color w:val="auto"/>
          <w:sz w:val="24"/>
          <w:szCs w:val="24"/>
        </w:rPr>
      </w:pPr>
      <w:bookmarkStart w:id="87" w:name="_Toc149043914"/>
      <w:r w:rsidRPr="004B6A4F">
        <w:rPr>
          <w:rFonts w:asciiTheme="minorHAnsi" w:hAnsiTheme="minorHAnsi" w:cstheme="minorHAnsi"/>
          <w:b/>
          <w:color w:val="auto"/>
          <w:sz w:val="24"/>
          <w:szCs w:val="24"/>
        </w:rPr>
        <w:t>8.6. Aplicarea pragului de excelență</w:t>
      </w:r>
      <w:bookmarkEnd w:id="87"/>
      <w:r w:rsidRPr="004B6A4F">
        <w:rPr>
          <w:rFonts w:asciiTheme="minorHAnsi" w:hAnsiTheme="minorHAnsi" w:cstheme="minorHAnsi"/>
          <w:b/>
          <w:color w:val="auto"/>
          <w:sz w:val="24"/>
          <w:szCs w:val="24"/>
        </w:rPr>
        <w:t xml:space="preserve"> </w:t>
      </w:r>
    </w:p>
    <w:p w14:paraId="7E420381" w14:textId="77777777" w:rsidR="00C11DAF" w:rsidRPr="00C11DAF" w:rsidRDefault="00C11DAF" w:rsidP="00C11DAF">
      <w:pPr>
        <w:spacing w:after="0" w:line="240" w:lineRule="auto"/>
        <w:rPr>
          <w:lang w:val="ro-RO" w:eastAsia="ro-RO"/>
        </w:rPr>
      </w:pPr>
    </w:p>
    <w:p w14:paraId="1A57C21A" w14:textId="5BDEFD33" w:rsidR="001E58B8" w:rsidRPr="004B6A4F" w:rsidRDefault="001E58B8" w:rsidP="0097352E">
      <w:pPr>
        <w:pStyle w:val="Default"/>
        <w:jc w:val="both"/>
        <w:rPr>
          <w:rFonts w:asciiTheme="minorHAnsi" w:hAnsiTheme="minorHAnsi" w:cstheme="minorHAnsi"/>
          <w:lang w:val="ro-RO"/>
        </w:rPr>
      </w:pPr>
      <w:r w:rsidRPr="004B6A4F">
        <w:rPr>
          <w:rFonts w:asciiTheme="minorHAnsi" w:hAnsiTheme="minorHAnsi" w:cstheme="minorHAnsi"/>
          <w:lang w:val="ro-RO"/>
        </w:rPr>
        <w:t xml:space="preserve">Din punct de vedere al evaluării tehnice și financiare se stabilește un </w:t>
      </w:r>
      <w:r w:rsidRPr="004B6A4F">
        <w:rPr>
          <w:rFonts w:asciiTheme="minorHAnsi" w:hAnsiTheme="minorHAnsi" w:cstheme="minorHAnsi"/>
          <w:b/>
          <w:bCs/>
          <w:lang w:val="ro-RO"/>
        </w:rPr>
        <w:t xml:space="preserve">prag de excelență de 80 puncte </w:t>
      </w:r>
      <w:r w:rsidRPr="004B6A4F">
        <w:rPr>
          <w:rFonts w:asciiTheme="minorHAnsi" w:hAnsiTheme="minorHAnsi" w:cstheme="minorHAnsi"/>
          <w:lang w:val="ro-RO"/>
        </w:rPr>
        <w:t xml:space="preserve">pentru proiectele depuse în cadrul apelului. </w:t>
      </w:r>
    </w:p>
    <w:p w14:paraId="199BFDD8" w14:textId="42FF9A05" w:rsidR="001E58B8" w:rsidRPr="004B6A4F" w:rsidRDefault="001E58B8" w:rsidP="001078DB">
      <w:pPr>
        <w:pStyle w:val="Default"/>
        <w:jc w:val="both"/>
        <w:rPr>
          <w:rFonts w:asciiTheme="minorHAnsi" w:hAnsiTheme="minorHAnsi" w:cstheme="minorHAnsi"/>
          <w:lang w:val="pt-PT"/>
        </w:rPr>
      </w:pPr>
      <w:r w:rsidRPr="004B6A4F">
        <w:rPr>
          <w:rFonts w:asciiTheme="minorHAnsi" w:hAnsiTheme="minorHAnsi" w:cstheme="minorHAnsi"/>
          <w:lang w:val="ro-RO"/>
        </w:rPr>
        <w:t>Peste</w:t>
      </w:r>
      <w:r w:rsidRPr="004B6A4F">
        <w:rPr>
          <w:rFonts w:asciiTheme="minorHAnsi" w:hAnsiTheme="minorHAnsi" w:cstheme="minorHAnsi"/>
          <w:b/>
          <w:bCs/>
          <w:lang w:val="ro-RO"/>
        </w:rPr>
        <w:t xml:space="preserve"> pragul de excelenta de 80 de puncte</w:t>
      </w:r>
      <w:r w:rsidRPr="004B6A4F">
        <w:rPr>
          <w:rFonts w:asciiTheme="minorHAnsi" w:hAnsiTheme="minorHAnsi" w:cstheme="minorHAnsi"/>
          <w:lang w:val="ro-RO"/>
        </w:rPr>
        <w:t xml:space="preserve">, proiectele vor fi contractate in mod direct in ordinea depunerii, in limita a </w:t>
      </w:r>
      <w:r w:rsidRPr="004B6A4F">
        <w:rPr>
          <w:rFonts w:asciiTheme="minorHAnsi" w:hAnsiTheme="minorHAnsi" w:cstheme="minorHAnsi"/>
          <w:b/>
          <w:bCs/>
          <w:lang w:val="ro-RO"/>
        </w:rPr>
        <w:t>50% din alocare</w:t>
      </w:r>
      <w:r w:rsidRPr="004B6A4F">
        <w:rPr>
          <w:rFonts w:asciiTheme="minorHAnsi" w:hAnsiTheme="minorHAnsi" w:cstheme="minorHAnsi"/>
          <w:lang w:val="ro-RO"/>
        </w:rPr>
        <w:t>, urmand ca restul alocarii sa fie contractata dupa solutionarea tuturor contestatiilor.</w:t>
      </w:r>
    </w:p>
    <w:p w14:paraId="3E4F7461" w14:textId="77777777" w:rsidR="00BF6F71" w:rsidRPr="004B6A4F" w:rsidRDefault="00BF6F71" w:rsidP="003959EB">
      <w:pPr>
        <w:pStyle w:val="Default"/>
        <w:rPr>
          <w:rFonts w:asciiTheme="minorHAnsi" w:hAnsiTheme="minorHAnsi" w:cstheme="minorHAnsi"/>
          <w:color w:val="auto"/>
          <w:lang w:val="pt-PT"/>
        </w:rPr>
      </w:pPr>
    </w:p>
    <w:p w14:paraId="09308DD3" w14:textId="77777777" w:rsidR="00BF6F71" w:rsidRPr="004B6A4F" w:rsidRDefault="00BF6F71" w:rsidP="003959EB">
      <w:pPr>
        <w:pStyle w:val="Heading2"/>
        <w:rPr>
          <w:rFonts w:asciiTheme="minorHAnsi" w:hAnsiTheme="minorHAnsi" w:cstheme="minorHAnsi"/>
          <w:b/>
          <w:color w:val="auto"/>
          <w:sz w:val="24"/>
          <w:szCs w:val="24"/>
        </w:rPr>
      </w:pPr>
      <w:bookmarkStart w:id="88" w:name="_Toc149043915"/>
      <w:r w:rsidRPr="004B6A4F">
        <w:rPr>
          <w:rFonts w:asciiTheme="minorHAnsi" w:hAnsiTheme="minorHAnsi" w:cstheme="minorHAnsi"/>
          <w:b/>
          <w:color w:val="auto"/>
          <w:sz w:val="24"/>
          <w:szCs w:val="24"/>
        </w:rPr>
        <w:lastRenderedPageBreak/>
        <w:t>8.7. Notificarea rezultatului evaluării tehnice și financiare</w:t>
      </w:r>
      <w:bookmarkEnd w:id="88"/>
      <w:r w:rsidRPr="004B6A4F">
        <w:rPr>
          <w:rFonts w:asciiTheme="minorHAnsi" w:hAnsiTheme="minorHAnsi" w:cstheme="minorHAnsi"/>
          <w:b/>
          <w:color w:val="auto"/>
          <w:sz w:val="24"/>
          <w:szCs w:val="24"/>
        </w:rPr>
        <w:t xml:space="preserve"> </w:t>
      </w:r>
    </w:p>
    <w:p w14:paraId="26BD904D" w14:textId="77777777" w:rsidR="00BF6F71" w:rsidRPr="004B6A4F" w:rsidRDefault="00BF6F71" w:rsidP="003959EB">
      <w:pPr>
        <w:pStyle w:val="Default"/>
        <w:rPr>
          <w:rFonts w:asciiTheme="minorHAnsi" w:hAnsiTheme="minorHAnsi" w:cstheme="minorHAnsi"/>
          <w:color w:val="auto"/>
          <w:lang w:val="pt-PT"/>
        </w:rPr>
      </w:pPr>
    </w:p>
    <w:p w14:paraId="515599BC"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5BF7B13D" w14:textId="77777777" w:rsidR="00BF6F71" w:rsidRPr="004B6A4F" w:rsidRDefault="00BF6F71" w:rsidP="003959EB">
      <w:pPr>
        <w:pStyle w:val="Default"/>
        <w:rPr>
          <w:rFonts w:asciiTheme="minorHAnsi" w:hAnsiTheme="minorHAnsi" w:cstheme="minorHAnsi"/>
          <w:color w:val="auto"/>
          <w:lang w:val="pt-PT"/>
        </w:rPr>
      </w:pPr>
    </w:p>
    <w:p w14:paraId="4857593C" w14:textId="77777777" w:rsidR="00BF6F71" w:rsidRPr="004B6A4F" w:rsidRDefault="00BF6F71" w:rsidP="003959EB">
      <w:pPr>
        <w:pStyle w:val="Heading2"/>
        <w:rPr>
          <w:rFonts w:asciiTheme="minorHAnsi" w:hAnsiTheme="minorHAnsi" w:cstheme="minorHAnsi"/>
          <w:b/>
          <w:color w:val="auto"/>
          <w:sz w:val="24"/>
          <w:szCs w:val="24"/>
        </w:rPr>
      </w:pPr>
      <w:bookmarkStart w:id="89" w:name="_Toc149043916"/>
      <w:r w:rsidRPr="004B6A4F">
        <w:rPr>
          <w:rFonts w:asciiTheme="minorHAnsi" w:hAnsiTheme="minorHAnsi" w:cstheme="minorHAnsi"/>
          <w:b/>
          <w:color w:val="auto"/>
          <w:sz w:val="24"/>
          <w:szCs w:val="24"/>
        </w:rPr>
        <w:t>8.8. Contestații</w:t>
      </w:r>
      <w:bookmarkEnd w:id="89"/>
      <w:r w:rsidRPr="004B6A4F">
        <w:rPr>
          <w:rFonts w:asciiTheme="minorHAnsi" w:hAnsiTheme="minorHAnsi" w:cstheme="minorHAnsi"/>
          <w:b/>
          <w:color w:val="auto"/>
          <w:sz w:val="24"/>
          <w:szCs w:val="24"/>
        </w:rPr>
        <w:t xml:space="preserve"> </w:t>
      </w:r>
    </w:p>
    <w:p w14:paraId="5A073819" w14:textId="77777777" w:rsidR="005B50AF" w:rsidRPr="004B6A4F" w:rsidRDefault="005B50AF" w:rsidP="003959EB">
      <w:pPr>
        <w:pStyle w:val="Default"/>
        <w:rPr>
          <w:rFonts w:asciiTheme="minorHAnsi" w:hAnsiTheme="minorHAnsi" w:cstheme="minorHAnsi"/>
          <w:color w:val="auto"/>
          <w:lang w:val="pt-PT"/>
        </w:rPr>
      </w:pPr>
    </w:p>
    <w:p w14:paraId="62000719"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 </w:t>
      </w:r>
    </w:p>
    <w:p w14:paraId="361D3920" w14:textId="77777777" w:rsidR="005B50AF" w:rsidRPr="004B6A4F" w:rsidRDefault="005B50AF" w:rsidP="003959EB">
      <w:pPr>
        <w:pStyle w:val="Default"/>
        <w:jc w:val="both"/>
        <w:rPr>
          <w:rFonts w:asciiTheme="minorHAnsi" w:hAnsiTheme="minorHAnsi" w:cstheme="minorHAnsi"/>
          <w:color w:val="auto"/>
          <w:lang w:val="pt-PT"/>
        </w:rPr>
      </w:pPr>
    </w:p>
    <w:p w14:paraId="1A2561CF"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Contestația trebuie să cuprindă cel puțin următoarele elemente: </w:t>
      </w:r>
    </w:p>
    <w:p w14:paraId="27260C3B"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9AFF897"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datele de identificare ale reprezentantului legal al solicitantului; </w:t>
      </w:r>
    </w:p>
    <w:p w14:paraId="6EE0ABCB"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obiectul contestației; </w:t>
      </w:r>
    </w:p>
    <w:p w14:paraId="3C2B7D2A"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criteriul/criteriile contestate; </w:t>
      </w:r>
    </w:p>
    <w:p w14:paraId="6B6D75D1" w14:textId="77777777" w:rsidR="00BF6F71" w:rsidRPr="004B6A4F" w:rsidRDefault="00BF6F71"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 motivele de fapt și de drept pe care se întemeiază contestația, detaliate pentru fiecare criteriu de evaluare și selecție în parte contestat; </w:t>
      </w:r>
    </w:p>
    <w:p w14:paraId="614DD0A7"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f) semnătura reprezentantului legal/împuternicit al solicitantului</w:t>
      </w:r>
    </w:p>
    <w:p w14:paraId="014A8F15"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p>
    <w:p w14:paraId="245FC823" w14:textId="77777777" w:rsidR="00BF6F71" w:rsidRPr="004B6A4F" w:rsidRDefault="005B50AF" w:rsidP="003959EB">
      <w:pPr>
        <w:autoSpaceDE w:val="0"/>
        <w:autoSpaceDN w:val="0"/>
        <w:adjustRightInd w:val="0"/>
        <w:spacing w:after="0" w:line="240" w:lineRule="auto"/>
        <w:jc w:val="both"/>
        <w:rPr>
          <w:rFonts w:cstheme="minorHAnsi"/>
          <w:b/>
          <w:sz w:val="24"/>
          <w:szCs w:val="24"/>
          <w:lang w:val="pt-PT"/>
        </w:rPr>
      </w:pPr>
      <w:r w:rsidRPr="004B6A4F">
        <w:rPr>
          <w:rFonts w:cstheme="minorHAnsi"/>
          <w:b/>
          <w:sz w:val="24"/>
          <w:szCs w:val="24"/>
          <w:lang w:val="pt-PT"/>
        </w:rPr>
        <w:t>Atenție!</w:t>
      </w:r>
    </w:p>
    <w:p w14:paraId="098DA057"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 xml:space="preserve">-Nu se analizează contestațiile depuse de alte persoane decât reprezentantul legal și/sau persoana împuternicita expres de către acesta. Contestațiile transmise de alte persoane nu vor fi analizate și vor fi respinse. </w:t>
      </w:r>
    </w:p>
    <w:p w14:paraId="611C0747" w14:textId="77777777" w:rsidR="002C778E"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-Contestațiile depuse după termenul de 30 zile menționat anterior</w:t>
      </w:r>
      <w:r w:rsidR="00ED06A6" w:rsidRPr="004B6A4F">
        <w:rPr>
          <w:rFonts w:cstheme="minorHAnsi"/>
          <w:sz w:val="24"/>
          <w:szCs w:val="24"/>
          <w:lang w:val="pt-PT"/>
        </w:rPr>
        <w:t xml:space="preserve"> vor fi respinse, rezultatul obţ</w:t>
      </w:r>
      <w:r w:rsidRPr="004B6A4F">
        <w:rPr>
          <w:rFonts w:cstheme="minorHAnsi"/>
          <w:sz w:val="24"/>
          <w:szCs w:val="24"/>
          <w:lang w:val="pt-PT"/>
        </w:rPr>
        <w:t>inut în cadrul procesului de evaluare şi selecţie fiind menţinut.</w:t>
      </w:r>
    </w:p>
    <w:p w14:paraId="67F5712E" w14:textId="77777777" w:rsidR="002C778E" w:rsidRPr="004B6A4F" w:rsidRDefault="002C778E" w:rsidP="002C778E">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w:t>
      </w:r>
      <w:r w:rsidR="005B50AF" w:rsidRPr="004B6A4F">
        <w:rPr>
          <w:rFonts w:cstheme="minorHAnsi"/>
          <w:sz w:val="24"/>
          <w:szCs w:val="24"/>
          <w:lang w:val="pt-PT"/>
        </w:rPr>
        <w:t xml:space="preserve"> </w:t>
      </w:r>
      <w:r w:rsidRPr="004B6A4F">
        <w:rPr>
          <w:rFonts w:cstheme="minorHAnsi"/>
          <w:sz w:val="24"/>
          <w:szCs w:val="24"/>
          <w:lang w:val="pt-PT"/>
        </w:rPr>
        <w:t>Contestațiile, inclusiv documentele suport, se transmit Autoritatii de management prin intermediul sistemului informtic MySMIS2021/SMIS2021+.</w:t>
      </w:r>
    </w:p>
    <w:p w14:paraId="194CDC5F" w14:textId="4E03E553" w:rsidR="005B50AF" w:rsidRPr="004B6A4F" w:rsidRDefault="002C778E" w:rsidP="002C778E">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Prin exceptie, in situatia in care sistemul informatic MySMIS2021/SMIS2021+  nu este functional, contestațiile, inclusiv documentele suport se trimit pe adresa de email office@adroltenia.ro.</w:t>
      </w:r>
    </w:p>
    <w:p w14:paraId="34AEF188" w14:textId="77777777" w:rsidR="005B50AF" w:rsidRPr="004B6A4F" w:rsidRDefault="005B50AF" w:rsidP="003959EB">
      <w:pPr>
        <w:spacing w:after="0"/>
        <w:jc w:val="both"/>
        <w:rPr>
          <w:rFonts w:cstheme="minorHAnsi"/>
          <w:sz w:val="24"/>
          <w:szCs w:val="24"/>
          <w:lang w:val="pt-PT"/>
        </w:rPr>
      </w:pPr>
    </w:p>
    <w:p w14:paraId="3674B567"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 xml:space="preserve">Pentru soluționarea contestațiilor, prin decizie a conducătorului autorității de management se constituie comitetul de soluționare a contestațiilor, care poate solicita informații și </w:t>
      </w:r>
      <w:r w:rsidRPr="004B6A4F">
        <w:rPr>
          <w:rFonts w:cstheme="minorHAnsi"/>
          <w:sz w:val="24"/>
          <w:szCs w:val="24"/>
          <w:lang w:val="pt-PT"/>
        </w:rPr>
        <w:lastRenderedPageBreak/>
        <w:t>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Autoritatea de management, conform procedurilor operaționale.</w:t>
      </w:r>
    </w:p>
    <w:p w14:paraId="365FFB16"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Împotriva deciziei emise, solicitantul se poate adresa instanței de contencios administrativ, în conformitate cu prevederile art. 8 din Legea contenciosului administrativ nr. 554/2004, cu modificările și completările ulterioare.</w:t>
      </w:r>
    </w:p>
    <w:p w14:paraId="1B3041E0"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Autoritatea de management, după caz, comunică solicitantului sau, după caz, liderului de parteneriat, electronic, prin intermediul sistemului informatic MySMIS2021/SMIS2021+, decizia cu privire la rezultatul evaluării tehnice și financiare.</w:t>
      </w:r>
    </w:p>
    <w:p w14:paraId="255C01C6" w14:textId="77777777" w:rsidR="005B50AF" w:rsidRPr="004B6A4F" w:rsidRDefault="005B50AF" w:rsidP="003959EB">
      <w:pPr>
        <w:spacing w:after="0"/>
        <w:jc w:val="both"/>
        <w:rPr>
          <w:rFonts w:cstheme="minorHAnsi"/>
          <w:sz w:val="24"/>
          <w:szCs w:val="24"/>
          <w:lang w:val="pt-PT"/>
        </w:rPr>
      </w:pPr>
      <w:r w:rsidRPr="004B6A4F">
        <w:rPr>
          <w:rFonts w:cstheme="minorHAnsi"/>
          <w:sz w:val="24"/>
          <w:szCs w:val="24"/>
          <w:lang w:val="pt-PT"/>
        </w:rPr>
        <w:t>În cazul admiterii contestației ca rezultat al reevaluării tehnice și financ</w:t>
      </w:r>
      <w:r w:rsidR="007A5567" w:rsidRPr="004B6A4F">
        <w:rPr>
          <w:rFonts w:cstheme="minorHAnsi"/>
          <w:sz w:val="24"/>
          <w:szCs w:val="24"/>
          <w:lang w:val="pt-PT"/>
        </w:rPr>
        <w:t>iare, autoritatea de management</w:t>
      </w:r>
      <w:r w:rsidRPr="004B6A4F">
        <w:rPr>
          <w:rFonts w:cstheme="minorHAnsi"/>
          <w:sz w:val="24"/>
          <w:szCs w:val="24"/>
          <w:lang w:val="pt-PT"/>
        </w:rPr>
        <w:t xml:space="preserve"> procedează la inițierea etapei de contractare, având în vedere considerentele deciziei de soluționare a contestației.</w:t>
      </w:r>
    </w:p>
    <w:p w14:paraId="55BCC2C6" w14:textId="77777777" w:rsidR="00BF6F71" w:rsidRPr="004B6A4F" w:rsidRDefault="00BF6F71" w:rsidP="003959EB">
      <w:pPr>
        <w:autoSpaceDE w:val="0"/>
        <w:autoSpaceDN w:val="0"/>
        <w:adjustRightInd w:val="0"/>
        <w:spacing w:after="0" w:line="240" w:lineRule="auto"/>
        <w:jc w:val="both"/>
        <w:rPr>
          <w:rFonts w:cstheme="minorHAnsi"/>
          <w:sz w:val="24"/>
          <w:szCs w:val="24"/>
          <w:lang w:val="pt-PT"/>
        </w:rPr>
      </w:pPr>
    </w:p>
    <w:p w14:paraId="45890876" w14:textId="77777777" w:rsidR="005B50AF" w:rsidRPr="004B6A4F" w:rsidRDefault="005B50AF" w:rsidP="003959EB">
      <w:pPr>
        <w:pStyle w:val="Heading2"/>
        <w:rPr>
          <w:rFonts w:asciiTheme="minorHAnsi" w:hAnsiTheme="minorHAnsi" w:cstheme="minorHAnsi"/>
          <w:b/>
          <w:color w:val="auto"/>
          <w:sz w:val="24"/>
          <w:szCs w:val="24"/>
        </w:rPr>
      </w:pPr>
      <w:bookmarkStart w:id="90" w:name="_Toc149043917"/>
      <w:r w:rsidRPr="004B6A4F">
        <w:rPr>
          <w:rFonts w:asciiTheme="minorHAnsi" w:hAnsiTheme="minorHAnsi" w:cstheme="minorHAnsi"/>
          <w:b/>
          <w:color w:val="auto"/>
          <w:sz w:val="24"/>
          <w:szCs w:val="24"/>
        </w:rPr>
        <w:t>8.9. Contractarea proiectelor</w:t>
      </w:r>
      <w:bookmarkEnd w:id="90"/>
      <w:r w:rsidRPr="004B6A4F">
        <w:rPr>
          <w:rFonts w:asciiTheme="minorHAnsi" w:hAnsiTheme="minorHAnsi" w:cstheme="minorHAnsi"/>
          <w:b/>
          <w:color w:val="auto"/>
          <w:sz w:val="24"/>
          <w:szCs w:val="24"/>
        </w:rPr>
        <w:t xml:space="preserve"> </w:t>
      </w:r>
    </w:p>
    <w:p w14:paraId="35166B3D" w14:textId="77777777" w:rsidR="005B50AF" w:rsidRPr="004B6A4F" w:rsidRDefault="005B50AF" w:rsidP="001A6B4A">
      <w:pPr>
        <w:pStyle w:val="Heading3"/>
        <w:ind w:firstLine="284"/>
        <w:rPr>
          <w:rFonts w:asciiTheme="minorHAnsi" w:hAnsiTheme="minorHAnsi" w:cstheme="minorHAnsi"/>
          <w:b/>
          <w:color w:val="auto"/>
          <w:lang w:val="pt-PT"/>
        </w:rPr>
      </w:pPr>
      <w:bookmarkStart w:id="91" w:name="_Toc149043918"/>
      <w:r w:rsidRPr="004B6A4F">
        <w:rPr>
          <w:rFonts w:asciiTheme="minorHAnsi" w:hAnsiTheme="minorHAnsi" w:cstheme="minorHAnsi"/>
          <w:b/>
          <w:color w:val="auto"/>
          <w:lang w:val="pt-PT"/>
        </w:rPr>
        <w:t>8.9.1 Verificarea îndeplinirii condițiilor de eligibilitate</w:t>
      </w:r>
      <w:bookmarkEnd w:id="91"/>
      <w:r w:rsidRPr="004B6A4F">
        <w:rPr>
          <w:rFonts w:asciiTheme="minorHAnsi" w:hAnsiTheme="minorHAnsi" w:cstheme="minorHAnsi"/>
          <w:b/>
          <w:color w:val="auto"/>
          <w:lang w:val="pt-PT"/>
        </w:rPr>
        <w:t xml:space="preserve"> </w:t>
      </w:r>
    </w:p>
    <w:p w14:paraId="381CCADE" w14:textId="77777777" w:rsidR="005B50AF" w:rsidRPr="004B6A4F" w:rsidRDefault="005B50AF" w:rsidP="003959EB">
      <w:pPr>
        <w:spacing w:after="0"/>
        <w:rPr>
          <w:rFonts w:cstheme="minorHAnsi"/>
          <w:sz w:val="24"/>
          <w:szCs w:val="24"/>
          <w:lang w:val="pt-PT"/>
        </w:rPr>
      </w:pPr>
    </w:p>
    <w:p w14:paraId="439F79F8"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După finalizarea evaluării tehnice și financiare a cererilor de finanțare, autoritatea de management demareaza etapa de contractare. </w:t>
      </w:r>
    </w:p>
    <w:p w14:paraId="5816F855"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Solicitanții ale căror cereri de finanțare au întrunit pragul de excelență</w:t>
      </w:r>
      <w:r w:rsidR="00ED06A6" w:rsidRPr="004B6A4F">
        <w:rPr>
          <w:rFonts w:asciiTheme="minorHAnsi" w:hAnsiTheme="minorHAnsi" w:cstheme="minorHAnsi"/>
          <w:color w:val="auto"/>
          <w:lang w:val="pt-PT"/>
        </w:rPr>
        <w:t>/de calitate</w:t>
      </w:r>
      <w:r w:rsidRPr="004B6A4F">
        <w:rPr>
          <w:rFonts w:asciiTheme="minorHAnsi" w:hAnsiTheme="minorHAnsi" w:cstheme="minorHAnsi"/>
          <w:color w:val="auto"/>
          <w:lang w:val="pt-PT"/>
        </w:rPr>
        <w:t xml:space="preserve"> sau care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 </w:t>
      </w:r>
    </w:p>
    <w:p w14:paraId="0441BB89" w14:textId="77777777" w:rsidR="00BF6F71"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68C42466"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Solicitanții au la dispoziție maxim 15 zile lucrătoare de la solicitarea autorității de management pentru transmiterea documentelor solicitate în etapa de contractare, sub sancțiunea respingerii cererii de finanțare. </w:t>
      </w:r>
    </w:p>
    <w:p w14:paraId="47B54EA5"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 </w:t>
      </w:r>
    </w:p>
    <w:p w14:paraId="1196F7DF" w14:textId="77777777" w:rsidR="00BF6F71" w:rsidRPr="004B6A4F" w:rsidRDefault="005B50AF"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w:t>
      </w:r>
      <w:r w:rsidRPr="004B6A4F">
        <w:rPr>
          <w:rFonts w:cstheme="minorHAnsi"/>
          <w:sz w:val="24"/>
          <w:szCs w:val="24"/>
          <w:lang w:val="pt-PT"/>
        </w:rPr>
        <w:lastRenderedPageBreak/>
        <w:t>publice, pe baza protocoalelor încheiate cu acestea și a informațiilor și documentelor care au însoțit cererea de finanțare</w:t>
      </w:r>
      <w:r w:rsidR="00ED06A6" w:rsidRPr="004B6A4F">
        <w:rPr>
          <w:rFonts w:cstheme="minorHAnsi"/>
          <w:sz w:val="24"/>
          <w:szCs w:val="24"/>
          <w:lang w:val="pt-PT"/>
        </w:rPr>
        <w:t>,</w:t>
      </w:r>
      <w:r w:rsidRPr="004B6A4F">
        <w:rPr>
          <w:rFonts w:cstheme="minorHAnsi"/>
          <w:sz w:val="24"/>
          <w:szCs w:val="24"/>
          <w:lang w:val="pt-PT"/>
        </w:rPr>
        <w:t xml:space="preserve"> disponibile în sistemul informatic MySMIS2021/SMIS2021+.</w:t>
      </w:r>
    </w:p>
    <w:p w14:paraId="67AFD703" w14:textId="77777777" w:rsidR="005B50AF" w:rsidRPr="004B6A4F" w:rsidRDefault="005B50AF" w:rsidP="003959EB">
      <w:pPr>
        <w:autoSpaceDE w:val="0"/>
        <w:autoSpaceDN w:val="0"/>
        <w:adjustRightInd w:val="0"/>
        <w:spacing w:after="0" w:line="240" w:lineRule="auto"/>
        <w:jc w:val="both"/>
        <w:rPr>
          <w:rFonts w:cstheme="minorHAnsi"/>
          <w:sz w:val="24"/>
          <w:szCs w:val="24"/>
          <w:lang w:val="pt-PT"/>
        </w:rPr>
      </w:pPr>
    </w:p>
    <w:p w14:paraId="5FD88659" w14:textId="77777777" w:rsidR="000210E0" w:rsidRPr="004B6A4F" w:rsidRDefault="005B50AF" w:rsidP="001A6B4A">
      <w:pPr>
        <w:pStyle w:val="Heading3"/>
        <w:ind w:firstLine="284"/>
        <w:jc w:val="both"/>
        <w:rPr>
          <w:rFonts w:asciiTheme="minorHAnsi" w:hAnsiTheme="minorHAnsi" w:cstheme="minorHAnsi"/>
          <w:b/>
          <w:color w:val="auto"/>
          <w:lang w:val="pt-PT"/>
        </w:rPr>
      </w:pPr>
      <w:bookmarkStart w:id="92" w:name="_Toc149043919"/>
      <w:r w:rsidRPr="004B6A4F">
        <w:rPr>
          <w:rFonts w:asciiTheme="minorHAnsi" w:hAnsiTheme="minorHAnsi" w:cstheme="minorHAnsi"/>
          <w:b/>
          <w:color w:val="auto"/>
          <w:lang w:val="pt-PT"/>
        </w:rPr>
        <w:t>8.9.2. Decizia de acordare a finanțării</w:t>
      </w:r>
      <w:bookmarkEnd w:id="92"/>
      <w:r w:rsidRPr="004B6A4F">
        <w:rPr>
          <w:rFonts w:asciiTheme="minorHAnsi" w:hAnsiTheme="minorHAnsi" w:cstheme="minorHAnsi"/>
          <w:b/>
          <w:color w:val="auto"/>
          <w:lang w:val="pt-PT"/>
        </w:rPr>
        <w:t xml:space="preserve"> </w:t>
      </w:r>
    </w:p>
    <w:p w14:paraId="459912A8" w14:textId="77777777" w:rsidR="001A6B4A" w:rsidRPr="004B6A4F" w:rsidRDefault="001A6B4A" w:rsidP="003959EB">
      <w:pPr>
        <w:pStyle w:val="Default"/>
        <w:jc w:val="both"/>
        <w:rPr>
          <w:rFonts w:asciiTheme="minorHAnsi" w:hAnsiTheme="minorHAnsi" w:cstheme="minorHAnsi"/>
          <w:color w:val="auto"/>
          <w:lang w:val="pt-PT"/>
        </w:rPr>
      </w:pPr>
    </w:p>
    <w:p w14:paraId="6FB6CC59" w14:textId="39EC9EE9"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Urmare a verificării îndeplinirii condițiilor de eligibilitate, autoritatea de management va emite decizia de aprobare a finanțării, respectiv decizia de respingere a finanțării. </w:t>
      </w:r>
    </w:p>
    <w:p w14:paraId="52CA6592" w14:textId="77777777" w:rsidR="005B50AF" w:rsidRPr="004B6A4F" w:rsidRDefault="007A5567"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Autoritatea de management</w:t>
      </w:r>
      <w:r w:rsidR="005B50AF" w:rsidRPr="004B6A4F">
        <w:rPr>
          <w:rFonts w:asciiTheme="minorHAnsi" w:hAnsiTheme="minorHAnsi" w:cstheme="minorHAnsi"/>
          <w:color w:val="auto"/>
          <w:lang w:val="pt-PT"/>
        </w:rPr>
        <w:t xml:space="preserve"> emite decizia de respingere a finanțării, în etapa de contractare, cu menționarea motivelor de respingere, dacă intervine cel puțin una dintre următoarele situații, fără ca enumerarea să excludă alte condiții specifice prevăzute în Ghidul Solicitantului: </w:t>
      </w:r>
    </w:p>
    <w:p w14:paraId="39A779F7"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solicitantul nu face dovada că cele declarate prin declarația unică sunt conforme cu realitatea și corespund cerințelor din Ghidul Solicitantului; </w:t>
      </w:r>
    </w:p>
    <w:p w14:paraId="68FED018"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 solicitantul nu răspunde în termenele prevăzute. </w:t>
      </w:r>
    </w:p>
    <w:p w14:paraId="128220FB"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Decizia de respingere a finanțării se aduce la cunoștința solicitantului prin sistemul informatic MySMIS2021/SMIS2021+și conține, cel puțin următoarele elemente: </w:t>
      </w:r>
    </w:p>
    <w:p w14:paraId="2538051E"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 datele de identificare ale solicitantului și ale cererii de finanțare: titlu, cod unic SMIS; </w:t>
      </w:r>
    </w:p>
    <w:p w14:paraId="712911C2"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 datele de identificare ale reprezentantului legal al solicitantului sau împuternicitului acestuia; </w:t>
      </w:r>
    </w:p>
    <w:p w14:paraId="4F9B32B7"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 conținutul deciziei de respingere; </w:t>
      </w:r>
    </w:p>
    <w:p w14:paraId="0FF57E69"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d) motivele de drept și de fapt ale respingerii proiectului; </w:t>
      </w:r>
    </w:p>
    <w:p w14:paraId="57FF3326"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e) termenul de contestare și modalitatea de transmitere a contestației; </w:t>
      </w:r>
    </w:p>
    <w:p w14:paraId="745A0AB3"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f) organele împuternicite cu soluționarea contestației; </w:t>
      </w:r>
    </w:p>
    <w:p w14:paraId="3D596353"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g) semnătura reprezentantului legal/împuternic</w:t>
      </w:r>
      <w:r w:rsidR="007A5567" w:rsidRPr="004B6A4F">
        <w:rPr>
          <w:rFonts w:asciiTheme="minorHAnsi" w:hAnsiTheme="minorHAnsi" w:cstheme="minorHAnsi"/>
          <w:color w:val="auto"/>
          <w:lang w:val="pt-PT"/>
        </w:rPr>
        <w:t>it al autorității de management</w:t>
      </w:r>
      <w:r w:rsidRPr="004B6A4F">
        <w:rPr>
          <w:rFonts w:asciiTheme="minorHAnsi" w:hAnsiTheme="minorHAnsi" w:cstheme="minorHAnsi"/>
          <w:color w:val="auto"/>
          <w:lang w:val="pt-PT"/>
        </w:rPr>
        <w:t xml:space="preserve">. </w:t>
      </w:r>
    </w:p>
    <w:p w14:paraId="29442904" w14:textId="77777777" w:rsidR="005B50AF"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Împotriva deciziei de respingere a finanțării solicitantul/liderul de parteneriat poate formula contestație pe cale administrativă, la autoritatea de management</w:t>
      </w:r>
      <w:r w:rsidR="007A5567" w:rsidRPr="004B6A4F">
        <w:rPr>
          <w:rFonts w:asciiTheme="minorHAnsi" w:hAnsiTheme="minorHAnsi" w:cstheme="minorHAnsi"/>
          <w:color w:val="auto"/>
          <w:lang w:val="pt-PT"/>
        </w:rPr>
        <w:t xml:space="preserve">, </w:t>
      </w:r>
      <w:r w:rsidRPr="004B6A4F">
        <w:rPr>
          <w:rFonts w:asciiTheme="minorHAnsi" w:hAnsiTheme="minorHAnsi" w:cstheme="minorHAnsi"/>
          <w:color w:val="auto"/>
          <w:lang w:val="pt-PT"/>
        </w:rPr>
        <w:t xml:space="preserve">în termenul de 30 zile calendaristice, calculat de la data primirii acesteia prin sistemul informatic MySMIS2021/SMIS2021+. </w:t>
      </w:r>
    </w:p>
    <w:p w14:paraId="36E64B55" w14:textId="77777777" w:rsidR="005B50AF" w:rsidRPr="004B6A4F" w:rsidRDefault="005B50AF" w:rsidP="003959EB">
      <w:pPr>
        <w:pStyle w:val="Default"/>
        <w:jc w:val="both"/>
        <w:rPr>
          <w:rFonts w:asciiTheme="minorHAnsi" w:hAnsiTheme="minorHAnsi" w:cstheme="minorHAnsi"/>
          <w:color w:val="auto"/>
          <w:lang w:val="pt-PT"/>
        </w:rPr>
      </w:pPr>
    </w:p>
    <w:p w14:paraId="3BE4BD4B" w14:textId="77777777" w:rsidR="005B50AF" w:rsidRPr="004B6A4F" w:rsidRDefault="005B50AF" w:rsidP="001A6B4A">
      <w:pPr>
        <w:pStyle w:val="Heading3"/>
        <w:ind w:firstLine="284"/>
        <w:rPr>
          <w:rFonts w:asciiTheme="minorHAnsi" w:hAnsiTheme="minorHAnsi" w:cstheme="minorHAnsi"/>
          <w:b/>
          <w:color w:val="auto"/>
          <w:lang w:val="pt-PT"/>
        </w:rPr>
      </w:pPr>
      <w:bookmarkStart w:id="93" w:name="_Toc149043920"/>
      <w:r w:rsidRPr="004B6A4F">
        <w:rPr>
          <w:rFonts w:asciiTheme="minorHAnsi" w:hAnsiTheme="minorHAnsi" w:cstheme="minorHAnsi"/>
          <w:b/>
          <w:color w:val="auto"/>
          <w:lang w:val="pt-PT"/>
        </w:rPr>
        <w:t>8.9.3. Definitivarea planului de monitorizare a proiectului</w:t>
      </w:r>
      <w:bookmarkEnd w:id="93"/>
      <w:r w:rsidRPr="004B6A4F">
        <w:rPr>
          <w:rFonts w:asciiTheme="minorHAnsi" w:hAnsiTheme="minorHAnsi" w:cstheme="minorHAnsi"/>
          <w:b/>
          <w:color w:val="auto"/>
          <w:lang w:val="pt-PT"/>
        </w:rPr>
        <w:t xml:space="preserve"> </w:t>
      </w:r>
    </w:p>
    <w:p w14:paraId="7A22473D" w14:textId="77777777" w:rsidR="001A6B4A" w:rsidRPr="004B6A4F" w:rsidRDefault="001A6B4A" w:rsidP="003959EB">
      <w:pPr>
        <w:pStyle w:val="Default"/>
        <w:jc w:val="both"/>
        <w:rPr>
          <w:rFonts w:asciiTheme="minorHAnsi" w:hAnsiTheme="minorHAnsi" w:cstheme="minorHAnsi"/>
          <w:color w:val="auto"/>
          <w:lang w:val="pt-PT"/>
        </w:rPr>
      </w:pPr>
    </w:p>
    <w:p w14:paraId="6CE659FC" w14:textId="536F9134" w:rsidR="00734A14" w:rsidRPr="004B6A4F" w:rsidRDefault="005B50AF"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w:t>
      </w:r>
      <w:r w:rsidR="00734A14" w:rsidRPr="004B6A4F">
        <w:rPr>
          <w:rFonts w:asciiTheme="minorHAnsi" w:hAnsiTheme="minorHAnsi" w:cstheme="minorHAnsi"/>
          <w:color w:val="auto"/>
          <w:lang w:val="pt-PT"/>
        </w:rPr>
        <w:t xml:space="preserve"> şi validează indicatorii de etapă în cadrul etapei de contractare, care sunt prevăzuţi în Planul de monitorizare a proiectului. </w:t>
      </w:r>
    </w:p>
    <w:p w14:paraId="5C17061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al proiectului se elaboreaza conform Anexei X </w:t>
      </w:r>
      <w:r w:rsidR="000B4713"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 </w:t>
      </w:r>
      <w:r w:rsidR="000B4713" w:rsidRPr="004B6A4F">
        <w:rPr>
          <w:rFonts w:asciiTheme="minorHAnsi" w:hAnsiTheme="minorHAnsi" w:cstheme="minorHAnsi"/>
          <w:color w:val="auto"/>
          <w:lang w:val="pt-PT"/>
        </w:rPr>
        <w:t>Orientări metodologice Plan</w:t>
      </w:r>
      <w:r w:rsidRPr="004B6A4F">
        <w:rPr>
          <w:rFonts w:asciiTheme="minorHAnsi" w:hAnsiTheme="minorHAnsi" w:cstheme="minorHAnsi"/>
          <w:color w:val="auto"/>
          <w:lang w:val="pt-PT"/>
        </w:rPr>
        <w:t xml:space="preserve">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 </w:t>
      </w:r>
    </w:p>
    <w:p w14:paraId="7A518FC5"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În funcție de tipologia proiectelor, solicitanții își vor selecta indicatorii de etapă aplicabili, stabilindu-și termenele de realizare, fără însă a depăși termenele maxime prevăzute în Anexa X - </w:t>
      </w:r>
      <w:r w:rsidR="000B4713" w:rsidRPr="004B6A4F">
        <w:rPr>
          <w:rFonts w:asciiTheme="minorHAnsi" w:hAnsiTheme="minorHAnsi" w:cstheme="minorHAnsi"/>
          <w:color w:val="auto"/>
          <w:lang w:val="pt-PT"/>
        </w:rPr>
        <w:t xml:space="preserve">Orientari metodologice privind Planul </w:t>
      </w:r>
      <w:r w:rsidRPr="004B6A4F">
        <w:rPr>
          <w:rFonts w:asciiTheme="minorHAnsi" w:hAnsiTheme="minorHAnsi" w:cstheme="minorHAnsi"/>
          <w:color w:val="auto"/>
          <w:lang w:val="pt-PT"/>
        </w:rPr>
        <w:t xml:space="preserve">de monitorizare. </w:t>
      </w:r>
    </w:p>
    <w:p w14:paraId="26057C98"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Contractul de finanțare și Manualul beneficiarului cuprind modalitatea de urmărire și măsurile avute în vedere de AM PR SV pentru respectarea Planului de monitorizare de către beneficiarii de finanțare</w:t>
      </w:r>
      <w:r w:rsidR="000B4713" w:rsidRPr="004B6A4F">
        <w:rPr>
          <w:rFonts w:asciiTheme="minorHAnsi" w:hAnsiTheme="minorHAnsi" w:cstheme="minorHAnsi"/>
          <w:color w:val="auto"/>
          <w:lang w:val="pt-PT"/>
        </w:rPr>
        <w:t>.</w:t>
      </w:r>
      <w:r w:rsidRPr="004B6A4F">
        <w:rPr>
          <w:rFonts w:asciiTheme="minorHAnsi" w:hAnsiTheme="minorHAnsi" w:cstheme="minorHAnsi"/>
          <w:color w:val="auto"/>
          <w:lang w:val="pt-PT"/>
        </w:rPr>
        <w:t xml:space="preserve"> </w:t>
      </w:r>
    </w:p>
    <w:p w14:paraId="3B8988CB"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Primul indicator de etapă poate fi stabilit la un interval de o lună, dar nu mai mult de 6 luni, calculat din prima zi de începere a implementării proiectului, aşa cum este prevăzută în contractul de finanţare. </w:t>
      </w:r>
    </w:p>
    <w:p w14:paraId="2651A8B7" w14:textId="77777777" w:rsidR="00734A14" w:rsidRPr="004B6A4F" w:rsidRDefault="000B4713"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Prin excepție, în cazul î</w:t>
      </w:r>
      <w:r w:rsidR="00734A14" w:rsidRPr="004B6A4F">
        <w:rPr>
          <w:rFonts w:asciiTheme="minorHAnsi" w:hAnsiTheme="minorHAnsi" w:cstheme="minorHAnsi"/>
          <w:color w:val="auto"/>
          <w:lang w:val="pt-PT"/>
        </w:rPr>
        <w:t xml:space="preserve">n care data de începere a implementării proiectului este anterioară datei de </w:t>
      </w:r>
    </w:p>
    <w:p w14:paraId="25C24D92"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semnare a contractului de finanţare, indicatorii de etapă vor fi raportati la data semnării contractului de finanţare. </w:t>
      </w:r>
    </w:p>
    <w:p w14:paraId="2A26B2C1"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proiectelor de investiții, indicatorii de etapă se raportează atât la stadiul pregătirii şi derulării procedurilor de achiziții, cât şi la progresul execuției activității de bază. </w:t>
      </w:r>
    </w:p>
    <w:p w14:paraId="29A4725A"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selectarea indicatorilor de etapă și completarea Planului de monitorizare, solicitantul de finanțare va avea în vedere mențiunile Capitolului 6 din cadrul ghidului. </w:t>
      </w:r>
    </w:p>
    <w:p w14:paraId="24C3B12D" w14:textId="77777777" w:rsidR="005B50AF"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procesul de monitorizare a proiectelor, AM PR SV va verifica și confirma îndeplinirea indicatorilor de etapă, în conformitate cu prevederile Planului de monitorizare a proiectului.</w:t>
      </w:r>
    </w:p>
    <w:p w14:paraId="0270D3F5"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p>
    <w:p w14:paraId="3D8011DB" w14:textId="77777777" w:rsidR="000210E0" w:rsidRPr="004B6A4F" w:rsidRDefault="00734A14" w:rsidP="001A6B4A">
      <w:pPr>
        <w:pStyle w:val="Heading3"/>
        <w:ind w:firstLine="284"/>
        <w:jc w:val="both"/>
        <w:rPr>
          <w:rFonts w:asciiTheme="minorHAnsi" w:hAnsiTheme="minorHAnsi" w:cstheme="minorHAnsi"/>
          <w:b/>
          <w:color w:val="auto"/>
          <w:lang w:val="pt-PT"/>
        </w:rPr>
      </w:pPr>
      <w:bookmarkStart w:id="94" w:name="_Toc149043921"/>
      <w:r w:rsidRPr="004B6A4F">
        <w:rPr>
          <w:rFonts w:asciiTheme="minorHAnsi" w:hAnsiTheme="minorHAnsi" w:cstheme="minorHAnsi"/>
          <w:b/>
          <w:color w:val="auto"/>
          <w:lang w:val="pt-PT"/>
        </w:rPr>
        <w:t>8.9.4. Semnarea contractului de finanțare/emiterea deciziei de finanțare</w:t>
      </w:r>
      <w:bookmarkEnd w:id="94"/>
      <w:r w:rsidRPr="004B6A4F">
        <w:rPr>
          <w:rFonts w:asciiTheme="minorHAnsi" w:hAnsiTheme="minorHAnsi" w:cstheme="minorHAnsi"/>
          <w:b/>
          <w:color w:val="auto"/>
          <w:lang w:val="pt-PT"/>
        </w:rPr>
        <w:t xml:space="preserve"> </w:t>
      </w:r>
    </w:p>
    <w:p w14:paraId="6420DF27" w14:textId="77777777" w:rsidR="001A6B4A" w:rsidRPr="004B6A4F" w:rsidRDefault="001A6B4A" w:rsidP="003959EB">
      <w:pPr>
        <w:pStyle w:val="Default"/>
        <w:jc w:val="both"/>
        <w:rPr>
          <w:rFonts w:asciiTheme="minorHAnsi" w:hAnsiTheme="minorHAnsi" w:cstheme="minorHAnsi"/>
          <w:color w:val="auto"/>
          <w:lang w:val="pt-PT"/>
        </w:rPr>
      </w:pPr>
    </w:p>
    <w:p w14:paraId="456F3DE8" w14:textId="1013D6B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57A6B463"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 </w:t>
      </w:r>
    </w:p>
    <w:p w14:paraId="7CF87045" w14:textId="2AAC7BA3" w:rsidR="001A6B4A"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 xml:space="preserve">Modelul standard de contract de finanțare utilizat pentru contractarea proiectelor selectate în urma procesului de evaluare și selecție este </w:t>
      </w:r>
      <w:r w:rsidR="000B4713" w:rsidRPr="004B6A4F">
        <w:rPr>
          <w:rFonts w:cstheme="minorHAnsi"/>
          <w:sz w:val="24"/>
          <w:szCs w:val="24"/>
          <w:lang w:val="pt-PT"/>
        </w:rPr>
        <w:t xml:space="preserve">cel prezentat în cadrul Anexei </w:t>
      </w:r>
      <w:r w:rsidRPr="004B6A4F">
        <w:rPr>
          <w:rFonts w:cstheme="minorHAnsi"/>
          <w:sz w:val="24"/>
          <w:szCs w:val="24"/>
          <w:lang w:val="pt-PT"/>
        </w:rPr>
        <w:t>X</w:t>
      </w:r>
      <w:r w:rsidR="000B4713" w:rsidRPr="004B6A4F">
        <w:rPr>
          <w:rFonts w:cstheme="minorHAnsi"/>
          <w:sz w:val="24"/>
          <w:szCs w:val="24"/>
          <w:lang w:val="pt-PT"/>
        </w:rPr>
        <w:t>I</w:t>
      </w:r>
      <w:r w:rsidRPr="004B6A4F">
        <w:rPr>
          <w:rFonts w:cstheme="minorHAnsi"/>
          <w:sz w:val="24"/>
          <w:szCs w:val="24"/>
          <w:lang w:val="pt-PT"/>
        </w:rPr>
        <w:t xml:space="preserve"> la prezentul ghid.</w:t>
      </w:r>
    </w:p>
    <w:p w14:paraId="007B7394" w14:textId="77777777" w:rsidR="001A6B4A" w:rsidRPr="004B6A4F" w:rsidRDefault="001A6B4A" w:rsidP="003959EB">
      <w:pPr>
        <w:autoSpaceDE w:val="0"/>
        <w:autoSpaceDN w:val="0"/>
        <w:adjustRightInd w:val="0"/>
        <w:spacing w:after="0" w:line="240" w:lineRule="auto"/>
        <w:jc w:val="both"/>
        <w:rPr>
          <w:rFonts w:cstheme="minorHAnsi"/>
          <w:b/>
          <w:sz w:val="24"/>
          <w:szCs w:val="24"/>
          <w:lang w:val="pt-PT"/>
        </w:rPr>
      </w:pPr>
    </w:p>
    <w:p w14:paraId="32060484"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Clauze contractuale generale </w:t>
      </w:r>
    </w:p>
    <w:p w14:paraId="2BE805C2"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 </w:t>
      </w:r>
    </w:p>
    <w:p w14:paraId="7F31BA1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se obligă să implementeze proiectul cu respectarea prevederilor contractului de finanțare și ale legislaţiei comunitare şi naţionale în vigoare, fiind răspunzător în faţa AM PR </w:t>
      </w:r>
      <w:r w:rsidRPr="004B6A4F">
        <w:rPr>
          <w:rFonts w:asciiTheme="minorHAnsi" w:hAnsiTheme="minorHAnsi" w:cstheme="minorHAnsi"/>
          <w:color w:val="auto"/>
          <w:lang w:val="pt-PT"/>
        </w:rPr>
        <w:lastRenderedPageBreak/>
        <w:t xml:space="preserve">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 </w:t>
      </w:r>
    </w:p>
    <w:p w14:paraId="31BD03A9" w14:textId="77777777" w:rsidR="00BF6F71"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B423540"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p>
    <w:p w14:paraId="76019D55"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b/>
          <w:bCs/>
          <w:color w:val="auto"/>
          <w:lang w:val="pt-PT"/>
        </w:rPr>
        <w:t xml:space="preserve">Modificarea contractului de finanțare </w:t>
      </w:r>
    </w:p>
    <w:p w14:paraId="36FDB1DA"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 </w:t>
      </w:r>
    </w:p>
    <w:p w14:paraId="3D9CC84B"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2BCC5C1"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îşi asumă integral răspunderea pentru prejudiciile cauzate terţilor din culpa sa pe parcursul implementării proiectului, în conformitate cu prevederile legislaţiei naţionale relevante. </w:t>
      </w:r>
    </w:p>
    <w:p w14:paraId="5EFB5527"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AFEA36A" w14:textId="77777777" w:rsidR="00734A14"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Prin excepție, beneficiarul poate efectua modificări asupra cererii de finanţare, după caz, prin notificare, cu acordul A</w:t>
      </w:r>
      <w:r w:rsidR="00763603" w:rsidRPr="004B6A4F">
        <w:rPr>
          <w:rFonts w:cstheme="minorHAnsi"/>
          <w:sz w:val="24"/>
          <w:szCs w:val="24"/>
          <w:lang w:val="pt-PT"/>
        </w:rPr>
        <w:t>M PR, sau prin informare. Situaţiile sunt detaliate î</w:t>
      </w:r>
      <w:r w:rsidRPr="004B6A4F">
        <w:rPr>
          <w:rFonts w:cstheme="minorHAnsi"/>
          <w:sz w:val="24"/>
          <w:szCs w:val="24"/>
          <w:lang w:val="pt-PT"/>
        </w:rPr>
        <w:t>n modelul de contract de finanţare.</w:t>
      </w:r>
    </w:p>
    <w:p w14:paraId="45D00913" w14:textId="77777777" w:rsidR="00BF6F71" w:rsidRPr="004B6A4F" w:rsidRDefault="00BF6F71" w:rsidP="003959EB">
      <w:pPr>
        <w:autoSpaceDE w:val="0"/>
        <w:autoSpaceDN w:val="0"/>
        <w:adjustRightInd w:val="0"/>
        <w:spacing w:after="0" w:line="240" w:lineRule="auto"/>
        <w:jc w:val="both"/>
        <w:rPr>
          <w:rFonts w:cstheme="minorHAnsi"/>
          <w:b/>
          <w:sz w:val="24"/>
          <w:szCs w:val="24"/>
          <w:lang w:val="pt-PT"/>
        </w:rPr>
      </w:pPr>
    </w:p>
    <w:p w14:paraId="64F126EA" w14:textId="337B0742" w:rsidR="00C949DA" w:rsidRPr="004B6A4F" w:rsidRDefault="00734A14"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Atenţie!</w:t>
      </w:r>
    </w:p>
    <w:p w14:paraId="126EC909" w14:textId="77777777" w:rsidR="00734A14" w:rsidRPr="004B6A4F" w:rsidRDefault="00734A14" w:rsidP="003959EB">
      <w:pPr>
        <w:autoSpaceDE w:val="0"/>
        <w:autoSpaceDN w:val="0"/>
        <w:adjustRightInd w:val="0"/>
        <w:spacing w:after="0" w:line="240" w:lineRule="auto"/>
        <w:jc w:val="both"/>
        <w:rPr>
          <w:rFonts w:cstheme="minorHAnsi"/>
          <w:sz w:val="24"/>
          <w:szCs w:val="24"/>
          <w:lang w:val="pt-PT"/>
        </w:rPr>
      </w:pPr>
      <w:r w:rsidRPr="004B6A4F">
        <w:rPr>
          <w:rFonts w:cstheme="minorHAnsi"/>
          <w:b/>
          <w:bCs/>
          <w:sz w:val="24"/>
          <w:szCs w:val="24"/>
          <w:lang w:val="pt-PT"/>
        </w:rPr>
        <w:t xml:space="preserve">Nu pot fi efectuate modificări asupra proiectului care să implice modificări ale criteriilor ce au stat la baza procesului de evaluare și selecție. </w:t>
      </w:r>
    </w:p>
    <w:p w14:paraId="3F231292" w14:textId="77777777" w:rsidR="00BF6F71" w:rsidRPr="004B6A4F" w:rsidRDefault="00BF6F71" w:rsidP="003959EB">
      <w:pPr>
        <w:autoSpaceDE w:val="0"/>
        <w:autoSpaceDN w:val="0"/>
        <w:adjustRightInd w:val="0"/>
        <w:spacing w:after="0" w:line="240" w:lineRule="auto"/>
        <w:jc w:val="both"/>
        <w:rPr>
          <w:rFonts w:cstheme="minorHAnsi"/>
          <w:b/>
          <w:sz w:val="24"/>
          <w:szCs w:val="24"/>
          <w:lang w:val="pt-PT"/>
        </w:rPr>
      </w:pPr>
    </w:p>
    <w:p w14:paraId="3F8C3CA3" w14:textId="77777777"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w:t>
      </w:r>
      <w:r w:rsidRPr="004B6A4F">
        <w:rPr>
          <w:rFonts w:asciiTheme="minorHAnsi" w:hAnsiTheme="minorHAnsi" w:cstheme="minorHAnsi"/>
          <w:color w:val="auto"/>
          <w:lang w:val="pt-PT"/>
        </w:rPr>
        <w:lastRenderedPageBreak/>
        <w:t xml:space="preserve">nerambursabilă se va sista, iar sumele acordate până în acel moment se vor recupera în conformitate cu legislaţia naţională şi prevederile contractuale! </w:t>
      </w:r>
    </w:p>
    <w:p w14:paraId="01FF0BA4" w14:textId="77777777" w:rsidR="00734A14" w:rsidRPr="004B6A4F" w:rsidRDefault="00734A14" w:rsidP="001A6B4A">
      <w:pPr>
        <w:pStyle w:val="Heading1"/>
        <w:shd w:val="clear" w:color="auto" w:fill="9CC2E5" w:themeFill="accent1" w:themeFillTint="99"/>
        <w:spacing w:after="0"/>
        <w:rPr>
          <w:rFonts w:asciiTheme="minorHAnsi" w:hAnsiTheme="minorHAnsi" w:cstheme="minorHAnsi"/>
          <w:sz w:val="28"/>
          <w:szCs w:val="28"/>
        </w:rPr>
      </w:pPr>
      <w:bookmarkStart w:id="95" w:name="_Toc149043922"/>
      <w:r w:rsidRPr="004B6A4F">
        <w:rPr>
          <w:rFonts w:asciiTheme="minorHAnsi" w:hAnsiTheme="minorHAnsi" w:cstheme="minorHAnsi"/>
          <w:sz w:val="28"/>
          <w:szCs w:val="28"/>
        </w:rPr>
        <w:t>9. ASPECTE PRIVIND CONFLICTUL DE INTERESE</w:t>
      </w:r>
      <w:bookmarkEnd w:id="95"/>
      <w:r w:rsidRPr="004B6A4F">
        <w:rPr>
          <w:rFonts w:asciiTheme="minorHAnsi" w:hAnsiTheme="minorHAnsi" w:cstheme="minorHAnsi"/>
          <w:sz w:val="28"/>
          <w:szCs w:val="28"/>
        </w:rPr>
        <w:t xml:space="preserve"> </w:t>
      </w:r>
    </w:p>
    <w:p w14:paraId="306E3E90" w14:textId="77777777" w:rsidR="00734A14" w:rsidRPr="004B6A4F" w:rsidRDefault="00734A14" w:rsidP="003959EB">
      <w:pPr>
        <w:pStyle w:val="Default"/>
        <w:jc w:val="both"/>
        <w:rPr>
          <w:rFonts w:asciiTheme="minorHAnsi" w:hAnsiTheme="minorHAnsi" w:cstheme="minorHAnsi"/>
          <w:color w:val="auto"/>
          <w:sz w:val="22"/>
          <w:szCs w:val="22"/>
          <w:lang w:val="pt-PT"/>
        </w:rPr>
      </w:pPr>
    </w:p>
    <w:p w14:paraId="1062E5B2" w14:textId="5BB1248D"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(a)Părțile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 </w:t>
      </w:r>
    </w:p>
    <w:p w14:paraId="3D129DCE" w14:textId="35D419DA"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(b)Părțile din categoria subiecților de drept public au obligația de a urmări respectarea prevederilor Legii nr. 161/2003, în materia conflictului de interese și a incompatibilităților. </w:t>
      </w:r>
    </w:p>
    <w:p w14:paraId="0E3CADE6" w14:textId="24F097DD" w:rsidR="00734A14" w:rsidRPr="004B6A4F" w:rsidRDefault="00734A14"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(c)Beneficiarii care au calitatea de autoritate contractantă au obligația de a respecta aplicarea prevederilor referitoare la conflictele de interese prevăzute de legislația în materia achizițiilor publice. </w:t>
      </w:r>
    </w:p>
    <w:p w14:paraId="48E7FDA9" w14:textId="3CFEC0B1" w:rsidR="009528C3" w:rsidRPr="004B6A4F" w:rsidRDefault="00734A14" w:rsidP="003959EB">
      <w:pPr>
        <w:autoSpaceDE w:val="0"/>
        <w:autoSpaceDN w:val="0"/>
        <w:adjustRightInd w:val="0"/>
        <w:spacing w:after="0" w:line="240" w:lineRule="auto"/>
        <w:jc w:val="both"/>
        <w:rPr>
          <w:rFonts w:cstheme="minorHAnsi"/>
          <w:b/>
          <w:sz w:val="24"/>
          <w:szCs w:val="24"/>
          <w:lang w:val="pt-PT"/>
        </w:rPr>
      </w:pPr>
      <w:r w:rsidRPr="004B6A4F">
        <w:rPr>
          <w:rFonts w:cstheme="minorHAnsi"/>
          <w:sz w:val="24"/>
          <w:szCs w:val="24"/>
          <w:lang w:val="pt-PT"/>
        </w:rPr>
        <w:t>(d)Beneficiarii care nu au calitatea de autoritate contractantă au obligația de a respecta aplicarea prevederilor referitoare la conflictul de interese prevăzut în art. 14 și art. 15 din OUG nr. 66/2011, precum și celelalte prevederi legale aplicabile.</w:t>
      </w:r>
    </w:p>
    <w:p w14:paraId="06FB2393"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96" w:name="_Toc149043923"/>
      <w:r w:rsidRPr="004B6A4F">
        <w:rPr>
          <w:rFonts w:asciiTheme="minorHAnsi" w:hAnsiTheme="minorHAnsi" w:cstheme="minorHAnsi"/>
          <w:sz w:val="28"/>
          <w:szCs w:val="28"/>
        </w:rPr>
        <w:t>10. ASPECTE PRIVIND PRELUCRAREA DATELOR CU CARACTER PERSONAL</w:t>
      </w:r>
      <w:bookmarkEnd w:id="96"/>
      <w:r w:rsidRPr="004B6A4F">
        <w:rPr>
          <w:rFonts w:asciiTheme="minorHAnsi" w:hAnsiTheme="minorHAnsi" w:cstheme="minorHAnsi"/>
          <w:sz w:val="28"/>
          <w:szCs w:val="28"/>
        </w:rPr>
        <w:t xml:space="preserve"> </w:t>
      </w:r>
    </w:p>
    <w:p w14:paraId="6B907672" w14:textId="77777777" w:rsidR="00C949DA" w:rsidRPr="004B6A4F" w:rsidRDefault="00C949DA" w:rsidP="003959EB">
      <w:pPr>
        <w:pStyle w:val="Default"/>
        <w:jc w:val="both"/>
        <w:rPr>
          <w:rFonts w:asciiTheme="minorHAnsi" w:hAnsiTheme="minorHAnsi" w:cstheme="minorHAnsi"/>
          <w:color w:val="auto"/>
          <w:sz w:val="22"/>
          <w:szCs w:val="22"/>
          <w:lang w:val="pt-PT"/>
        </w:rPr>
      </w:pPr>
    </w:p>
    <w:p w14:paraId="201CEE86" w14:textId="1433241D" w:rsidR="0052606B" w:rsidRPr="004B6A4F" w:rsidRDefault="00763603" w:rsidP="001A6B4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(a)Solicitanţ</w:t>
      </w:r>
      <w:r w:rsidR="0052606B" w:rsidRPr="004B6A4F">
        <w:rPr>
          <w:rFonts w:asciiTheme="minorHAnsi" w:hAnsiTheme="minorHAnsi" w:cstheme="minorHAnsi"/>
          <w:color w:val="auto"/>
          <w:lang w:val="pt-PT"/>
        </w:rPr>
        <w:t>ii/Beneficiarii îşi exprimă acordul cu privire la prelucrarea, stocarea şi arhivarea</w:t>
      </w:r>
      <w:r w:rsidRPr="004B6A4F">
        <w:rPr>
          <w:rFonts w:asciiTheme="minorHAnsi" w:hAnsiTheme="minorHAnsi" w:cstheme="minorHAnsi"/>
          <w:color w:val="auto"/>
          <w:lang w:val="pt-PT"/>
        </w:rPr>
        <w:t xml:space="preserve"> datelor obținute pe parcursul î</w:t>
      </w:r>
      <w:r w:rsidR="0052606B" w:rsidRPr="004B6A4F">
        <w:rPr>
          <w:rFonts w:asciiTheme="minorHAnsi" w:hAnsiTheme="minorHAnsi" w:cstheme="minorHAnsi"/>
          <w:color w:val="auto"/>
          <w:lang w:val="pt-PT"/>
        </w:rPr>
        <w:t>n</w:t>
      </w:r>
      <w:r w:rsidRPr="004B6A4F">
        <w:rPr>
          <w:rFonts w:asciiTheme="minorHAnsi" w:hAnsiTheme="minorHAnsi" w:cstheme="minorHAnsi"/>
          <w:color w:val="auto"/>
          <w:lang w:val="pt-PT"/>
        </w:rPr>
        <w:t>tregii proceduri premergătoare încheierii Contractului de Finanţare, cât ș</w:t>
      </w:r>
      <w:r w:rsidR="0052606B" w:rsidRPr="004B6A4F">
        <w:rPr>
          <w:rFonts w:asciiTheme="minorHAnsi" w:hAnsiTheme="minorHAnsi" w:cstheme="minorHAnsi"/>
          <w:color w:val="auto"/>
          <w:lang w:val="pt-PT"/>
        </w:rPr>
        <w:t>i pe perioada desfăşurării Contractului de Finanțare, în vederea utilizării, pe toată durata, precum şi după încetarea acestuia, în scopul verificării modului de implementare şi/sau a respectării clauzelor contractuale şi a le</w:t>
      </w:r>
      <w:r w:rsidRPr="004B6A4F">
        <w:rPr>
          <w:rFonts w:asciiTheme="minorHAnsi" w:hAnsiTheme="minorHAnsi" w:cstheme="minorHAnsi"/>
          <w:color w:val="auto"/>
          <w:lang w:val="pt-PT"/>
        </w:rPr>
        <w:t>gislației naționale şi europene.</w:t>
      </w:r>
    </w:p>
    <w:p w14:paraId="10F74EF1" w14:textId="08FD2FE6" w:rsidR="0052606B" w:rsidRPr="004B6A4F" w:rsidRDefault="00763603" w:rsidP="001A6B4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(b)În cazul încheierii Contactului de Finanţ</w:t>
      </w:r>
      <w:r w:rsidR="0052606B" w:rsidRPr="004B6A4F">
        <w:rPr>
          <w:rFonts w:asciiTheme="minorHAnsi" w:hAnsiTheme="minorHAnsi" w:cstheme="minorHAnsi"/>
          <w:color w:val="auto"/>
          <w:lang w:val="pt-PT"/>
        </w:rPr>
        <w:t>are</w:t>
      </w:r>
      <w:r w:rsidRPr="004B6A4F">
        <w:rPr>
          <w:rFonts w:asciiTheme="minorHAnsi" w:hAnsiTheme="minorHAnsi" w:cstheme="minorHAnsi"/>
          <w:color w:val="auto"/>
          <w:lang w:val="pt-PT"/>
        </w:rPr>
        <w:t>,</w:t>
      </w:r>
      <w:r w:rsidR="0052606B" w:rsidRPr="004B6A4F">
        <w:rPr>
          <w:rFonts w:asciiTheme="minorHAnsi" w:hAnsiTheme="minorHAnsi" w:cstheme="minorHAnsi"/>
          <w:color w:val="auto"/>
          <w:lang w:val="pt-PT"/>
        </w:rPr>
        <w:t xml:space="preserv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 </w:t>
      </w:r>
    </w:p>
    <w:p w14:paraId="7A9C393B" w14:textId="74234957" w:rsidR="0052606B" w:rsidRPr="004B6A4F" w:rsidRDefault="0052606B" w:rsidP="001A6B4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564C89CA" w14:textId="08C1970E" w:rsidR="0052606B" w:rsidRPr="004B6A4F" w:rsidRDefault="00370F1C" w:rsidP="001A6B4A">
      <w:pPr>
        <w:ind w:right="74"/>
        <w:jc w:val="both"/>
        <w:rPr>
          <w:rFonts w:cstheme="minorHAnsi"/>
          <w:spacing w:val="-1"/>
          <w:sz w:val="24"/>
          <w:szCs w:val="24"/>
        </w:rPr>
      </w:pPr>
      <w:r w:rsidRPr="004B6A4F">
        <w:rPr>
          <w:rFonts w:eastAsia="Calibri" w:cstheme="minorHAnsi"/>
          <w:kern w:val="2"/>
          <w:sz w:val="24"/>
          <w:szCs w:val="24"/>
          <w:lang w:val="pt-PT"/>
          <w14:ligatures w14:val="standardContextual"/>
        </w:rPr>
        <w:t xml:space="preserve">(d)În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w:t>
      </w:r>
      <w:r w:rsidRPr="004B6A4F">
        <w:rPr>
          <w:rFonts w:eastAsia="Calibri" w:cstheme="minorHAnsi"/>
          <w:kern w:val="2"/>
          <w:sz w:val="24"/>
          <w:szCs w:val="24"/>
          <w:lang w:val="pt-PT"/>
          <w14:ligatures w14:val="standardContextual"/>
        </w:rPr>
        <w:lastRenderedPageBreak/>
        <w:t xml:space="preserve">state membre, utilizat de către autoritățile de management din România pentru evaluarea riscului în procesul de gestiune a programelor operaționale. </w:t>
      </w:r>
      <w:r w:rsidRPr="004B6A4F">
        <w:rPr>
          <w:rFonts w:eastAsia="Calibri" w:cstheme="minorHAnsi"/>
          <w:kern w:val="2"/>
          <w:sz w:val="24"/>
          <w:szCs w:val="24"/>
          <w14:ligatures w14:val="standardContextual"/>
        </w:rPr>
        <w:t>Datele din sistemul informatic MySMIS2021/SMIS2021+ sunt exportate în sistemul ARACHNE.</w:t>
      </w:r>
    </w:p>
    <w:p w14:paraId="514EDFE0"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97" w:name="_Toc149043924"/>
      <w:r w:rsidRPr="004B6A4F">
        <w:rPr>
          <w:rFonts w:asciiTheme="minorHAnsi" w:hAnsiTheme="minorHAnsi" w:cstheme="minorHAnsi"/>
          <w:sz w:val="28"/>
          <w:szCs w:val="28"/>
        </w:rPr>
        <w:t>11. ASPECTE PRIVIND MONITORIZAREA TEHNICĂ ȘI RAPOARTELE DE PROGRES</w:t>
      </w:r>
      <w:bookmarkEnd w:id="97"/>
      <w:r w:rsidRPr="004B6A4F">
        <w:rPr>
          <w:rFonts w:asciiTheme="minorHAnsi" w:hAnsiTheme="minorHAnsi" w:cstheme="minorHAnsi"/>
          <w:sz w:val="28"/>
          <w:szCs w:val="28"/>
        </w:rPr>
        <w:t xml:space="preserve"> </w:t>
      </w:r>
    </w:p>
    <w:p w14:paraId="016205A0" w14:textId="77777777" w:rsidR="001A6B4A" w:rsidRPr="004B6A4F" w:rsidRDefault="001A6B4A" w:rsidP="003959EB">
      <w:pPr>
        <w:pStyle w:val="Heading2"/>
        <w:rPr>
          <w:rFonts w:asciiTheme="minorHAnsi" w:hAnsiTheme="minorHAnsi" w:cstheme="minorHAnsi"/>
          <w:b/>
          <w:color w:val="auto"/>
          <w:sz w:val="24"/>
          <w:szCs w:val="24"/>
        </w:rPr>
      </w:pPr>
      <w:bookmarkStart w:id="98" w:name="_Toc149043925"/>
    </w:p>
    <w:p w14:paraId="52D6D4F8" w14:textId="17BB2408" w:rsidR="0052606B" w:rsidRPr="004B6A4F" w:rsidRDefault="0052606B" w:rsidP="003959EB">
      <w:pPr>
        <w:pStyle w:val="Heading2"/>
        <w:rPr>
          <w:rFonts w:asciiTheme="minorHAnsi" w:hAnsiTheme="minorHAnsi" w:cstheme="minorHAnsi"/>
          <w:b/>
          <w:color w:val="auto"/>
          <w:sz w:val="24"/>
          <w:szCs w:val="24"/>
        </w:rPr>
      </w:pPr>
      <w:r w:rsidRPr="004B6A4F">
        <w:rPr>
          <w:rFonts w:asciiTheme="minorHAnsi" w:hAnsiTheme="minorHAnsi" w:cstheme="minorHAnsi"/>
          <w:b/>
          <w:color w:val="auto"/>
          <w:sz w:val="24"/>
          <w:szCs w:val="24"/>
        </w:rPr>
        <w:t>11.1. Rapoartele de progres</w:t>
      </w:r>
      <w:bookmarkEnd w:id="98"/>
      <w:r w:rsidRPr="004B6A4F">
        <w:rPr>
          <w:rFonts w:asciiTheme="minorHAnsi" w:hAnsiTheme="minorHAnsi" w:cstheme="minorHAnsi"/>
          <w:b/>
          <w:color w:val="auto"/>
          <w:sz w:val="24"/>
          <w:szCs w:val="24"/>
        </w:rPr>
        <w:t xml:space="preserve"> </w:t>
      </w:r>
    </w:p>
    <w:p w14:paraId="16B50CF5" w14:textId="77777777" w:rsidR="00763603" w:rsidRPr="004B6A4F" w:rsidRDefault="00763603" w:rsidP="003959EB">
      <w:pPr>
        <w:pStyle w:val="Heading2"/>
        <w:rPr>
          <w:rFonts w:asciiTheme="minorHAnsi" w:hAnsiTheme="minorHAnsi" w:cstheme="minorHAnsi"/>
          <w:b/>
          <w:color w:val="auto"/>
          <w:sz w:val="24"/>
          <w:szCs w:val="24"/>
        </w:rPr>
      </w:pPr>
    </w:p>
    <w:p w14:paraId="3ABEC4D5" w14:textId="77777777" w:rsidR="00763603" w:rsidRPr="004B6A4F" w:rsidRDefault="00763603" w:rsidP="00763603">
      <w:pPr>
        <w:jc w:val="both"/>
        <w:rPr>
          <w:rFonts w:cstheme="minorHAnsi"/>
          <w:sz w:val="24"/>
          <w:szCs w:val="24"/>
          <w:lang w:val="ro-RO" w:eastAsia="ro-RO"/>
        </w:rPr>
      </w:pPr>
      <w:r w:rsidRPr="004B6A4F">
        <w:rPr>
          <w:rFonts w:cstheme="minorHAnsi"/>
          <w:sz w:val="24"/>
          <w:szCs w:val="24"/>
          <w:lang w:val="ro-RO" w:eastAsia="ro-RO"/>
        </w:rPr>
        <w:t>Rapoartele de progres se generează prin sistemul informatic MYSMIS2021/SMIS2021+ de către beneficiar, vizează trimestrul de implementare și se transmite în maxim 30 de zile de la finalizarea perioadei de raportare. Rapoartele de progres vor fi însoțite de documente justificative.</w:t>
      </w:r>
    </w:p>
    <w:p w14:paraId="4391F133" w14:textId="77777777" w:rsidR="00763603" w:rsidRPr="004B6A4F" w:rsidRDefault="00763603" w:rsidP="00763603">
      <w:pPr>
        <w:jc w:val="both"/>
        <w:rPr>
          <w:rFonts w:cstheme="minorHAnsi"/>
          <w:sz w:val="24"/>
          <w:szCs w:val="24"/>
          <w:lang w:val="ro-RO" w:eastAsia="ro-RO"/>
        </w:rPr>
      </w:pPr>
      <w:r w:rsidRPr="004B6A4F">
        <w:rPr>
          <w:rFonts w:cstheme="minorHAnsi"/>
          <w:sz w:val="24"/>
          <w:szCs w:val="24"/>
          <w:lang w:val="ro-RO" w:eastAsia="ro-RO"/>
        </w:rPr>
        <w:t>Verificarea rapoartelor de progres disponibile în aplicăția MySMIS2021/SMIS2021+ este o etapă a procesului de monitorizare a proiectelor în scopul urmăririi progresului acestora și a stadiului indicatorilor de realizare și rezultat, al respectării planului de monitorizare și a realizării indicatorilor de etapă din plan.</w:t>
      </w:r>
    </w:p>
    <w:p w14:paraId="5AFD53FF" w14:textId="11D231F7" w:rsidR="000210E0" w:rsidRPr="004B6A4F" w:rsidRDefault="00763603" w:rsidP="001A6B4A">
      <w:pPr>
        <w:jc w:val="both"/>
        <w:rPr>
          <w:rFonts w:cstheme="minorHAnsi"/>
          <w:sz w:val="24"/>
          <w:szCs w:val="24"/>
          <w:lang w:val="ro-RO" w:eastAsia="ro-RO"/>
        </w:rPr>
      </w:pPr>
      <w:r w:rsidRPr="004B6A4F">
        <w:rPr>
          <w:rFonts w:cstheme="minorHAnsi"/>
          <w:sz w:val="24"/>
          <w:szCs w:val="24"/>
          <w:lang w:val="ro-RO" w:eastAsia="ro-RO"/>
        </w:rPr>
        <w:t>Autori</w:t>
      </w:r>
      <w:r w:rsidR="007B6C63" w:rsidRPr="004B6A4F">
        <w:rPr>
          <w:rFonts w:cstheme="minorHAnsi"/>
          <w:sz w:val="24"/>
          <w:szCs w:val="24"/>
          <w:lang w:val="ro-RO" w:eastAsia="ro-RO"/>
        </w:rPr>
        <w:t>tatea de management poate aplica</w:t>
      </w:r>
      <w:r w:rsidRPr="004B6A4F">
        <w:rPr>
          <w:rFonts w:cstheme="minorHAnsi"/>
          <w:sz w:val="24"/>
          <w:szCs w:val="24"/>
          <w:lang w:val="ro-RO" w:eastAsia="ro-RO"/>
        </w:rPr>
        <w:t xml:space="preserve"> măsuri consolidate de monitorizare și poate să aplice măsurile corective pr</w:t>
      </w:r>
      <w:r w:rsidR="007B6C63" w:rsidRPr="004B6A4F">
        <w:rPr>
          <w:rFonts w:cstheme="minorHAnsi"/>
          <w:sz w:val="24"/>
          <w:szCs w:val="24"/>
          <w:lang w:val="ro-RO" w:eastAsia="ro-RO"/>
        </w:rPr>
        <w:t>evăzute în contractul de finanţ</w:t>
      </w:r>
      <w:r w:rsidRPr="004B6A4F">
        <w:rPr>
          <w:rFonts w:cstheme="minorHAnsi"/>
          <w:sz w:val="24"/>
          <w:szCs w:val="24"/>
          <w:lang w:val="ro-RO" w:eastAsia="ro-RO"/>
        </w:rPr>
        <w:t>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438C48EF" w14:textId="77777777" w:rsidR="0052606B" w:rsidRPr="004B6A4F" w:rsidRDefault="0052606B" w:rsidP="003959EB">
      <w:pPr>
        <w:pStyle w:val="Heading2"/>
        <w:rPr>
          <w:rFonts w:asciiTheme="minorHAnsi" w:hAnsiTheme="minorHAnsi" w:cstheme="minorHAnsi"/>
          <w:b/>
          <w:color w:val="auto"/>
          <w:sz w:val="24"/>
          <w:szCs w:val="24"/>
        </w:rPr>
      </w:pPr>
      <w:bookmarkStart w:id="99" w:name="_Toc149043926"/>
      <w:r w:rsidRPr="004B6A4F">
        <w:rPr>
          <w:rFonts w:asciiTheme="minorHAnsi" w:hAnsiTheme="minorHAnsi" w:cstheme="minorHAnsi"/>
          <w:b/>
          <w:color w:val="auto"/>
          <w:sz w:val="24"/>
          <w:szCs w:val="24"/>
        </w:rPr>
        <w:t>11.2. Vizitele pe monitorizare</w:t>
      </w:r>
      <w:bookmarkEnd w:id="99"/>
      <w:r w:rsidRPr="004B6A4F">
        <w:rPr>
          <w:rFonts w:asciiTheme="minorHAnsi" w:hAnsiTheme="minorHAnsi" w:cstheme="minorHAnsi"/>
          <w:b/>
          <w:color w:val="auto"/>
          <w:sz w:val="24"/>
          <w:szCs w:val="24"/>
        </w:rPr>
        <w:t xml:space="preserve"> </w:t>
      </w:r>
    </w:p>
    <w:p w14:paraId="77D6D6DB" w14:textId="77777777" w:rsidR="007B6C63" w:rsidRPr="004B6A4F" w:rsidRDefault="007B6C63" w:rsidP="003959EB">
      <w:pPr>
        <w:pStyle w:val="Default"/>
        <w:jc w:val="both"/>
        <w:rPr>
          <w:rFonts w:asciiTheme="minorHAnsi" w:hAnsiTheme="minorHAnsi" w:cstheme="minorHAnsi"/>
          <w:color w:val="auto"/>
          <w:lang w:val="pt-PT"/>
        </w:rPr>
      </w:pPr>
    </w:p>
    <w:p w14:paraId="07FD8E31"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Rapoartele de vizită se elaborează de autoritatea de management prin sistemul MySMIS2021/SMIS2021+, în conformitate cu procedurile operaționale interne ale autorității de management și se generează în termen de 10 zile lucrătoare de la data vizitei efectuate la fața locului.</w:t>
      </w:r>
    </w:p>
    <w:p w14:paraId="2544A061" w14:textId="77777777" w:rsidR="0052606B"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Vizitele de monitorizare pot fi vizite la față locului, speciale de tip ad-hoc, încrucișate, ex-post.</w:t>
      </w:r>
    </w:p>
    <w:p w14:paraId="54C97404" w14:textId="77777777" w:rsidR="0052606B" w:rsidRPr="004B6A4F" w:rsidRDefault="0052606B" w:rsidP="003959EB">
      <w:pPr>
        <w:autoSpaceDE w:val="0"/>
        <w:autoSpaceDN w:val="0"/>
        <w:adjustRightInd w:val="0"/>
        <w:spacing w:after="0" w:line="240" w:lineRule="auto"/>
        <w:jc w:val="both"/>
        <w:rPr>
          <w:rFonts w:cstheme="minorHAnsi"/>
          <w:sz w:val="24"/>
          <w:szCs w:val="24"/>
          <w:lang w:val="pt-PT"/>
        </w:rPr>
      </w:pPr>
    </w:p>
    <w:p w14:paraId="4875178E" w14:textId="62C488CE" w:rsidR="000210E0" w:rsidRDefault="0052606B" w:rsidP="001078DB">
      <w:pPr>
        <w:pStyle w:val="Heading2"/>
        <w:rPr>
          <w:rFonts w:asciiTheme="minorHAnsi" w:hAnsiTheme="minorHAnsi" w:cstheme="minorHAnsi"/>
          <w:b/>
          <w:color w:val="auto"/>
          <w:sz w:val="24"/>
          <w:szCs w:val="24"/>
        </w:rPr>
      </w:pPr>
      <w:bookmarkStart w:id="100" w:name="_Toc149043927"/>
      <w:r w:rsidRPr="004B6A4F">
        <w:rPr>
          <w:rFonts w:asciiTheme="minorHAnsi" w:hAnsiTheme="minorHAnsi" w:cstheme="minorHAnsi"/>
          <w:b/>
          <w:color w:val="auto"/>
          <w:sz w:val="24"/>
          <w:szCs w:val="24"/>
        </w:rPr>
        <w:t>11.3. Mecanismul specific indicatorilor de etapă. Planul de monitorizare</w:t>
      </w:r>
      <w:bookmarkEnd w:id="100"/>
      <w:r w:rsidRPr="004B6A4F">
        <w:rPr>
          <w:rFonts w:asciiTheme="minorHAnsi" w:hAnsiTheme="minorHAnsi" w:cstheme="minorHAnsi"/>
          <w:b/>
          <w:color w:val="auto"/>
          <w:sz w:val="24"/>
          <w:szCs w:val="24"/>
        </w:rPr>
        <w:t xml:space="preserve"> </w:t>
      </w:r>
    </w:p>
    <w:p w14:paraId="15F1E03F" w14:textId="77777777" w:rsidR="00C11DAF" w:rsidRDefault="00C11DAF" w:rsidP="003959EB">
      <w:pPr>
        <w:pStyle w:val="Default"/>
        <w:jc w:val="both"/>
        <w:rPr>
          <w:rFonts w:asciiTheme="minorHAnsi" w:hAnsiTheme="minorHAnsi" w:cstheme="minorHAnsi"/>
          <w:color w:val="auto"/>
          <w:lang w:val="pt-PT"/>
        </w:rPr>
      </w:pPr>
    </w:p>
    <w:p w14:paraId="4F15723C" w14:textId="05CC9EB9"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 </w:t>
      </w:r>
    </w:p>
    <w:p w14:paraId="04CC44DD" w14:textId="77777777"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Planul de monitorizare include, de asemenea, valorile ţintelor finale ale indicatorilor de realizare si de rezultat care trebuie atinse ca urmare a implementării proiectului, precum şi valorile de bază/de referinţă ale acestora, dacă există. </w:t>
      </w:r>
    </w:p>
    <w:p w14:paraId="2B7A7654" w14:textId="77777777" w:rsidR="0052606B" w:rsidRPr="004B6A4F" w:rsidRDefault="0052606B"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 </w:t>
      </w:r>
    </w:p>
    <w:p w14:paraId="141A3628" w14:textId="77777777" w:rsidR="0052606B" w:rsidRDefault="0052606B"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cazul proiectelor de investiţii, indicatorii de etapă se raportează atât la stadiul pregătirii şi derulării procedurilor de achiziţii, cât şi la progresul execuţiei lucrărilor</w:t>
      </w:r>
      <w:r w:rsidR="000210E0" w:rsidRPr="004B6A4F">
        <w:rPr>
          <w:rFonts w:cstheme="minorHAnsi"/>
          <w:sz w:val="24"/>
          <w:szCs w:val="24"/>
          <w:lang w:val="pt-PT"/>
        </w:rPr>
        <w:t>, aferente activităţii de bază.</w:t>
      </w:r>
    </w:p>
    <w:p w14:paraId="4C9C5481" w14:textId="77777777" w:rsidR="0052606B" w:rsidRPr="004B6A4F" w:rsidRDefault="0052606B" w:rsidP="001A6B4A">
      <w:pPr>
        <w:pStyle w:val="Heading1"/>
        <w:shd w:val="clear" w:color="auto" w:fill="9CC2E5" w:themeFill="accent1" w:themeFillTint="99"/>
        <w:spacing w:after="0"/>
        <w:rPr>
          <w:rFonts w:asciiTheme="minorHAnsi" w:hAnsiTheme="minorHAnsi" w:cstheme="minorHAnsi"/>
          <w:sz w:val="28"/>
          <w:szCs w:val="28"/>
        </w:rPr>
      </w:pPr>
      <w:bookmarkStart w:id="101" w:name="_Toc149043928"/>
      <w:r w:rsidRPr="004B6A4F">
        <w:rPr>
          <w:rFonts w:asciiTheme="minorHAnsi" w:hAnsiTheme="minorHAnsi" w:cstheme="minorHAnsi"/>
          <w:sz w:val="28"/>
          <w:szCs w:val="28"/>
        </w:rPr>
        <w:t>12. ASPECTE PRIVIND MANAGEMENTUL FINANCIAR</w:t>
      </w:r>
      <w:bookmarkEnd w:id="101"/>
      <w:r w:rsidRPr="004B6A4F">
        <w:rPr>
          <w:rFonts w:asciiTheme="minorHAnsi" w:hAnsiTheme="minorHAnsi" w:cstheme="minorHAnsi"/>
          <w:sz w:val="28"/>
          <w:szCs w:val="28"/>
        </w:rPr>
        <w:t xml:space="preserve"> </w:t>
      </w:r>
    </w:p>
    <w:p w14:paraId="2462A6A4" w14:textId="77777777" w:rsidR="007B6C63" w:rsidRPr="004B6A4F" w:rsidRDefault="007B6C63" w:rsidP="003959EB">
      <w:pPr>
        <w:pStyle w:val="Default"/>
        <w:jc w:val="both"/>
        <w:rPr>
          <w:rFonts w:asciiTheme="minorHAnsi" w:hAnsiTheme="minorHAnsi" w:cstheme="minorHAnsi"/>
          <w:color w:val="auto"/>
          <w:sz w:val="22"/>
          <w:szCs w:val="22"/>
          <w:lang w:val="pt-PT"/>
        </w:rPr>
      </w:pPr>
    </w:p>
    <w:p w14:paraId="779FA9E2" w14:textId="77777777" w:rsidR="007B6C63" w:rsidRPr="004B6A4F" w:rsidRDefault="007B6C6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 toată perioada de implementare a proiectului se vor transmite cererile de prefinanţare/plată/rambursare în conformitate cu „Graficul cererilor de prefinanţare/plată/rambursare și cu OUG 133/2021 privind gestionarea financiară a fondurilor și HG 829/2022 privind normele de aplicare a OUG 133/2021.</w:t>
      </w:r>
    </w:p>
    <w:p w14:paraId="434527CE" w14:textId="77777777" w:rsidR="007B6C63" w:rsidRPr="004B6A4F" w:rsidRDefault="007B6C6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Cheltuielile aferente Proiectului sunt eligibile cu condiţia că acestea să fie cuprinse în Cererea de Finanțare/Bugetul Proiectului aprobat/ă care constituie Anexă la contractul de finanțare.</w:t>
      </w:r>
    </w:p>
    <w:p w14:paraId="3947ECC0" w14:textId="77777777" w:rsidR="00D45523" w:rsidRPr="004B6A4F" w:rsidRDefault="00D45523" w:rsidP="007B6C63">
      <w:pPr>
        <w:pStyle w:val="Default"/>
        <w:jc w:val="both"/>
        <w:rPr>
          <w:rFonts w:asciiTheme="minorHAnsi" w:hAnsiTheme="minorHAnsi" w:cstheme="minorHAnsi"/>
          <w:color w:val="auto"/>
          <w:lang w:val="pt-PT"/>
        </w:rPr>
      </w:pPr>
    </w:p>
    <w:p w14:paraId="4C76CE33" w14:textId="4F5D7022" w:rsidR="00D45523" w:rsidRPr="004B6A4F" w:rsidRDefault="00D45523" w:rsidP="007B6C63">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În cazul solicitării la rambursare a cheltuielilor cu taxa pe valoarea adaugată eligibilă aferentă cheltuielilor eligibile efectuate în cadrul contractului de finanțare, beneficiarii vor completa anexa 1 sau 3 din Ordinul 4013/5316/2023 (Anexa XII și XIII la ghid) privind aprobarea instrucțiunilor de aplicare a prevederilor art. 9, alin 1 si 2 din HG 873/2022.</w:t>
      </w:r>
    </w:p>
    <w:p w14:paraId="4F14E878" w14:textId="77777777" w:rsidR="007B6C63" w:rsidRPr="004B6A4F" w:rsidRDefault="007B6C63" w:rsidP="003959EB">
      <w:pPr>
        <w:pStyle w:val="Default"/>
        <w:jc w:val="both"/>
        <w:rPr>
          <w:rFonts w:asciiTheme="minorHAnsi" w:hAnsiTheme="minorHAnsi" w:cstheme="minorHAnsi"/>
          <w:color w:val="auto"/>
          <w:lang w:val="pt-PT"/>
        </w:rPr>
      </w:pPr>
    </w:p>
    <w:p w14:paraId="70272D3D" w14:textId="77777777" w:rsidR="0052606B" w:rsidRPr="004B6A4F" w:rsidRDefault="0052606B" w:rsidP="00A80C3A">
      <w:pPr>
        <w:pStyle w:val="Heading2"/>
        <w:rPr>
          <w:rFonts w:asciiTheme="minorHAnsi" w:hAnsiTheme="minorHAnsi" w:cstheme="minorHAnsi"/>
          <w:b/>
          <w:color w:val="auto"/>
          <w:sz w:val="24"/>
          <w:szCs w:val="24"/>
        </w:rPr>
      </w:pPr>
      <w:bookmarkStart w:id="102" w:name="_Toc149043929"/>
      <w:r w:rsidRPr="004B6A4F">
        <w:rPr>
          <w:rFonts w:asciiTheme="minorHAnsi" w:hAnsiTheme="minorHAnsi" w:cstheme="minorHAnsi"/>
          <w:b/>
          <w:color w:val="auto"/>
          <w:sz w:val="24"/>
          <w:szCs w:val="24"/>
        </w:rPr>
        <w:t>12.1. Mecanismul cererilor de prefinanțare</w:t>
      </w:r>
      <w:bookmarkEnd w:id="102"/>
      <w:r w:rsidRPr="004B6A4F">
        <w:rPr>
          <w:rFonts w:asciiTheme="minorHAnsi" w:hAnsiTheme="minorHAnsi" w:cstheme="minorHAnsi"/>
          <w:b/>
          <w:color w:val="auto"/>
          <w:sz w:val="24"/>
          <w:szCs w:val="24"/>
        </w:rPr>
        <w:t xml:space="preserve"> </w:t>
      </w:r>
    </w:p>
    <w:p w14:paraId="29FF81B6" w14:textId="77777777" w:rsidR="0052606B" w:rsidRPr="004B6A4F" w:rsidRDefault="0052606B" w:rsidP="003959EB">
      <w:pPr>
        <w:autoSpaceDE w:val="0"/>
        <w:autoSpaceDN w:val="0"/>
        <w:adjustRightInd w:val="0"/>
        <w:spacing w:after="0" w:line="240" w:lineRule="auto"/>
        <w:jc w:val="both"/>
        <w:rPr>
          <w:rFonts w:cstheme="minorHAnsi"/>
          <w:sz w:val="24"/>
          <w:szCs w:val="24"/>
          <w:lang w:val="pt-PT"/>
        </w:rPr>
      </w:pPr>
    </w:p>
    <w:p w14:paraId="4A1FE308"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un proiect finanțat din acest apel, se poate acorda prefinanţare în tranșele maxime precizate în art 18. din OUG 133/2021 cu modificările și completările ulterioare, fără depășirea valorii totale eligibile a acestuia.</w:t>
      </w:r>
    </w:p>
    <w:p w14:paraId="4455816C"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Tranșă solicitată, împreună cu soldul nejustificat al prefinanţării, prin cereri de rambursare, nu poate depăși procentul indicat în art. 18 din OUG 133/2021 cu modificările și completările ulterioare.</w:t>
      </w:r>
    </w:p>
    <w:p w14:paraId="1F52EC12"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proiectele implementate în parteneriat, prefinanţarea poate fi solicitată de unul dintre parteneri și este proporțională cu sumele aferente activităților acelui partener din valoarea totală eligibi</w:t>
      </w:r>
      <w:r w:rsidR="00C949DA" w:rsidRPr="004B6A4F">
        <w:rPr>
          <w:rFonts w:cstheme="minorHAnsi"/>
          <w:sz w:val="24"/>
          <w:szCs w:val="24"/>
          <w:lang w:val="pt-PT"/>
        </w:rPr>
        <w:t>lă a contractului de finanatare</w:t>
      </w:r>
      <w:r w:rsidRPr="004B6A4F">
        <w:rPr>
          <w:rFonts w:cstheme="minorHAnsi"/>
          <w:sz w:val="24"/>
          <w:szCs w:val="24"/>
          <w:lang w:val="pt-PT"/>
        </w:rPr>
        <w:t>.</w:t>
      </w:r>
    </w:p>
    <w:p w14:paraId="4B372E3A"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Cu excepția primei tranșe de prefinanţare acordate, următoarele tranșe de prefinanţare se acordă cu deducerea sumelor nejustificate din tranșa anterioară acordată.</w:t>
      </w:r>
    </w:p>
    <w:p w14:paraId="1EF5500C"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Beneficiarul/liderul de parteneriat care a depus o cerere de prefinanţare are obligația depunerii unei/unor cereri de rambursare care să cuprindă cheltuieli efectuate din tranșa de prefinanţare acordată, în cuantumul și în termenele precizate la art. 18 din OUG 133/2021 cu modificările și completările ulterioare.</w:t>
      </w:r>
    </w:p>
    <w:p w14:paraId="440CA231"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lastRenderedPageBreak/>
        <w:t>Beneficiarii/liderii de parteneriate/partenerii au obligația de a restitui integral sau parțial prefinanțarea primită în cazul în care nu justifică prin cereri de rambursare utilizarea acesteia.</w:t>
      </w:r>
    </w:p>
    <w:p w14:paraId="33B716BB" w14:textId="77777777" w:rsidR="007B6C63" w:rsidRPr="004B6A4F" w:rsidRDefault="007B6C63" w:rsidP="007B6C63">
      <w:pPr>
        <w:autoSpaceDE w:val="0"/>
        <w:autoSpaceDN w:val="0"/>
        <w:adjustRightInd w:val="0"/>
        <w:spacing w:after="0" w:line="240" w:lineRule="auto"/>
        <w:jc w:val="both"/>
        <w:rPr>
          <w:rFonts w:cstheme="minorHAnsi"/>
          <w:sz w:val="24"/>
          <w:szCs w:val="24"/>
          <w:lang w:val="pt-PT"/>
        </w:rPr>
      </w:pPr>
    </w:p>
    <w:p w14:paraId="11EFD11D" w14:textId="77777777" w:rsidR="0052606B" w:rsidRPr="004B6A4F" w:rsidRDefault="0052606B" w:rsidP="003959EB">
      <w:pPr>
        <w:pStyle w:val="Heading2"/>
        <w:rPr>
          <w:rFonts w:asciiTheme="minorHAnsi" w:hAnsiTheme="minorHAnsi" w:cstheme="minorHAnsi"/>
          <w:b/>
          <w:color w:val="auto"/>
          <w:sz w:val="24"/>
          <w:szCs w:val="24"/>
        </w:rPr>
      </w:pPr>
      <w:bookmarkStart w:id="103" w:name="_Toc149043930"/>
      <w:r w:rsidRPr="004B6A4F">
        <w:rPr>
          <w:rFonts w:asciiTheme="minorHAnsi" w:hAnsiTheme="minorHAnsi" w:cstheme="minorHAnsi"/>
          <w:b/>
          <w:color w:val="auto"/>
          <w:sz w:val="24"/>
          <w:szCs w:val="24"/>
        </w:rPr>
        <w:t>12.2. Mecanismul cererilor de plată</w:t>
      </w:r>
      <w:bookmarkEnd w:id="103"/>
      <w:r w:rsidRPr="004B6A4F">
        <w:rPr>
          <w:rFonts w:asciiTheme="minorHAnsi" w:hAnsiTheme="minorHAnsi" w:cstheme="minorHAnsi"/>
          <w:b/>
          <w:color w:val="auto"/>
          <w:sz w:val="24"/>
          <w:szCs w:val="24"/>
        </w:rPr>
        <w:t xml:space="preserve"> </w:t>
      </w:r>
    </w:p>
    <w:p w14:paraId="3835FC75" w14:textId="77777777" w:rsidR="00C64D6A" w:rsidRPr="004B6A4F" w:rsidRDefault="00C64D6A" w:rsidP="003959EB">
      <w:pPr>
        <w:pStyle w:val="Default"/>
        <w:jc w:val="both"/>
        <w:rPr>
          <w:rFonts w:asciiTheme="minorHAnsi" w:hAnsiTheme="minorHAnsi" w:cstheme="minorHAnsi"/>
          <w:color w:val="auto"/>
          <w:lang w:val="pt-PT"/>
        </w:rPr>
      </w:pPr>
    </w:p>
    <w:p w14:paraId="0A22F3D1"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Mecanismul cererilor de plată poate fi aplicat prezentului apel în conformitate cu capitolul V din OUG 133/2021 cu modificările și completările ulterioare.</w:t>
      </w:r>
    </w:p>
    <w:p w14:paraId="79F04E32"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statelor privind plata salariilor (dacă este cazul apelului), beneficiarul poate depune la AM cererea de plată și documentele justificative aferente acesteia.</w:t>
      </w:r>
    </w:p>
    <w:p w14:paraId="12F4D9FD"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Pentru proiectele implementate în parteneriat, liderul de parteneriat va depune cererea de plată,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565B8245"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Sumele primite un baza cererilor de plată nu pot fi utilizate pentru o altă destinație decât cea pentru care au fost acordate.</w:t>
      </w:r>
    </w:p>
    <w:p w14:paraId="0FA17639"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De asemenea, beneficiarul se va asigura că îndeplinește indicatorul/indicatorii de etapă precizați în planul de monitorizare și care poate/pot condiționa autorizarea cererii de plată.</w:t>
      </w:r>
    </w:p>
    <w:p w14:paraId="4041246D"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w:t>
      </w:r>
    </w:p>
    <w:p w14:paraId="1E1F3A86"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termenul precizat de art 22, alin 10 din OUG 133/2021 cu modificările și completările ulterioare, beneficiarul este obligat să depună o cerere de rambursare aferentă cererii de plată.</w:t>
      </w:r>
    </w:p>
    <w:p w14:paraId="2F14E0C0" w14:textId="77777777" w:rsidR="0052606B"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Beneficiarii/liderii de parteneriat/partenerii au obligația restituirii integrale sau parțiale a sumelor virate în cazul proiectelor pentru care aceștia nu justifică prin cereri de rambursare utilizarea acestora.</w:t>
      </w:r>
    </w:p>
    <w:p w14:paraId="4EFEF6D2" w14:textId="77777777" w:rsidR="007F4922" w:rsidRDefault="007F4922" w:rsidP="003959EB">
      <w:pPr>
        <w:autoSpaceDE w:val="0"/>
        <w:autoSpaceDN w:val="0"/>
        <w:adjustRightInd w:val="0"/>
        <w:spacing w:after="0" w:line="240" w:lineRule="auto"/>
        <w:jc w:val="both"/>
        <w:rPr>
          <w:rFonts w:cstheme="minorHAnsi"/>
          <w:sz w:val="24"/>
          <w:szCs w:val="24"/>
          <w:lang w:val="pt-PT"/>
        </w:rPr>
      </w:pPr>
    </w:p>
    <w:p w14:paraId="2C98097D" w14:textId="77777777" w:rsidR="00C11DAF" w:rsidRDefault="00C11DAF" w:rsidP="003959EB">
      <w:pPr>
        <w:autoSpaceDE w:val="0"/>
        <w:autoSpaceDN w:val="0"/>
        <w:adjustRightInd w:val="0"/>
        <w:spacing w:after="0" w:line="240" w:lineRule="auto"/>
        <w:jc w:val="both"/>
        <w:rPr>
          <w:rFonts w:cstheme="minorHAnsi"/>
          <w:sz w:val="24"/>
          <w:szCs w:val="24"/>
          <w:lang w:val="pt-PT"/>
        </w:rPr>
      </w:pPr>
    </w:p>
    <w:p w14:paraId="44A16895" w14:textId="77777777" w:rsidR="00C11DAF" w:rsidRPr="004B6A4F" w:rsidRDefault="00C11DAF" w:rsidP="003959EB">
      <w:pPr>
        <w:autoSpaceDE w:val="0"/>
        <w:autoSpaceDN w:val="0"/>
        <w:adjustRightInd w:val="0"/>
        <w:spacing w:after="0" w:line="240" w:lineRule="auto"/>
        <w:jc w:val="both"/>
        <w:rPr>
          <w:rFonts w:cstheme="minorHAnsi"/>
          <w:sz w:val="24"/>
          <w:szCs w:val="24"/>
          <w:lang w:val="pt-PT"/>
        </w:rPr>
      </w:pPr>
    </w:p>
    <w:p w14:paraId="264FC4A9" w14:textId="77777777" w:rsidR="007F4922" w:rsidRPr="004B6A4F" w:rsidRDefault="007F4922" w:rsidP="003959EB">
      <w:pPr>
        <w:pStyle w:val="Heading2"/>
        <w:rPr>
          <w:rFonts w:asciiTheme="minorHAnsi" w:hAnsiTheme="minorHAnsi" w:cstheme="minorHAnsi"/>
          <w:b/>
          <w:color w:val="auto"/>
          <w:sz w:val="24"/>
          <w:szCs w:val="24"/>
        </w:rPr>
      </w:pPr>
      <w:bookmarkStart w:id="104" w:name="_Toc149043931"/>
      <w:r w:rsidRPr="004B6A4F">
        <w:rPr>
          <w:rFonts w:asciiTheme="minorHAnsi" w:hAnsiTheme="minorHAnsi" w:cstheme="minorHAnsi"/>
          <w:b/>
          <w:color w:val="auto"/>
          <w:sz w:val="24"/>
          <w:szCs w:val="24"/>
        </w:rPr>
        <w:t>12.3. Mecanismul cererilor de rambursare</w:t>
      </w:r>
      <w:bookmarkEnd w:id="104"/>
      <w:r w:rsidRPr="004B6A4F">
        <w:rPr>
          <w:rFonts w:asciiTheme="minorHAnsi" w:hAnsiTheme="minorHAnsi" w:cstheme="minorHAnsi"/>
          <w:b/>
          <w:color w:val="auto"/>
          <w:sz w:val="24"/>
          <w:szCs w:val="24"/>
        </w:rPr>
        <w:t xml:space="preserve"> </w:t>
      </w:r>
    </w:p>
    <w:p w14:paraId="5D385039" w14:textId="77777777" w:rsidR="007F4922" w:rsidRPr="004B6A4F" w:rsidRDefault="007F4922" w:rsidP="003959EB">
      <w:pPr>
        <w:pStyle w:val="Default"/>
        <w:jc w:val="both"/>
        <w:rPr>
          <w:rFonts w:asciiTheme="minorHAnsi" w:hAnsiTheme="minorHAnsi" w:cstheme="minorHAnsi"/>
          <w:color w:val="auto"/>
          <w:lang w:val="pt-PT"/>
        </w:rPr>
      </w:pPr>
    </w:p>
    <w:p w14:paraId="546A89D3"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Mecanismul cererilor de rambursare poate fi aplicat prezentului apel în conformitate cu capitolul V din OUG 133/2021 cu modificările și completările ulterioare.</w:t>
      </w:r>
    </w:p>
    <w:p w14:paraId="16364BCE"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Verificarea și plata cererii de rambursare se vor efectua în termenele precizate în art. 25, alin 2, alin 3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w:t>
      </w:r>
    </w:p>
    <w:p w14:paraId="3C06E3BF"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lastRenderedPageBreak/>
        <w:t>Nedepunerea de către beneficiar/lider de parteneriat a unor documente adiționale sau clarificări solicitate de autoritatea de management în termenul prevăzut în contractul de finanțare/manualul beneficiarului atrage respingerea parțială sau totală, după caz, a cererii de rambursare.</w:t>
      </w:r>
    </w:p>
    <w:p w14:paraId="6F5BDBEB"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De asemenea, beneficiarul se va asigura că îndeplinește indicatorul/indicatorii de etapă precizați în planul de monitorizare și care poate condiționa autorizarea cererii de rambursare.</w:t>
      </w:r>
    </w:p>
    <w:p w14:paraId="3210B5CA"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Pentru proiectele implementate în parteneriat, liderul de parteneriat va depune cererea de rambursare, iar AM va vira sumele solicitate, după efectuarea verificărilor, în conturile liderului sau partenerilor care le-au efectuat, fără a aduce atingere contractului și prevederilor acordului de parteneriat, parte integrantă a acestuia.</w:t>
      </w:r>
    </w:p>
    <w:p w14:paraId="064D30F2" w14:textId="77777777" w:rsidR="000210E0" w:rsidRPr="004B6A4F" w:rsidRDefault="000210E0" w:rsidP="00C64D6A">
      <w:pPr>
        <w:pStyle w:val="Default"/>
        <w:jc w:val="both"/>
        <w:rPr>
          <w:rFonts w:asciiTheme="minorHAnsi" w:hAnsiTheme="minorHAnsi" w:cstheme="minorHAnsi"/>
          <w:color w:val="auto"/>
          <w:lang w:val="pt-PT"/>
        </w:rPr>
      </w:pPr>
    </w:p>
    <w:p w14:paraId="5A5B6F42" w14:textId="77777777" w:rsidR="007F4922" w:rsidRPr="004B6A4F" w:rsidRDefault="007F4922" w:rsidP="003959EB">
      <w:pPr>
        <w:pStyle w:val="Heading2"/>
        <w:rPr>
          <w:rFonts w:asciiTheme="minorHAnsi" w:hAnsiTheme="minorHAnsi" w:cstheme="minorHAnsi"/>
          <w:b/>
          <w:color w:val="auto"/>
          <w:sz w:val="24"/>
          <w:szCs w:val="24"/>
        </w:rPr>
      </w:pPr>
      <w:bookmarkStart w:id="105" w:name="_Toc149043932"/>
      <w:r w:rsidRPr="004B6A4F">
        <w:rPr>
          <w:rFonts w:asciiTheme="minorHAnsi" w:hAnsiTheme="minorHAnsi" w:cstheme="minorHAnsi"/>
          <w:b/>
          <w:color w:val="auto"/>
          <w:sz w:val="24"/>
          <w:szCs w:val="24"/>
        </w:rPr>
        <w:t>12.4. Graficul cererilor de prefinanțare/plată/rambursare</w:t>
      </w:r>
      <w:bookmarkEnd w:id="105"/>
      <w:r w:rsidRPr="004B6A4F">
        <w:rPr>
          <w:rFonts w:asciiTheme="minorHAnsi" w:hAnsiTheme="minorHAnsi" w:cstheme="minorHAnsi"/>
          <w:b/>
          <w:color w:val="auto"/>
          <w:sz w:val="24"/>
          <w:szCs w:val="24"/>
        </w:rPr>
        <w:t xml:space="preserve"> </w:t>
      </w:r>
    </w:p>
    <w:p w14:paraId="00C80B6D" w14:textId="77777777" w:rsidR="007F4922" w:rsidRPr="004B6A4F" w:rsidRDefault="007F4922" w:rsidP="003959EB">
      <w:pPr>
        <w:pStyle w:val="Default"/>
        <w:jc w:val="both"/>
        <w:rPr>
          <w:rFonts w:asciiTheme="minorHAnsi" w:hAnsiTheme="minorHAnsi" w:cstheme="minorHAnsi"/>
          <w:color w:val="auto"/>
          <w:lang w:val="pt-PT"/>
        </w:rPr>
      </w:pPr>
    </w:p>
    <w:p w14:paraId="156AFCE9"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447545D8" w14:textId="77777777" w:rsidR="00C64D6A" w:rsidRPr="004B6A4F" w:rsidRDefault="00C64D6A" w:rsidP="00C64D6A">
      <w:pPr>
        <w:pStyle w:val="Default"/>
        <w:jc w:val="both"/>
        <w:rPr>
          <w:rFonts w:asciiTheme="minorHAnsi" w:hAnsiTheme="minorHAnsi" w:cstheme="minorHAnsi"/>
          <w:color w:val="auto"/>
          <w:lang w:val="pt-PT"/>
        </w:rPr>
      </w:pPr>
    </w:p>
    <w:p w14:paraId="62055495" w14:textId="77777777" w:rsidR="00C64D6A" w:rsidRPr="004B6A4F" w:rsidRDefault="00C64D6A" w:rsidP="00C64D6A">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Graficul cererilor de prefinanțare/rambursare/plată va deveni anexă la contractul de finanțare. Acesta va fi întocmit de solicitant/beneficiar ținând cont de planul de monitorizare ce include indicatorii de etapă, graficul de execuție al lucrărilor pentru a asigura un flux de disponibil care că permită implementarea cu succes a proiectului în cauza.</w:t>
      </w:r>
    </w:p>
    <w:p w14:paraId="018AC9E0" w14:textId="77777777" w:rsidR="00372A62" w:rsidRPr="004B6A4F" w:rsidRDefault="00372A62" w:rsidP="00C64D6A">
      <w:pPr>
        <w:pStyle w:val="Default"/>
        <w:jc w:val="both"/>
        <w:rPr>
          <w:rFonts w:asciiTheme="minorHAnsi" w:hAnsiTheme="minorHAnsi" w:cstheme="minorHAnsi"/>
          <w:color w:val="auto"/>
          <w:lang w:val="pt-PT"/>
        </w:rPr>
      </w:pPr>
    </w:p>
    <w:p w14:paraId="446F3F83" w14:textId="77777777" w:rsidR="007F4922" w:rsidRPr="004B6A4F" w:rsidRDefault="007F4922" w:rsidP="003959EB">
      <w:pPr>
        <w:pStyle w:val="Heading2"/>
        <w:rPr>
          <w:rFonts w:asciiTheme="minorHAnsi" w:hAnsiTheme="minorHAnsi" w:cstheme="minorHAnsi"/>
          <w:b/>
          <w:color w:val="auto"/>
          <w:sz w:val="24"/>
          <w:szCs w:val="24"/>
        </w:rPr>
      </w:pPr>
      <w:bookmarkStart w:id="106" w:name="_Toc149043933"/>
      <w:r w:rsidRPr="004B6A4F">
        <w:rPr>
          <w:rFonts w:asciiTheme="minorHAnsi" w:hAnsiTheme="minorHAnsi" w:cstheme="minorHAnsi"/>
          <w:b/>
          <w:color w:val="auto"/>
          <w:sz w:val="24"/>
          <w:szCs w:val="24"/>
        </w:rPr>
        <w:t>12.5. Vizitele la fața locului</w:t>
      </w:r>
      <w:bookmarkEnd w:id="106"/>
    </w:p>
    <w:p w14:paraId="7AE453B6" w14:textId="77777777" w:rsidR="007F4922" w:rsidRPr="004B6A4F" w:rsidRDefault="007F4922" w:rsidP="003959EB">
      <w:pPr>
        <w:pStyle w:val="Heading2"/>
        <w:rPr>
          <w:rFonts w:asciiTheme="minorHAnsi" w:hAnsiTheme="minorHAnsi" w:cstheme="minorHAnsi"/>
          <w:b/>
          <w:color w:val="auto"/>
          <w:sz w:val="24"/>
          <w:szCs w:val="24"/>
        </w:rPr>
      </w:pPr>
    </w:p>
    <w:p w14:paraId="246C7198" w14:textId="77777777" w:rsidR="00C64D6A" w:rsidRPr="004B6A4F" w:rsidRDefault="009958BD"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Conform Regulamentului (UE)</w:t>
      </w:r>
      <w:r w:rsidR="00C64D6A" w:rsidRPr="004B6A4F">
        <w:rPr>
          <w:rFonts w:cstheme="minorHAnsi"/>
          <w:sz w:val="24"/>
          <w:szCs w:val="24"/>
          <w:lang w:val="pt-PT"/>
        </w:rPr>
        <w:t xml:space="preserve"> nr. 2021/1060, Art. 74, Autoritatea de Management va efectua v</w:t>
      </w:r>
      <w:r w:rsidRPr="004B6A4F">
        <w:rPr>
          <w:rFonts w:cstheme="minorHAnsi"/>
          <w:sz w:val="24"/>
          <w:szCs w:val="24"/>
          <w:lang w:val="pt-PT"/>
        </w:rPr>
        <w:t>izite pe teren pentru a verifica</w:t>
      </w:r>
      <w:r w:rsidR="00C64D6A" w:rsidRPr="004B6A4F">
        <w:rPr>
          <w:rFonts w:cstheme="minorHAnsi"/>
          <w:sz w:val="24"/>
          <w:szCs w:val="24"/>
          <w:lang w:val="pt-PT"/>
        </w:rPr>
        <w:t xml:space="preserve"> dacă produsele şi serviciile au fost furnizate şi dacă cheltuielile declarate de beneficiarii proiectelor au fost efectuate şi sunt în conformitate cu regulamentele Comunităţii şi cu legislaţia naţională.</w:t>
      </w:r>
    </w:p>
    <w:p w14:paraId="6F4E8D16"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p>
    <w:p w14:paraId="33878007"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Verificările pe teren au că scop, f</w:t>
      </w:r>
      <w:r w:rsidR="009958BD" w:rsidRPr="004B6A4F">
        <w:rPr>
          <w:rFonts w:cstheme="minorHAnsi"/>
          <w:sz w:val="24"/>
          <w:szCs w:val="24"/>
          <w:lang w:val="pt-PT"/>
        </w:rPr>
        <w:t>ără a se limita la următoarele:</w:t>
      </w:r>
    </w:p>
    <w:p w14:paraId="704749E8" w14:textId="77777777" w:rsidR="00C64D6A" w:rsidRPr="004B6A4F" w:rsidRDefault="00C64D6A" w:rsidP="00A742AF">
      <w:pPr>
        <w:pStyle w:val="ListParagraph"/>
        <w:numPr>
          <w:ilvl w:val="0"/>
          <w:numId w:val="3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asigure că proiectul se realizează conform condiţiilor contractuale, în mod special conform planului de monitorizare în care pot interveni elemente financiare şi activităţilor descrise în cererea de finanţare;</w:t>
      </w:r>
    </w:p>
    <w:p w14:paraId="79EB406A" w14:textId="77777777" w:rsidR="00C64D6A" w:rsidRPr="004B6A4F" w:rsidRDefault="00C64D6A" w:rsidP="00A742AF">
      <w:pPr>
        <w:pStyle w:val="ListParagraph"/>
        <w:numPr>
          <w:ilvl w:val="0"/>
          <w:numId w:val="37"/>
        </w:numPr>
        <w:autoSpaceDE w:val="0"/>
        <w:autoSpaceDN w:val="0"/>
        <w:adjustRightInd w:val="0"/>
        <w:rPr>
          <w:rFonts w:asciiTheme="minorHAnsi" w:hAnsiTheme="minorHAnsi" w:cstheme="minorHAnsi"/>
          <w:sz w:val="24"/>
          <w:szCs w:val="24"/>
          <w:lang w:val="pt-PT"/>
        </w:rPr>
      </w:pPr>
      <w:r w:rsidRPr="004B6A4F">
        <w:rPr>
          <w:rFonts w:asciiTheme="minorHAnsi" w:hAnsiTheme="minorHAnsi" w:cstheme="minorHAnsi"/>
          <w:sz w:val="24"/>
          <w:szCs w:val="24"/>
          <w:lang w:val="pt-PT"/>
        </w:rPr>
        <w:t>să constate livrarea produsului sau prestarea serviciului în conformitate cu termenii şi condiţiile contractului economic, evoluţia fizică şi respectarea normelor UE privind publicitatea, stadiul fizic de realizare a proiectului;</w:t>
      </w:r>
    </w:p>
    <w:p w14:paraId="51131B84" w14:textId="77777777" w:rsidR="00C64D6A" w:rsidRPr="004B6A4F" w:rsidRDefault="00C64D6A" w:rsidP="00C64D6A">
      <w:pPr>
        <w:autoSpaceDE w:val="0"/>
        <w:autoSpaceDN w:val="0"/>
        <w:adjustRightInd w:val="0"/>
        <w:spacing w:after="0" w:line="240" w:lineRule="auto"/>
        <w:jc w:val="both"/>
        <w:rPr>
          <w:rFonts w:cstheme="minorHAnsi"/>
          <w:sz w:val="24"/>
          <w:szCs w:val="24"/>
          <w:lang w:val="pt-PT"/>
        </w:rPr>
      </w:pPr>
    </w:p>
    <w:p w14:paraId="65137E47" w14:textId="77777777" w:rsidR="007F4922" w:rsidRDefault="00C64D6A" w:rsidP="00C64D6A">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 Ca regulă generală, în perioada de implementare a proiectului, AM va efectua o vizită obligatorie la cererea finală de rambursare.</w:t>
      </w:r>
    </w:p>
    <w:p w14:paraId="339A0591" w14:textId="77777777" w:rsidR="00C11DAF" w:rsidRPr="004B6A4F" w:rsidRDefault="00C11DAF" w:rsidP="00C64D6A">
      <w:pPr>
        <w:autoSpaceDE w:val="0"/>
        <w:autoSpaceDN w:val="0"/>
        <w:adjustRightInd w:val="0"/>
        <w:spacing w:after="0" w:line="240" w:lineRule="auto"/>
        <w:jc w:val="both"/>
        <w:rPr>
          <w:rFonts w:cstheme="minorHAnsi"/>
          <w:sz w:val="24"/>
          <w:szCs w:val="24"/>
          <w:lang w:val="pt-PT"/>
        </w:rPr>
      </w:pPr>
    </w:p>
    <w:p w14:paraId="34556F95" w14:textId="77777777" w:rsidR="007F4922" w:rsidRPr="004B6A4F" w:rsidRDefault="007F4922" w:rsidP="001A6B4A">
      <w:pPr>
        <w:pStyle w:val="Heading1"/>
        <w:shd w:val="clear" w:color="auto" w:fill="9CC2E5" w:themeFill="accent1" w:themeFillTint="99"/>
        <w:spacing w:after="0"/>
        <w:rPr>
          <w:rFonts w:asciiTheme="minorHAnsi" w:hAnsiTheme="minorHAnsi" w:cstheme="minorHAnsi"/>
          <w:sz w:val="28"/>
          <w:szCs w:val="28"/>
        </w:rPr>
      </w:pPr>
      <w:bookmarkStart w:id="107" w:name="_Toc149043934"/>
      <w:r w:rsidRPr="004B6A4F">
        <w:rPr>
          <w:rFonts w:asciiTheme="minorHAnsi" w:hAnsiTheme="minorHAnsi" w:cstheme="minorHAnsi"/>
          <w:sz w:val="28"/>
          <w:szCs w:val="28"/>
        </w:rPr>
        <w:lastRenderedPageBreak/>
        <w:t>13. MODIFICAREA GHIDULUI SOLICITANTULUI</w:t>
      </w:r>
      <w:bookmarkEnd w:id="107"/>
      <w:r w:rsidRPr="004B6A4F">
        <w:rPr>
          <w:rFonts w:asciiTheme="minorHAnsi" w:hAnsiTheme="minorHAnsi" w:cstheme="minorHAnsi"/>
          <w:sz w:val="28"/>
          <w:szCs w:val="28"/>
        </w:rPr>
        <w:t xml:space="preserve"> </w:t>
      </w:r>
    </w:p>
    <w:p w14:paraId="4CA66C10" w14:textId="77777777" w:rsidR="000210E0" w:rsidRPr="004B6A4F" w:rsidRDefault="000210E0" w:rsidP="000210E0">
      <w:pPr>
        <w:rPr>
          <w:rFonts w:cstheme="minorHAnsi"/>
          <w:sz w:val="24"/>
          <w:szCs w:val="24"/>
          <w:lang w:val="ro-RO" w:eastAsia="ro-RO"/>
        </w:rPr>
      </w:pPr>
    </w:p>
    <w:p w14:paraId="278C7FD9" w14:textId="77777777" w:rsidR="007F4922" w:rsidRPr="004B6A4F" w:rsidRDefault="007F4922" w:rsidP="003959EB">
      <w:pPr>
        <w:pStyle w:val="Heading2"/>
        <w:rPr>
          <w:rFonts w:asciiTheme="minorHAnsi" w:hAnsiTheme="minorHAnsi" w:cstheme="minorHAnsi"/>
          <w:b/>
          <w:color w:val="auto"/>
          <w:sz w:val="24"/>
          <w:szCs w:val="24"/>
        </w:rPr>
      </w:pPr>
      <w:bookmarkStart w:id="108" w:name="_Toc149043935"/>
      <w:r w:rsidRPr="004B6A4F">
        <w:rPr>
          <w:rFonts w:asciiTheme="minorHAnsi" w:hAnsiTheme="minorHAnsi" w:cstheme="minorHAnsi"/>
          <w:b/>
          <w:color w:val="auto"/>
          <w:sz w:val="24"/>
          <w:szCs w:val="24"/>
        </w:rPr>
        <w:t>13.1 Aspectele care pot face obiectul modificărilor prevederilor ghidului solicitantului</w:t>
      </w:r>
      <w:bookmarkEnd w:id="108"/>
      <w:r w:rsidRPr="004B6A4F">
        <w:rPr>
          <w:rFonts w:asciiTheme="minorHAnsi" w:hAnsiTheme="minorHAnsi" w:cstheme="minorHAnsi"/>
          <w:b/>
          <w:color w:val="auto"/>
          <w:sz w:val="24"/>
          <w:szCs w:val="24"/>
        </w:rPr>
        <w:t xml:space="preserve"> </w:t>
      </w:r>
    </w:p>
    <w:p w14:paraId="54118019" w14:textId="77777777" w:rsidR="007F4922" w:rsidRPr="004B6A4F" w:rsidRDefault="007F4922" w:rsidP="003959EB">
      <w:pPr>
        <w:spacing w:after="0"/>
        <w:rPr>
          <w:rFonts w:cstheme="minorHAnsi"/>
          <w:sz w:val="24"/>
          <w:szCs w:val="24"/>
          <w:lang w:val="ro-RO" w:eastAsia="ro-RO"/>
        </w:rPr>
      </w:pPr>
    </w:p>
    <w:p w14:paraId="3E6C17DF"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w:t>
      </w:r>
    </w:p>
    <w:p w14:paraId="53DCA937"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p>
    <w:p w14:paraId="53548FB3" w14:textId="77777777" w:rsidR="007F4922" w:rsidRPr="004B6A4F" w:rsidRDefault="007F4922"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Atenţie!</w:t>
      </w:r>
    </w:p>
    <w:p w14:paraId="6E19B55E" w14:textId="77777777" w:rsidR="007F4922" w:rsidRPr="004B6A4F" w:rsidRDefault="007F4922" w:rsidP="003959EB">
      <w:pPr>
        <w:autoSpaceDE w:val="0"/>
        <w:autoSpaceDN w:val="0"/>
        <w:adjustRightInd w:val="0"/>
        <w:spacing w:after="0" w:line="240" w:lineRule="auto"/>
        <w:jc w:val="both"/>
        <w:rPr>
          <w:rFonts w:cstheme="minorHAnsi"/>
          <w:b/>
          <w:bCs/>
          <w:sz w:val="24"/>
          <w:szCs w:val="24"/>
          <w:lang w:val="pt-PT"/>
        </w:rPr>
      </w:pPr>
      <w:r w:rsidRPr="004B6A4F">
        <w:rPr>
          <w:rFonts w:cstheme="minorHAnsi"/>
          <w:b/>
          <w:bCs/>
          <w:sz w:val="24"/>
          <w:szCs w:val="24"/>
          <w:lang w:val="pt-PT"/>
        </w:rPr>
        <w:t xml:space="preserve">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 </w:t>
      </w:r>
    </w:p>
    <w:p w14:paraId="6B4FD434"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p>
    <w:p w14:paraId="69ECE1AD" w14:textId="042FAB4B"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3F9A99A4" w14:textId="77777777" w:rsidR="007F4922" w:rsidRPr="004B6A4F" w:rsidRDefault="007F4922" w:rsidP="003959EB">
      <w:pPr>
        <w:pStyle w:val="Heading2"/>
        <w:rPr>
          <w:rFonts w:asciiTheme="minorHAnsi" w:hAnsiTheme="minorHAnsi" w:cstheme="minorHAnsi"/>
          <w:b/>
          <w:color w:val="auto"/>
          <w:sz w:val="24"/>
          <w:szCs w:val="24"/>
        </w:rPr>
      </w:pPr>
      <w:bookmarkStart w:id="109" w:name="_Toc149043936"/>
      <w:r w:rsidRPr="004B6A4F">
        <w:rPr>
          <w:rFonts w:asciiTheme="minorHAnsi" w:hAnsiTheme="minorHAnsi" w:cstheme="minorHAnsi"/>
          <w:b/>
          <w:color w:val="auto"/>
          <w:sz w:val="24"/>
          <w:szCs w:val="24"/>
        </w:rPr>
        <w:t>13.2 Condiții privind aplicarea modificărilor pentru cererile de finanțare aflate în procesul de selecţie (condiții tranzitorii)</w:t>
      </w:r>
      <w:bookmarkEnd w:id="109"/>
      <w:r w:rsidRPr="004B6A4F">
        <w:rPr>
          <w:rFonts w:asciiTheme="minorHAnsi" w:hAnsiTheme="minorHAnsi" w:cstheme="minorHAnsi"/>
          <w:b/>
          <w:color w:val="auto"/>
          <w:sz w:val="24"/>
          <w:szCs w:val="24"/>
        </w:rPr>
        <w:t xml:space="preserve"> </w:t>
      </w:r>
    </w:p>
    <w:p w14:paraId="290502B8" w14:textId="77777777" w:rsidR="00C949DA" w:rsidRPr="004B6A4F" w:rsidRDefault="00C949DA" w:rsidP="003959EB">
      <w:pPr>
        <w:pStyle w:val="Default"/>
        <w:jc w:val="both"/>
        <w:rPr>
          <w:rFonts w:asciiTheme="minorHAnsi" w:hAnsiTheme="minorHAnsi" w:cstheme="minorHAnsi"/>
          <w:color w:val="auto"/>
          <w:lang w:val="pt-PT"/>
        </w:rPr>
      </w:pPr>
    </w:p>
    <w:p w14:paraId="40461407" w14:textId="77777777" w:rsidR="007F4922" w:rsidRPr="004B6A4F" w:rsidRDefault="007F4922" w:rsidP="003959EB">
      <w:pPr>
        <w:pStyle w:val="Default"/>
        <w:jc w:val="both"/>
        <w:rPr>
          <w:rFonts w:asciiTheme="minorHAnsi" w:hAnsiTheme="minorHAnsi" w:cstheme="minorHAnsi"/>
          <w:color w:val="auto"/>
          <w:lang w:val="pt-PT"/>
        </w:rPr>
      </w:pPr>
      <w:r w:rsidRPr="004B6A4F">
        <w:rPr>
          <w:rFonts w:asciiTheme="minorHAnsi" w:hAnsiTheme="minorHAnsi" w:cstheme="minorHAnsi"/>
          <w:color w:val="auto"/>
          <w:lang w:val="pt-PT"/>
        </w:rPr>
        <w:t xml:space="preserve">Pentru aplicarea celor menționate la </w:t>
      </w:r>
      <w:r w:rsidRPr="004B6A4F">
        <w:rPr>
          <w:rFonts w:asciiTheme="minorHAnsi" w:hAnsiTheme="minorHAnsi" w:cstheme="minorHAnsi"/>
          <w:bCs/>
          <w:color w:val="auto"/>
          <w:lang w:val="pt-PT"/>
        </w:rPr>
        <w:t>secțiunea 13.1</w:t>
      </w:r>
      <w:r w:rsidRPr="004B6A4F">
        <w:rPr>
          <w:rFonts w:asciiTheme="minorHAnsi" w:hAnsiTheme="minorHAnsi" w:cstheme="minorHAnsi"/>
          <w:color w:val="auto"/>
          <w:lang w:val="pt-PT"/>
        </w:rPr>
        <w:t xml:space="preserve">,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 </w:t>
      </w:r>
    </w:p>
    <w:p w14:paraId="5B7B1972" w14:textId="77777777" w:rsidR="007F4922" w:rsidRPr="004B6A4F" w:rsidRDefault="007F49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w:t>
      </w:r>
      <w:r w:rsidR="000210E0" w:rsidRPr="004B6A4F">
        <w:rPr>
          <w:rFonts w:cstheme="minorHAnsi"/>
          <w:sz w:val="24"/>
          <w:szCs w:val="24"/>
          <w:lang w:val="pt-PT"/>
        </w:rPr>
        <w:t>ării prezentului.</w:t>
      </w:r>
    </w:p>
    <w:p w14:paraId="1C8C2081" w14:textId="77777777" w:rsidR="007F4922" w:rsidRPr="004B6A4F" w:rsidRDefault="007F4922" w:rsidP="003959EB">
      <w:pPr>
        <w:autoSpaceDE w:val="0"/>
        <w:autoSpaceDN w:val="0"/>
        <w:adjustRightInd w:val="0"/>
        <w:spacing w:after="0" w:line="240" w:lineRule="auto"/>
        <w:jc w:val="both"/>
        <w:rPr>
          <w:rFonts w:cstheme="minorHAnsi"/>
          <w:lang w:val="pt-PT"/>
        </w:rPr>
      </w:pPr>
    </w:p>
    <w:p w14:paraId="46C7B287" w14:textId="77256AAC" w:rsidR="007F4922" w:rsidRPr="004B6A4F" w:rsidRDefault="001A6B4A" w:rsidP="001A6B4A">
      <w:pPr>
        <w:pStyle w:val="Heading1"/>
        <w:shd w:val="clear" w:color="auto" w:fill="9CC2E5" w:themeFill="accent1" w:themeFillTint="99"/>
        <w:spacing w:after="0"/>
        <w:rPr>
          <w:rFonts w:asciiTheme="minorHAnsi" w:hAnsiTheme="minorHAnsi" w:cstheme="minorHAnsi"/>
          <w:sz w:val="28"/>
          <w:szCs w:val="28"/>
        </w:rPr>
      </w:pPr>
      <w:bookmarkStart w:id="110" w:name="_Toc149043937"/>
      <w:r w:rsidRPr="004B6A4F">
        <w:rPr>
          <w:rFonts w:asciiTheme="minorHAnsi" w:hAnsiTheme="minorHAnsi" w:cstheme="minorHAnsi"/>
          <w:sz w:val="28"/>
          <w:szCs w:val="28"/>
        </w:rPr>
        <w:t>14. ANEXE</w:t>
      </w:r>
      <w:bookmarkEnd w:id="110"/>
    </w:p>
    <w:p w14:paraId="7618D1B0" w14:textId="77777777" w:rsidR="004E0B22" w:rsidRPr="004B6A4F" w:rsidRDefault="004E0B22" w:rsidP="003959EB">
      <w:pPr>
        <w:pStyle w:val="Default"/>
        <w:rPr>
          <w:rFonts w:asciiTheme="minorHAnsi" w:hAnsiTheme="minorHAnsi" w:cstheme="minorHAnsi"/>
          <w:color w:val="auto"/>
          <w:sz w:val="22"/>
          <w:szCs w:val="22"/>
          <w:lang w:val="pt-PT"/>
        </w:rPr>
      </w:pPr>
    </w:p>
    <w:p w14:paraId="31313550"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 Lista comună a acronimelor și abrevierilor/prescurtărilor și Glosar </w:t>
      </w:r>
    </w:p>
    <w:p w14:paraId="47D718F3"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II: </w:t>
      </w:r>
      <w:r w:rsidR="00B10C97" w:rsidRPr="004B6A4F">
        <w:rPr>
          <w:rFonts w:asciiTheme="minorHAnsi" w:hAnsiTheme="minorHAnsi" w:cstheme="minorHAnsi"/>
          <w:color w:val="auto"/>
          <w:lang w:val="pt-PT"/>
        </w:rPr>
        <w:t>Structura cererii de finanţare și instrucţ</w:t>
      </w:r>
      <w:r w:rsidR="007F4922" w:rsidRPr="004B6A4F">
        <w:rPr>
          <w:rFonts w:asciiTheme="minorHAnsi" w:hAnsiTheme="minorHAnsi" w:cstheme="minorHAnsi"/>
          <w:color w:val="auto"/>
          <w:lang w:val="pt-PT"/>
        </w:rPr>
        <w:t xml:space="preserve">iuni completare </w:t>
      </w:r>
    </w:p>
    <w:p w14:paraId="21E508C8"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III: Lista de verificare </w:t>
      </w:r>
      <w:r w:rsidR="00B10C97" w:rsidRPr="004B6A4F">
        <w:rPr>
          <w:rFonts w:asciiTheme="minorHAnsi" w:hAnsiTheme="minorHAnsi" w:cstheme="minorHAnsi"/>
          <w:color w:val="auto"/>
          <w:lang w:val="pt-PT"/>
        </w:rPr>
        <w:t>– etapa contractuală</w:t>
      </w:r>
    </w:p>
    <w:p w14:paraId="6A8EA6B6"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IV: Grila de evaluare tehnică și financiară </w:t>
      </w:r>
    </w:p>
    <w:p w14:paraId="7D9E8DF2" w14:textId="6DC6E49A" w:rsidR="00E675BD"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7F4922" w:rsidRPr="004B6A4F">
        <w:rPr>
          <w:rFonts w:asciiTheme="minorHAnsi" w:hAnsiTheme="minorHAnsi" w:cstheme="minorHAnsi"/>
          <w:color w:val="auto"/>
          <w:lang w:val="pt-PT"/>
        </w:rPr>
        <w:t xml:space="preserve">Anexa V: Grila de </w:t>
      </w:r>
      <w:r w:rsidR="00B10C97" w:rsidRPr="004B6A4F">
        <w:rPr>
          <w:rFonts w:asciiTheme="minorHAnsi" w:hAnsiTheme="minorHAnsi" w:cstheme="minorHAnsi"/>
          <w:color w:val="auto"/>
          <w:lang w:val="pt-PT"/>
        </w:rPr>
        <w:t>analiză a conformității SF</w:t>
      </w:r>
      <w:r w:rsidR="003D51D2" w:rsidRPr="004B6A4F">
        <w:rPr>
          <w:rFonts w:asciiTheme="minorHAnsi" w:hAnsiTheme="minorHAnsi" w:cstheme="minorHAnsi"/>
          <w:color w:val="auto"/>
          <w:lang w:val="pt-PT"/>
        </w:rPr>
        <w:t xml:space="preserve"> TIC</w:t>
      </w:r>
    </w:p>
    <w:p w14:paraId="46B88A74" w14:textId="2EBA9DFC" w:rsidR="00E675BD" w:rsidRPr="004B6A4F" w:rsidRDefault="00E675B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VI: Grila de analiză a conformității </w:t>
      </w:r>
      <w:r w:rsidR="00B10C97" w:rsidRPr="004B6A4F">
        <w:rPr>
          <w:rFonts w:asciiTheme="minorHAnsi" w:hAnsiTheme="minorHAnsi" w:cstheme="minorHAnsi"/>
          <w:color w:val="auto"/>
          <w:lang w:val="pt-PT"/>
        </w:rPr>
        <w:t>PT</w:t>
      </w:r>
      <w:r w:rsidR="003D51D2" w:rsidRPr="004B6A4F">
        <w:rPr>
          <w:rFonts w:asciiTheme="minorHAnsi" w:hAnsiTheme="minorHAnsi" w:cstheme="minorHAnsi"/>
          <w:color w:val="auto"/>
          <w:lang w:val="pt-PT"/>
        </w:rPr>
        <w:t xml:space="preserve"> TIC</w:t>
      </w:r>
    </w:p>
    <w:p w14:paraId="30A462A0" w14:textId="77777777" w:rsidR="007F4922" w:rsidRPr="004B6A4F" w:rsidRDefault="00E675B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VII: Grila de analiză a </w:t>
      </w:r>
      <w:r w:rsidR="00B10C97" w:rsidRPr="004B6A4F">
        <w:rPr>
          <w:rFonts w:asciiTheme="minorHAnsi" w:hAnsiTheme="minorHAnsi" w:cstheme="minorHAnsi"/>
          <w:color w:val="auto"/>
          <w:lang w:val="pt-PT"/>
        </w:rPr>
        <w:t>criteriilor 5.7.1 și 5.7.2</w:t>
      </w:r>
    </w:p>
    <w:p w14:paraId="2D686FD7"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VI</w:t>
      </w:r>
      <w:r w:rsidR="00E675BD" w:rsidRPr="004B6A4F">
        <w:rPr>
          <w:rFonts w:asciiTheme="minorHAnsi" w:hAnsiTheme="minorHAnsi" w:cstheme="minorHAnsi"/>
          <w:color w:val="auto"/>
          <w:lang w:val="pt-PT"/>
        </w:rPr>
        <w:t>II</w:t>
      </w:r>
      <w:r w:rsidR="007F4922" w:rsidRPr="004B6A4F">
        <w:rPr>
          <w:rFonts w:asciiTheme="minorHAnsi" w:hAnsiTheme="minorHAnsi" w:cstheme="minorHAnsi"/>
          <w:color w:val="auto"/>
          <w:lang w:val="pt-PT"/>
        </w:rPr>
        <w:t xml:space="preserve">: Grila </w:t>
      </w:r>
      <w:r w:rsidRPr="004B6A4F">
        <w:rPr>
          <w:rFonts w:asciiTheme="minorHAnsi" w:hAnsiTheme="minorHAnsi" w:cstheme="minorHAnsi"/>
          <w:color w:val="auto"/>
          <w:lang w:val="pt-PT"/>
        </w:rPr>
        <w:t>de analiză teme orizontale ș</w:t>
      </w:r>
      <w:r w:rsidR="007F4922" w:rsidRPr="004B6A4F">
        <w:rPr>
          <w:rFonts w:asciiTheme="minorHAnsi" w:hAnsiTheme="minorHAnsi" w:cstheme="minorHAnsi"/>
          <w:color w:val="auto"/>
          <w:lang w:val="pt-PT"/>
        </w:rPr>
        <w:t xml:space="preserve">i DNSH </w:t>
      </w:r>
    </w:p>
    <w:p w14:paraId="1A974B2C"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w:t>
      </w:r>
      <w:r w:rsidR="00E675BD" w:rsidRPr="004B6A4F">
        <w:rPr>
          <w:rFonts w:asciiTheme="minorHAnsi" w:hAnsiTheme="minorHAnsi" w:cstheme="minorHAnsi"/>
          <w:color w:val="auto"/>
          <w:lang w:val="pt-PT"/>
        </w:rPr>
        <w:t>Anexa IX</w:t>
      </w:r>
      <w:r w:rsidR="007F4922" w:rsidRPr="004B6A4F">
        <w:rPr>
          <w:rFonts w:asciiTheme="minorHAnsi" w:hAnsiTheme="minorHAnsi" w:cstheme="minorHAnsi"/>
          <w:color w:val="auto"/>
          <w:lang w:val="pt-PT"/>
        </w:rPr>
        <w:t xml:space="preserve">: Metodologie verificare DNSH </w:t>
      </w:r>
    </w:p>
    <w:p w14:paraId="392B9613"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Anexa </w:t>
      </w:r>
      <w:r w:rsidR="00E675BD" w:rsidRPr="004B6A4F">
        <w:rPr>
          <w:rFonts w:asciiTheme="minorHAnsi" w:hAnsiTheme="minorHAnsi" w:cstheme="minorHAnsi"/>
          <w:color w:val="auto"/>
          <w:lang w:val="pt-PT"/>
        </w:rPr>
        <w:t>X</w:t>
      </w:r>
      <w:r w:rsidRPr="004B6A4F">
        <w:rPr>
          <w:rFonts w:asciiTheme="minorHAnsi" w:hAnsiTheme="minorHAnsi" w:cstheme="minorHAnsi"/>
          <w:color w:val="auto"/>
          <w:lang w:val="pt-PT"/>
        </w:rPr>
        <w:t>: Orientă</w:t>
      </w:r>
      <w:r w:rsidR="007F4922" w:rsidRPr="004B6A4F">
        <w:rPr>
          <w:rFonts w:asciiTheme="minorHAnsi" w:hAnsiTheme="minorHAnsi" w:cstheme="minorHAnsi"/>
          <w:color w:val="auto"/>
          <w:lang w:val="pt-PT"/>
        </w:rPr>
        <w:t xml:space="preserve">ri metodologice privind elaborarea Planului de monitorizare </w:t>
      </w:r>
    </w:p>
    <w:p w14:paraId="58292E7E" w14:textId="77777777" w:rsidR="007F4922" w:rsidRPr="004B6A4F" w:rsidRDefault="00EC3540"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lastRenderedPageBreak/>
        <w:t xml:space="preserve">- </w:t>
      </w:r>
      <w:r w:rsidR="007F4922" w:rsidRPr="004B6A4F">
        <w:rPr>
          <w:rFonts w:asciiTheme="minorHAnsi" w:hAnsiTheme="minorHAnsi" w:cstheme="minorHAnsi"/>
          <w:color w:val="auto"/>
          <w:lang w:val="pt-PT"/>
        </w:rPr>
        <w:t>Anexa X</w:t>
      </w:r>
      <w:r w:rsidR="00E675BD" w:rsidRPr="004B6A4F">
        <w:rPr>
          <w:rFonts w:asciiTheme="minorHAnsi" w:hAnsiTheme="minorHAnsi" w:cstheme="minorHAnsi"/>
          <w:color w:val="auto"/>
          <w:lang w:val="pt-PT"/>
        </w:rPr>
        <w:t>I</w:t>
      </w:r>
      <w:r w:rsidR="007F4922" w:rsidRPr="004B6A4F">
        <w:rPr>
          <w:rFonts w:asciiTheme="minorHAnsi" w:hAnsiTheme="minorHAnsi" w:cstheme="minorHAnsi"/>
          <w:color w:val="auto"/>
          <w:lang w:val="pt-PT"/>
        </w:rPr>
        <w:t xml:space="preserve">: Contractul de finanțare (model) </w:t>
      </w:r>
    </w:p>
    <w:p w14:paraId="1D4475D6" w14:textId="4C946F3D" w:rsidR="009579FD" w:rsidRPr="004B6A4F" w:rsidRDefault="009579F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XII: Declaratie eligibilitate TVA  cost mai mic de 5 000 000 EUR (inclusiv TVA)</w:t>
      </w:r>
    </w:p>
    <w:p w14:paraId="042FFF80" w14:textId="5AC1FD72" w:rsidR="009579FD" w:rsidRPr="004B6A4F" w:rsidRDefault="009579FD"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Anexa XIII: Declaratie eligibilitate TVA  cost total mai mare de 5 000 000 EUR (inclusiv TVA)</w:t>
      </w:r>
    </w:p>
    <w:p w14:paraId="3EE97E93" w14:textId="77777777" w:rsidR="007F4922" w:rsidRPr="004B6A4F" w:rsidRDefault="007F4922" w:rsidP="003959EB">
      <w:pPr>
        <w:pStyle w:val="Default"/>
        <w:rPr>
          <w:rFonts w:asciiTheme="minorHAnsi" w:hAnsiTheme="minorHAnsi" w:cstheme="minorHAnsi"/>
          <w:color w:val="auto"/>
          <w:lang w:val="pt-PT"/>
        </w:rPr>
      </w:pPr>
    </w:p>
    <w:p w14:paraId="1EA9AF56" w14:textId="77777777" w:rsidR="007F4922" w:rsidRPr="004B6A4F" w:rsidRDefault="007F4922" w:rsidP="003959EB">
      <w:pPr>
        <w:pStyle w:val="Default"/>
        <w:rPr>
          <w:rFonts w:asciiTheme="minorHAnsi" w:hAnsiTheme="minorHAnsi" w:cstheme="minorHAnsi"/>
          <w:color w:val="auto"/>
          <w:lang w:val="pt-PT"/>
        </w:rPr>
      </w:pPr>
      <w:r w:rsidRPr="004B6A4F">
        <w:rPr>
          <w:rFonts w:asciiTheme="minorHAnsi" w:hAnsiTheme="minorHAnsi" w:cstheme="minorHAnsi"/>
          <w:b/>
          <w:bCs/>
          <w:color w:val="auto"/>
          <w:lang w:val="pt-PT"/>
        </w:rPr>
        <w:t>Model documente ce însoțesc cererea de finanțare/contractul de finanţare</w:t>
      </w:r>
      <w:r w:rsidRPr="004B6A4F">
        <w:rPr>
          <w:rFonts w:asciiTheme="minorHAnsi" w:hAnsiTheme="minorHAnsi" w:cstheme="minorHAnsi"/>
          <w:color w:val="auto"/>
          <w:lang w:val="pt-PT"/>
        </w:rPr>
        <w:t xml:space="preserve">: </w:t>
      </w:r>
    </w:p>
    <w:p w14:paraId="6EB8393A" w14:textId="77777777" w:rsidR="007F4922" w:rsidRPr="004B6A4F" w:rsidRDefault="007F49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Modelul A – Declarația unică </w:t>
      </w:r>
    </w:p>
    <w:p w14:paraId="2C784EBF"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B</w:t>
      </w:r>
      <w:r w:rsidR="007F4922" w:rsidRPr="004B6A4F">
        <w:rPr>
          <w:rFonts w:asciiTheme="minorHAnsi" w:hAnsiTheme="minorHAnsi" w:cstheme="minorHAnsi"/>
          <w:color w:val="auto"/>
          <w:lang w:val="pt-PT"/>
        </w:rPr>
        <w:t xml:space="preserve"> – Consimțământ privind prelucrarea datelor cu caracter personal </w:t>
      </w:r>
    </w:p>
    <w:p w14:paraId="1E71C5CA"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C</w:t>
      </w:r>
      <w:r w:rsidR="007F4922" w:rsidRPr="004B6A4F">
        <w:rPr>
          <w:rFonts w:asciiTheme="minorHAnsi" w:hAnsiTheme="minorHAnsi" w:cstheme="minorHAnsi"/>
          <w:color w:val="auto"/>
          <w:lang w:val="pt-PT"/>
        </w:rPr>
        <w:t xml:space="preserve"> - Acord de parteneriat </w:t>
      </w:r>
    </w:p>
    <w:p w14:paraId="0DBD860A"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D</w:t>
      </w:r>
      <w:r w:rsidR="007F4922" w:rsidRPr="004B6A4F">
        <w:rPr>
          <w:rFonts w:asciiTheme="minorHAnsi" w:hAnsiTheme="minorHAnsi" w:cstheme="minorHAnsi"/>
          <w:color w:val="auto"/>
          <w:lang w:val="pt-PT"/>
        </w:rPr>
        <w:t xml:space="preserve"> - Hotârâre de aprobare a proiectului (model orientativ) </w:t>
      </w:r>
    </w:p>
    <w:p w14:paraId="3ACBF531" w14:textId="77777777" w:rsidR="007F4922" w:rsidRPr="004B6A4F" w:rsidRDefault="004E0B2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Modelul E</w:t>
      </w:r>
      <w:r w:rsidR="007F4922" w:rsidRPr="004B6A4F">
        <w:rPr>
          <w:rFonts w:asciiTheme="minorHAnsi" w:hAnsiTheme="minorHAnsi" w:cstheme="minorHAnsi"/>
          <w:color w:val="auto"/>
          <w:lang w:val="pt-PT"/>
        </w:rPr>
        <w:t xml:space="preserve"> - Declaraţia privind realizarea de modificări pe parcursul procesului de evaluare </w:t>
      </w:r>
    </w:p>
    <w:p w14:paraId="3D8A1E2F" w14:textId="77777777" w:rsidR="00F439F2" w:rsidRPr="004B6A4F" w:rsidRDefault="004E0B22" w:rsidP="00F439F2">
      <w:pPr>
        <w:pStyle w:val="Default"/>
        <w:rPr>
          <w:rFonts w:asciiTheme="minorHAnsi" w:hAnsiTheme="minorHAnsi" w:cstheme="minorHAnsi"/>
          <w:color w:val="auto"/>
          <w:lang w:val="pt-PT"/>
        </w:rPr>
      </w:pPr>
      <w:r w:rsidRPr="004B6A4F">
        <w:rPr>
          <w:rFonts w:asciiTheme="minorHAnsi" w:hAnsiTheme="minorHAnsi" w:cstheme="minorHAnsi"/>
          <w:color w:val="auto"/>
          <w:lang w:val="pt-PT"/>
        </w:rPr>
        <w:t>- Model F</w:t>
      </w:r>
      <w:r w:rsidR="007F4922" w:rsidRPr="004B6A4F">
        <w:rPr>
          <w:rFonts w:asciiTheme="minorHAnsi" w:hAnsiTheme="minorHAnsi" w:cstheme="minorHAnsi"/>
          <w:color w:val="auto"/>
          <w:lang w:val="pt-PT"/>
        </w:rPr>
        <w:t xml:space="preserve"> </w:t>
      </w:r>
      <w:r w:rsidR="00F439F2" w:rsidRPr="004B6A4F">
        <w:rPr>
          <w:rFonts w:asciiTheme="minorHAnsi" w:hAnsiTheme="minorHAnsi" w:cstheme="minorHAnsi"/>
          <w:color w:val="auto"/>
          <w:lang w:val="pt-PT"/>
        </w:rPr>
        <w:t>–</w:t>
      </w:r>
      <w:r w:rsidR="007F4922" w:rsidRPr="004B6A4F">
        <w:rPr>
          <w:rFonts w:asciiTheme="minorHAnsi" w:hAnsiTheme="minorHAnsi" w:cstheme="minorHAnsi"/>
          <w:color w:val="auto"/>
          <w:lang w:val="pt-PT"/>
        </w:rPr>
        <w:t xml:space="preserve"> </w:t>
      </w:r>
      <w:r w:rsidR="00F439F2" w:rsidRPr="004B6A4F">
        <w:rPr>
          <w:rFonts w:asciiTheme="minorHAnsi" w:hAnsiTheme="minorHAnsi" w:cstheme="minorHAnsi"/>
          <w:color w:val="auto"/>
          <w:lang w:val="pt-PT"/>
        </w:rPr>
        <w:t>Certificarea aplicaţiei</w:t>
      </w:r>
    </w:p>
    <w:p w14:paraId="76B4D28E" w14:textId="77777777" w:rsidR="007F4922" w:rsidRPr="004B6A4F" w:rsidRDefault="00F439F2" w:rsidP="003959EB">
      <w:pPr>
        <w:pStyle w:val="Default"/>
        <w:rPr>
          <w:rFonts w:asciiTheme="minorHAnsi" w:hAnsiTheme="minorHAnsi" w:cstheme="minorHAnsi"/>
          <w:color w:val="auto"/>
          <w:lang w:val="pt-PT"/>
        </w:rPr>
      </w:pPr>
      <w:r w:rsidRPr="004B6A4F">
        <w:rPr>
          <w:rFonts w:asciiTheme="minorHAnsi" w:hAnsiTheme="minorHAnsi" w:cstheme="minorHAnsi"/>
          <w:color w:val="auto"/>
          <w:lang w:val="pt-PT"/>
        </w:rPr>
        <w:t xml:space="preserve">- Model G - </w:t>
      </w:r>
      <w:r w:rsidR="007F4922" w:rsidRPr="004B6A4F">
        <w:rPr>
          <w:rFonts w:asciiTheme="minorHAnsi" w:hAnsiTheme="minorHAnsi" w:cstheme="minorHAnsi"/>
          <w:color w:val="auto"/>
          <w:lang w:val="pt-PT"/>
        </w:rPr>
        <w:t xml:space="preserve">Tabel centralizator privind justificarea costurilor </w:t>
      </w:r>
    </w:p>
    <w:p w14:paraId="11FE777E" w14:textId="77777777" w:rsidR="007F4922" w:rsidRPr="004B6A4F" w:rsidRDefault="004E0B22" w:rsidP="003959EB">
      <w:pPr>
        <w:autoSpaceDE w:val="0"/>
        <w:autoSpaceDN w:val="0"/>
        <w:adjustRightInd w:val="0"/>
        <w:spacing w:after="0" w:line="240" w:lineRule="auto"/>
        <w:jc w:val="both"/>
        <w:rPr>
          <w:rFonts w:cstheme="minorHAnsi"/>
          <w:sz w:val="24"/>
          <w:szCs w:val="24"/>
          <w:lang w:val="pt-PT"/>
        </w:rPr>
      </w:pPr>
      <w:r w:rsidRPr="004B6A4F">
        <w:rPr>
          <w:rFonts w:cstheme="minorHAnsi"/>
          <w:sz w:val="24"/>
          <w:szCs w:val="24"/>
          <w:lang w:val="pt-PT"/>
        </w:rPr>
        <w:t xml:space="preserve">- Model </w:t>
      </w:r>
      <w:r w:rsidR="00F439F2" w:rsidRPr="004B6A4F">
        <w:rPr>
          <w:rFonts w:cstheme="minorHAnsi"/>
          <w:sz w:val="24"/>
          <w:szCs w:val="24"/>
          <w:lang w:val="pt-PT"/>
        </w:rPr>
        <w:t>H - Lista de servicii/active</w:t>
      </w:r>
      <w:r w:rsidR="004718C2" w:rsidRPr="004B6A4F">
        <w:rPr>
          <w:rFonts w:cstheme="minorHAnsi"/>
          <w:sz w:val="24"/>
          <w:szCs w:val="24"/>
          <w:lang w:val="pt-PT"/>
        </w:rPr>
        <w:t xml:space="preserve"> necorporale/echipamente</w:t>
      </w:r>
    </w:p>
    <w:p w14:paraId="6A3AD172" w14:textId="77777777" w:rsidR="006B5343" w:rsidRPr="004B6A4F" w:rsidRDefault="006B5343" w:rsidP="003959EB">
      <w:pPr>
        <w:autoSpaceDE w:val="0"/>
        <w:autoSpaceDN w:val="0"/>
        <w:adjustRightInd w:val="0"/>
        <w:spacing w:after="0" w:line="240" w:lineRule="auto"/>
        <w:jc w:val="both"/>
        <w:rPr>
          <w:rFonts w:cstheme="minorHAnsi"/>
          <w:sz w:val="24"/>
          <w:szCs w:val="24"/>
        </w:rPr>
      </w:pPr>
      <w:r w:rsidRPr="004B6A4F">
        <w:rPr>
          <w:rFonts w:cstheme="minorHAnsi"/>
          <w:sz w:val="24"/>
          <w:szCs w:val="24"/>
        </w:rPr>
        <w:t>- Modelul I – Macheta financiară</w:t>
      </w:r>
    </w:p>
    <w:p w14:paraId="6D81F6DA" w14:textId="77777777" w:rsidR="007F4922" w:rsidRPr="004B6A4F" w:rsidRDefault="007F4922" w:rsidP="003959EB">
      <w:pPr>
        <w:autoSpaceDE w:val="0"/>
        <w:autoSpaceDN w:val="0"/>
        <w:adjustRightInd w:val="0"/>
        <w:spacing w:after="0" w:line="240" w:lineRule="auto"/>
        <w:jc w:val="both"/>
        <w:rPr>
          <w:rFonts w:cstheme="minorHAnsi"/>
        </w:rPr>
      </w:pPr>
    </w:p>
    <w:p w14:paraId="2DE7ED60" w14:textId="77777777" w:rsidR="0052606B" w:rsidRPr="0099428B" w:rsidRDefault="0052606B" w:rsidP="003959EB">
      <w:pPr>
        <w:autoSpaceDE w:val="0"/>
        <w:autoSpaceDN w:val="0"/>
        <w:adjustRightInd w:val="0"/>
        <w:spacing w:after="0" w:line="240" w:lineRule="auto"/>
        <w:jc w:val="both"/>
        <w:rPr>
          <w:rFonts w:cstheme="minorHAnsi"/>
          <w:b/>
        </w:rPr>
      </w:pPr>
    </w:p>
    <w:p w14:paraId="358A502C" w14:textId="2C10CF42" w:rsidR="009528C3" w:rsidRPr="0099428B" w:rsidRDefault="009528C3" w:rsidP="003959EB">
      <w:pPr>
        <w:autoSpaceDE w:val="0"/>
        <w:autoSpaceDN w:val="0"/>
        <w:adjustRightInd w:val="0"/>
        <w:spacing w:after="0" w:line="240" w:lineRule="auto"/>
        <w:jc w:val="both"/>
        <w:rPr>
          <w:rFonts w:cstheme="minorHAnsi"/>
          <w:b/>
        </w:rPr>
      </w:pPr>
    </w:p>
    <w:sectPr w:rsidR="009528C3" w:rsidRPr="0099428B">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4025F8" w14:textId="77777777" w:rsidR="00A7699A" w:rsidRDefault="00A7699A" w:rsidP="00D318E4">
      <w:pPr>
        <w:spacing w:after="0" w:line="240" w:lineRule="auto"/>
      </w:pPr>
      <w:r>
        <w:separator/>
      </w:r>
    </w:p>
  </w:endnote>
  <w:endnote w:type="continuationSeparator" w:id="0">
    <w:p w14:paraId="1BF760F0" w14:textId="77777777" w:rsidR="00A7699A" w:rsidRDefault="00A7699A" w:rsidP="00D318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00019696"/>
      <w:docPartObj>
        <w:docPartGallery w:val="Page Numbers (Bottom of Page)"/>
        <w:docPartUnique/>
      </w:docPartObj>
    </w:sdtPr>
    <w:sdtEndPr>
      <w:rPr>
        <w:noProof/>
        <w:sz w:val="18"/>
        <w:szCs w:val="18"/>
      </w:rPr>
    </w:sdtEndPr>
    <w:sdtContent>
      <w:p w14:paraId="0251F7DD" w14:textId="77777777" w:rsidR="007517CC" w:rsidRDefault="00972BA1">
        <w:pPr>
          <w:pStyle w:val="Footer"/>
          <w:jc w:val="right"/>
          <w:rPr>
            <w:noProof/>
            <w:sz w:val="18"/>
            <w:szCs w:val="18"/>
          </w:rPr>
        </w:pPr>
        <w:r w:rsidRPr="007517CC">
          <w:rPr>
            <w:sz w:val="18"/>
            <w:szCs w:val="18"/>
          </w:rPr>
          <w:fldChar w:fldCharType="begin"/>
        </w:r>
        <w:r w:rsidRPr="007517CC">
          <w:rPr>
            <w:sz w:val="18"/>
            <w:szCs w:val="18"/>
          </w:rPr>
          <w:instrText xml:space="preserve"> PAGE   \* MERGEFORMAT </w:instrText>
        </w:r>
        <w:r w:rsidRPr="007517CC">
          <w:rPr>
            <w:sz w:val="18"/>
            <w:szCs w:val="18"/>
          </w:rPr>
          <w:fldChar w:fldCharType="separate"/>
        </w:r>
        <w:r w:rsidR="00F6065B" w:rsidRPr="007517CC">
          <w:rPr>
            <w:noProof/>
            <w:sz w:val="18"/>
            <w:szCs w:val="18"/>
          </w:rPr>
          <w:t>2</w:t>
        </w:r>
        <w:r w:rsidRPr="007517CC">
          <w:rPr>
            <w:noProof/>
            <w:sz w:val="18"/>
            <w:szCs w:val="18"/>
          </w:rPr>
          <w:fldChar w:fldCharType="end"/>
        </w:r>
      </w:p>
      <w:p w14:paraId="4F22BBDA" w14:textId="402B5557" w:rsidR="00972BA1" w:rsidRPr="007517CC" w:rsidRDefault="007517CC">
        <w:pPr>
          <w:pStyle w:val="Footer"/>
          <w:jc w:val="right"/>
          <w:rPr>
            <w:sz w:val="18"/>
            <w:szCs w:val="18"/>
          </w:rPr>
        </w:pPr>
        <w:r w:rsidRPr="009A77A5">
          <w:rPr>
            <w:noProof/>
            <w:lang w:eastAsia="en-GB"/>
          </w:rPr>
          <w:drawing>
            <wp:inline distT="0" distB="0" distL="0" distR="0" wp14:anchorId="5975BF7F" wp14:editId="188E2C0C">
              <wp:extent cx="5731510" cy="552263"/>
              <wp:effectExtent l="0" t="0" r="2540" b="635"/>
              <wp:docPr id="8" name="Picture 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5731510" cy="552263"/>
                      </a:xfrm>
                      <a:prstGeom prst="rect">
                        <a:avLst/>
                      </a:prstGeom>
                    </pic:spPr>
                  </pic:pic>
                </a:graphicData>
              </a:graphic>
            </wp:inline>
          </w:drawing>
        </w:r>
      </w:p>
    </w:sdtContent>
  </w:sdt>
  <w:p w14:paraId="028D6D72" w14:textId="77777777" w:rsidR="00972BA1" w:rsidRDefault="00972B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6A74199" w14:textId="77777777" w:rsidR="00A7699A" w:rsidRDefault="00A7699A" w:rsidP="00D318E4">
      <w:pPr>
        <w:spacing w:after="0" w:line="240" w:lineRule="auto"/>
      </w:pPr>
      <w:r>
        <w:separator/>
      </w:r>
    </w:p>
  </w:footnote>
  <w:footnote w:type="continuationSeparator" w:id="0">
    <w:p w14:paraId="731903EC" w14:textId="77777777" w:rsidR="00A7699A" w:rsidRDefault="00A7699A" w:rsidP="00D318E4">
      <w:pPr>
        <w:spacing w:after="0" w:line="240" w:lineRule="auto"/>
      </w:pPr>
      <w:r>
        <w:continuationSeparator/>
      </w:r>
    </w:p>
  </w:footnote>
  <w:footnote w:id="1">
    <w:p w14:paraId="52C70CED" w14:textId="77777777" w:rsidR="00972BA1" w:rsidRPr="00807C56" w:rsidRDefault="00972BA1">
      <w:pPr>
        <w:pStyle w:val="FootnoteText"/>
        <w:rPr>
          <w:rFonts w:asciiTheme="minorHAnsi" w:hAnsiTheme="minorHAnsi" w:cstheme="minorHAnsi"/>
          <w:iCs/>
          <w:sz w:val="16"/>
          <w:szCs w:val="16"/>
          <w:lang w:val="en-GB"/>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https://digital-strategy.ec.europa.eu/ro/library/digital-economy-and-society-index-desi-2022;</w:t>
      </w:r>
    </w:p>
  </w:footnote>
  <w:footnote w:id="2">
    <w:p w14:paraId="3947BCE6" w14:textId="77777777" w:rsidR="00972BA1" w:rsidRPr="004B6A4F" w:rsidRDefault="00972BA1" w:rsidP="009B5099">
      <w:pPr>
        <w:pStyle w:val="Default"/>
        <w:jc w:val="both"/>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144 - Intrarea în vigoare a Legii privind guvernanța serviciilor de cloud pentru administrația publică (T2/2022) realizat prin OUG nr. 89/2022 privind înfiinţarea, administrarea şi dezvoltarea infrastructurilor şi serviciilor informatice de tip cloud utilizate de autorităţile şi instituţiile publice;</w:t>
      </w:r>
    </w:p>
  </w:footnote>
  <w:footnote w:id="3">
    <w:p w14:paraId="102688CB" w14:textId="77777777" w:rsidR="00972BA1" w:rsidRPr="004B6A4F" w:rsidRDefault="00972BA1" w:rsidP="009B5099">
      <w:pPr>
        <w:pStyle w:val="Default"/>
        <w:jc w:val="both"/>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145 - Intrarea în vigoare a noii legi privind interoperabilitatea (T2/2022) realizat prin Legea nr. 242 din 20 iulie 2022 privind schimbul de date între sisteme informatice şi crearea Platformei naţionale de interoperabilitate;</w:t>
      </w:r>
    </w:p>
  </w:footnote>
  <w:footnote w:id="4">
    <w:p w14:paraId="315A80EE" w14:textId="77777777" w:rsidR="00972BA1" w:rsidRPr="004B6A4F" w:rsidRDefault="00972BA1">
      <w:pPr>
        <w:pStyle w:val="FootnoteText"/>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w:t>
      </w:r>
      <w:r w:rsidRPr="004B6A4F">
        <w:rPr>
          <w:rFonts w:asciiTheme="minorHAnsi" w:hAnsiTheme="minorHAnsi" w:cstheme="minorHAnsi"/>
          <w:iCs/>
          <w:sz w:val="16"/>
          <w:szCs w:val="16"/>
          <w:lang w:val="pt-PT"/>
        </w:rPr>
        <w:t>Jalonul 146 - Intrarea în vigoare a legii privind securitatea rețelelor 5G (T2/2021) realizat prin Legea nr. 163/2021 - adoptarea unor măsuri referitoare la infrastructuri informatice și de comunicații de interes național și condițiile implementării rețelelor 5G;</w:t>
      </w:r>
    </w:p>
  </w:footnote>
  <w:footnote w:id="5">
    <w:p w14:paraId="7810F23D" w14:textId="77777777" w:rsidR="00972BA1" w:rsidRPr="004B6A4F" w:rsidRDefault="00972BA1" w:rsidP="009B5099">
      <w:pPr>
        <w:pStyle w:val="NormalWeb"/>
        <w:spacing w:before="0" w:beforeAutospacing="0" w:after="0" w:afterAutospacing="0"/>
        <w:jc w:val="both"/>
        <w:rPr>
          <w:rFonts w:asciiTheme="minorHAnsi" w:hAnsiTheme="minorHAnsi"/>
          <w:iCs/>
          <w:color w:val="0000FF"/>
          <w:sz w:val="16"/>
          <w:szCs w:val="16"/>
          <w:lang w:val="pt-PT"/>
        </w:rPr>
      </w:pPr>
      <w:r w:rsidRPr="00807C56">
        <w:rPr>
          <w:rStyle w:val="FootnoteReference"/>
          <w:rFonts w:asciiTheme="minorHAnsi" w:hAnsiTheme="minorHAnsi" w:cstheme="minorHAnsi"/>
          <w:iCs/>
          <w:sz w:val="16"/>
          <w:szCs w:val="16"/>
        </w:rPr>
        <w:footnoteRef/>
      </w:r>
      <w:r w:rsidRPr="004B6A4F">
        <w:rPr>
          <w:rFonts w:asciiTheme="minorHAnsi" w:hAnsiTheme="minorHAnsi" w:cstheme="minorHAnsi"/>
          <w:iCs/>
          <w:sz w:val="16"/>
          <w:szCs w:val="16"/>
          <w:lang w:val="pt-PT"/>
        </w:rPr>
        <w:t xml:space="preserve"> Jalonul 150 - Adoptarea Strategiei naționale privind securitatea cibernetică 2021-2026 (T4/2021) realizat prin Hotărârea de Guvern nr. 1.321 din 30 decembrie 2021 privind aprobarea Strategiei de securitate</w:t>
      </w:r>
      <w:r w:rsidRPr="004B6A4F">
        <w:rPr>
          <w:rFonts w:asciiTheme="minorHAnsi" w:hAnsiTheme="minorHAnsi" w:cs="TimesNewRomanPSMT"/>
          <w:iCs/>
          <w:sz w:val="16"/>
          <w:szCs w:val="16"/>
          <w:lang w:val="pt-PT"/>
        </w:rPr>
        <w:t xml:space="preserve"> cibernetică a României, pentru perioada 2022-2027, precum şi a Planului de acţiune pentru implementarea Strategiei de securitate cibernetică a României, pentru perioada 2022-2027</w:t>
      </w:r>
      <w:r w:rsidRPr="004B6A4F">
        <w:rPr>
          <w:rFonts w:asciiTheme="minorHAnsi" w:hAnsiTheme="minorHAnsi"/>
          <w:iCs/>
          <w:sz w:val="16"/>
          <w:szCs w:val="16"/>
          <w:lang w:val="pt-PT"/>
        </w:rPr>
        <w:t xml:space="preserve"> și Jalonul 151 - Intrarea în vigoare a Legii privind </w:t>
      </w:r>
      <w:r w:rsidRPr="004B6A4F">
        <w:rPr>
          <w:rFonts w:asciiTheme="minorHAnsi" w:hAnsiTheme="minorHAnsi" w:cs="TimesNewRomanPSMT"/>
          <w:iCs/>
          <w:sz w:val="16"/>
          <w:szCs w:val="16"/>
          <w:lang w:val="pt-PT"/>
        </w:rPr>
        <w:t>apărarea ș</w:t>
      </w:r>
      <w:r w:rsidRPr="004B6A4F">
        <w:rPr>
          <w:rFonts w:asciiTheme="minorHAnsi" w:hAnsiTheme="minorHAnsi"/>
          <w:iCs/>
          <w:sz w:val="16"/>
          <w:szCs w:val="16"/>
          <w:lang w:val="pt-PT"/>
        </w:rPr>
        <w:t xml:space="preserve">i securitatea </w:t>
      </w:r>
      <w:r w:rsidRPr="004B6A4F">
        <w:rPr>
          <w:rFonts w:asciiTheme="minorHAnsi" w:hAnsiTheme="minorHAnsi" w:cs="TimesNewRomanPSMT"/>
          <w:iCs/>
          <w:sz w:val="16"/>
          <w:szCs w:val="16"/>
          <w:lang w:val="pt-PT"/>
        </w:rPr>
        <w:t xml:space="preserve">cibernetică a </w:t>
      </w:r>
      <w:r w:rsidRPr="004B6A4F">
        <w:rPr>
          <w:rFonts w:asciiTheme="minorHAnsi" w:hAnsiTheme="minorHAnsi"/>
          <w:iCs/>
          <w:sz w:val="16"/>
          <w:szCs w:val="16"/>
          <w:lang w:val="pt-PT"/>
        </w:rPr>
        <w:t xml:space="preserve">României (T4/2022) realizat prin </w:t>
      </w:r>
      <w:r w:rsidRPr="004B6A4F">
        <w:rPr>
          <w:rFonts w:asciiTheme="minorHAnsi" w:hAnsiTheme="minorHAnsi"/>
          <w:bCs/>
          <w:iCs/>
          <w:sz w:val="16"/>
          <w:szCs w:val="16"/>
          <w:lang w:val="pt-PT"/>
        </w:rPr>
        <w:t>Legea nr. 58 din 14 martie 2023</w:t>
      </w:r>
      <w:r w:rsidRPr="004B6A4F">
        <w:rPr>
          <w:rFonts w:asciiTheme="minorHAnsi" w:hAnsiTheme="minorHAnsi"/>
          <w:iCs/>
          <w:color w:val="0000FF"/>
          <w:sz w:val="16"/>
          <w:szCs w:val="16"/>
          <w:lang w:val="pt-PT"/>
        </w:rPr>
        <w:t xml:space="preserve"> </w:t>
      </w:r>
      <w:r w:rsidRPr="004B6A4F">
        <w:rPr>
          <w:rFonts w:asciiTheme="minorHAnsi" w:hAnsiTheme="minorHAnsi"/>
          <w:iCs/>
          <w:sz w:val="16"/>
          <w:szCs w:val="16"/>
          <w:lang w:val="pt-PT"/>
        </w:rPr>
        <w:t>privind securitatea şi apărarea cibernetică a României, precum şi pentru modificarea şi completarea unor acte normative;</w:t>
      </w:r>
    </w:p>
  </w:footnote>
  <w:footnote w:id="6">
    <w:p w14:paraId="3D2A0ED0" w14:textId="77777777" w:rsidR="00972BA1" w:rsidRPr="004B6A4F" w:rsidRDefault="00972BA1" w:rsidP="00BE58CA">
      <w:pPr>
        <w:pStyle w:val="Default"/>
        <w:jc w:val="both"/>
        <w:rPr>
          <w:rFonts w:asciiTheme="minorHAnsi" w:hAnsiTheme="minorHAnsi" w:cs="Times New Roman"/>
          <w:iCs/>
          <w:sz w:val="16"/>
          <w:szCs w:val="16"/>
          <w:lang w:val="pt-PT"/>
        </w:rPr>
      </w:pPr>
      <w:r w:rsidRPr="00807C56">
        <w:rPr>
          <w:rStyle w:val="FootnoteReference"/>
          <w:rFonts w:asciiTheme="minorHAnsi" w:hAnsiTheme="minorHAnsi"/>
          <w:iCs/>
          <w:sz w:val="16"/>
          <w:szCs w:val="16"/>
        </w:rPr>
        <w:footnoteRef/>
      </w:r>
      <w:r w:rsidRPr="004B6A4F">
        <w:rPr>
          <w:rFonts w:asciiTheme="minorHAnsi" w:hAnsiTheme="minorHAnsi"/>
          <w:iCs/>
          <w:sz w:val="16"/>
          <w:szCs w:val="16"/>
          <w:lang w:val="pt-PT"/>
        </w:rPr>
        <w:t xml:space="preserve"> </w:t>
      </w:r>
      <w:r w:rsidRPr="004B6A4F">
        <w:rPr>
          <w:rFonts w:asciiTheme="minorHAnsi" w:hAnsiTheme="minorHAnsi" w:cs="Times New Roman"/>
          <w:iCs/>
          <w:sz w:val="16"/>
          <w:szCs w:val="16"/>
          <w:lang w:val="pt-PT"/>
        </w:rPr>
        <w:t>Investi</w:t>
      </w:r>
      <w:r w:rsidRPr="004B6A4F">
        <w:rPr>
          <w:rFonts w:asciiTheme="minorHAnsi" w:hAnsiTheme="minorHAnsi" w:cs="TimesNewRomanPSMT"/>
          <w:iCs/>
          <w:sz w:val="16"/>
          <w:szCs w:val="16"/>
          <w:lang w:val="pt-PT"/>
        </w:rPr>
        <w:t>ț</w:t>
      </w:r>
      <w:r w:rsidRPr="004B6A4F">
        <w:rPr>
          <w:rFonts w:asciiTheme="minorHAnsi" w:hAnsiTheme="minorHAnsi" w:cs="Times New Roman"/>
          <w:iCs/>
          <w:sz w:val="16"/>
          <w:szCs w:val="16"/>
          <w:lang w:val="pt-PT"/>
        </w:rPr>
        <w:t xml:space="preserve">ia 1 - Implementarea infrastructurii de cloud guvernamental și Investiția 2 - Dezvoltarea cloudului și migrarea în cloud din componenta 7 - </w:t>
      </w:r>
      <w:r w:rsidRPr="00807C56">
        <w:rPr>
          <w:rFonts w:asciiTheme="minorHAnsi" w:hAnsiTheme="minorHAnsi" w:cstheme="minorHAnsi"/>
          <w:iCs/>
          <w:sz w:val="16"/>
          <w:szCs w:val="16"/>
          <w:lang w:val="ro-RO"/>
        </w:rPr>
        <w:t>Transformarea digitală</w:t>
      </w:r>
      <w:r w:rsidRPr="004B6A4F">
        <w:rPr>
          <w:rFonts w:asciiTheme="minorHAnsi" w:hAnsiTheme="minorHAnsi" w:cs="Times New Roman"/>
          <w:iCs/>
          <w:sz w:val="16"/>
          <w:szCs w:val="16"/>
          <w:lang w:val="pt-PT"/>
        </w:rPr>
        <w:t xml:space="preserve"> a PNRR;</w:t>
      </w:r>
    </w:p>
  </w:footnote>
  <w:footnote w:id="7">
    <w:p w14:paraId="118716C2" w14:textId="77777777" w:rsidR="00972BA1" w:rsidRPr="004B6A4F" w:rsidRDefault="00972BA1" w:rsidP="00BE58CA">
      <w:pPr>
        <w:pStyle w:val="Default"/>
        <w:jc w:val="both"/>
        <w:rPr>
          <w:rFonts w:asciiTheme="minorHAnsi" w:hAnsiTheme="minorHAnsi" w:cs="Times New Roman"/>
          <w:iCs/>
          <w:sz w:val="16"/>
          <w:szCs w:val="16"/>
          <w:lang w:val="pt-PT"/>
        </w:rPr>
      </w:pPr>
      <w:r w:rsidRPr="00807C56">
        <w:rPr>
          <w:rStyle w:val="FootnoteReference"/>
          <w:rFonts w:asciiTheme="minorHAnsi" w:hAnsiTheme="minorHAnsi"/>
          <w:iCs/>
          <w:sz w:val="16"/>
          <w:szCs w:val="16"/>
        </w:rPr>
        <w:footnoteRef/>
      </w:r>
      <w:r w:rsidRPr="004B6A4F">
        <w:rPr>
          <w:rFonts w:asciiTheme="minorHAnsi" w:hAnsiTheme="minorHAnsi"/>
          <w:iCs/>
          <w:sz w:val="16"/>
          <w:szCs w:val="16"/>
          <w:lang w:val="pt-PT"/>
        </w:rPr>
        <w:t xml:space="preserve"> </w:t>
      </w:r>
      <w:r w:rsidRPr="004B6A4F">
        <w:rPr>
          <w:rFonts w:asciiTheme="minorHAnsi" w:hAnsiTheme="minorHAnsi" w:cs="Times New Roman"/>
          <w:iCs/>
          <w:sz w:val="16"/>
          <w:szCs w:val="16"/>
          <w:lang w:val="pt-PT"/>
        </w:rPr>
        <w:t>Investi</w:t>
      </w:r>
      <w:r w:rsidRPr="004B6A4F">
        <w:rPr>
          <w:rFonts w:asciiTheme="minorHAnsi" w:hAnsiTheme="minorHAnsi" w:cs="TimesNewRomanPSMT"/>
          <w:iCs/>
          <w:sz w:val="16"/>
          <w:szCs w:val="16"/>
          <w:lang w:val="pt-PT"/>
        </w:rPr>
        <w:t>ț</w:t>
      </w:r>
      <w:r w:rsidRPr="004B6A4F">
        <w:rPr>
          <w:rFonts w:asciiTheme="minorHAnsi" w:hAnsiTheme="minorHAnsi" w:cs="Times New Roman"/>
          <w:iCs/>
          <w:sz w:val="16"/>
          <w:szCs w:val="16"/>
          <w:lang w:val="pt-PT"/>
        </w:rPr>
        <w:t xml:space="preserve">ia 8 - Carte de identitate </w:t>
      </w:r>
      <w:r w:rsidRPr="004B6A4F">
        <w:rPr>
          <w:rFonts w:asciiTheme="minorHAnsi" w:hAnsiTheme="minorHAnsi" w:cs="TimesNewRomanPSMT"/>
          <w:iCs/>
          <w:sz w:val="16"/>
          <w:szCs w:val="16"/>
          <w:lang w:val="pt-PT"/>
        </w:rPr>
        <w:t>electronică ș</w:t>
      </w:r>
      <w:r w:rsidRPr="004B6A4F">
        <w:rPr>
          <w:rFonts w:asciiTheme="minorHAnsi" w:hAnsiTheme="minorHAnsi" w:cs="Times New Roman"/>
          <w:iCs/>
          <w:sz w:val="16"/>
          <w:szCs w:val="16"/>
          <w:lang w:val="pt-PT"/>
        </w:rPr>
        <w:t xml:space="preserve">i </w:t>
      </w:r>
      <w:r w:rsidRPr="004B6A4F">
        <w:rPr>
          <w:rFonts w:asciiTheme="minorHAnsi" w:hAnsiTheme="minorHAnsi" w:cs="TimesNewRomanPSMT"/>
          <w:iCs/>
          <w:sz w:val="16"/>
          <w:szCs w:val="16"/>
          <w:lang w:val="pt-PT"/>
        </w:rPr>
        <w:t>semnătura digitală calificată din componenta 7 - Transformarea digitală a PNRR;</w:t>
      </w:r>
    </w:p>
  </w:footnote>
  <w:footnote w:id="8">
    <w:p w14:paraId="0680D81D" w14:textId="77777777" w:rsidR="00972BA1" w:rsidRPr="004B6A4F" w:rsidRDefault="00972BA1" w:rsidP="00340150">
      <w:pPr>
        <w:pStyle w:val="FootnoteText"/>
        <w:rPr>
          <w:rFonts w:asciiTheme="minorHAnsi" w:hAnsiTheme="minorHAnsi" w:cstheme="minorHAnsi"/>
          <w:iCs/>
          <w:sz w:val="16"/>
          <w:szCs w:val="16"/>
          <w:lang w:val="pt-PT"/>
        </w:rPr>
      </w:pPr>
      <w:r w:rsidRPr="00807C56">
        <w:rPr>
          <w:rStyle w:val="FootnoteReference"/>
          <w:rFonts w:asciiTheme="minorHAnsi" w:hAnsiTheme="minorHAnsi" w:cstheme="minorHAnsi"/>
          <w:iCs/>
          <w:sz w:val="16"/>
          <w:szCs w:val="16"/>
        </w:rPr>
        <w:footnoteRef/>
      </w:r>
      <w:r w:rsidRPr="00807C56">
        <w:rPr>
          <w:rFonts w:asciiTheme="minorHAnsi" w:hAnsiTheme="minorHAnsi" w:cstheme="minorHAnsi"/>
          <w:iCs/>
          <w:sz w:val="16"/>
          <w:szCs w:val="16"/>
        </w:rPr>
        <w:t xml:space="preserve"> https://digital-strategy.ec.europa.eu/ro/policies/europes-digital-decade;</w:t>
      </w:r>
    </w:p>
  </w:footnote>
  <w:footnote w:id="9">
    <w:p w14:paraId="17EF7687" w14:textId="77777777" w:rsidR="00972BA1" w:rsidRPr="004B6A4F" w:rsidRDefault="00972BA1" w:rsidP="00743119">
      <w:pPr>
        <w:pStyle w:val="FootnoteText"/>
        <w:rPr>
          <w:rFonts w:asciiTheme="minorHAnsi" w:hAnsiTheme="minorHAnsi" w:cstheme="minorHAnsi"/>
          <w:sz w:val="16"/>
          <w:szCs w:val="16"/>
          <w:lang w:val="pt-PT"/>
        </w:rPr>
      </w:pPr>
      <w:r w:rsidRPr="00807C56">
        <w:rPr>
          <w:rStyle w:val="FootnoteReference"/>
          <w:rFonts w:asciiTheme="minorHAnsi" w:hAnsiTheme="minorHAnsi" w:cstheme="minorHAnsi"/>
          <w:sz w:val="16"/>
          <w:szCs w:val="16"/>
        </w:rPr>
        <w:footnoteRef/>
      </w:r>
      <w:r w:rsidRPr="00807C56">
        <w:rPr>
          <w:rFonts w:asciiTheme="minorHAnsi" w:hAnsiTheme="minorHAnsi" w:cstheme="minorHAnsi"/>
          <w:sz w:val="16"/>
          <w:szCs w:val="16"/>
        </w:rPr>
        <w:t xml:space="preserve"> </w:t>
      </w:r>
      <w:r w:rsidRPr="004B6A4F">
        <w:rPr>
          <w:rFonts w:asciiTheme="minorHAnsi" w:hAnsiTheme="minorHAnsi" w:cstheme="minorHAnsi"/>
          <w:sz w:val="16"/>
          <w:szCs w:val="16"/>
          <w:lang w:val="pt-PT"/>
        </w:rPr>
        <w:t>A se vedea art. 12 (2) din Legea nr. 242/2022 privind schimbul de date între sisteme informatice şi crearea Platformei naţionale de interoperabilitate;</w:t>
      </w:r>
    </w:p>
  </w:footnote>
  <w:footnote w:id="10">
    <w:p w14:paraId="58A2D00A" w14:textId="77777777" w:rsidR="00972BA1" w:rsidRPr="004B6A4F" w:rsidRDefault="00972BA1" w:rsidP="00743119">
      <w:pPr>
        <w:pStyle w:val="FootnoteText"/>
        <w:rPr>
          <w:rFonts w:asciiTheme="minorHAnsi" w:hAnsiTheme="minorHAnsi" w:cstheme="minorHAnsi"/>
          <w:sz w:val="16"/>
          <w:szCs w:val="16"/>
          <w:lang w:val="pt-PT"/>
        </w:rPr>
      </w:pPr>
      <w:r w:rsidRPr="00807C56">
        <w:rPr>
          <w:rStyle w:val="FootnoteReference"/>
          <w:rFonts w:asciiTheme="minorHAnsi" w:hAnsiTheme="minorHAnsi" w:cstheme="minorHAnsi"/>
          <w:sz w:val="16"/>
          <w:szCs w:val="16"/>
        </w:rPr>
        <w:footnoteRef/>
      </w:r>
      <w:r w:rsidRPr="00807C56">
        <w:rPr>
          <w:rFonts w:asciiTheme="minorHAnsi" w:hAnsiTheme="minorHAnsi" w:cstheme="minorHAnsi"/>
          <w:sz w:val="16"/>
          <w:szCs w:val="16"/>
        </w:rPr>
        <w:t xml:space="preserve"> Principiu descris în 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p>
  </w:footnote>
  <w:footnote w:id="11">
    <w:p w14:paraId="7913F5E8" w14:textId="77777777" w:rsidR="00972BA1" w:rsidRPr="00F4742B" w:rsidRDefault="00972BA1">
      <w:pPr>
        <w:pStyle w:val="FootnoteText"/>
        <w:rPr>
          <w:rFonts w:asciiTheme="minorHAnsi" w:hAnsiTheme="minorHAnsi" w:cstheme="minorHAnsi"/>
          <w:sz w:val="16"/>
          <w:szCs w:val="16"/>
          <w:lang w:val="pt-PT"/>
        </w:rPr>
      </w:pPr>
      <w:r w:rsidRPr="00F4742B">
        <w:rPr>
          <w:rStyle w:val="FootnoteReference"/>
          <w:rFonts w:asciiTheme="minorHAnsi" w:hAnsiTheme="minorHAnsi" w:cstheme="minorHAnsi"/>
          <w:sz w:val="16"/>
          <w:szCs w:val="16"/>
        </w:rPr>
        <w:footnoteRef/>
      </w:r>
      <w:r w:rsidRPr="00F4742B">
        <w:rPr>
          <w:rFonts w:asciiTheme="minorHAnsi" w:hAnsiTheme="minorHAnsi" w:cstheme="minorHAnsi"/>
          <w:sz w:val="16"/>
          <w:szCs w:val="16"/>
        </w:rPr>
        <w:t xml:space="preserve"> https://mfe.gov.ro/wp-content/uploads/2022/08/0289aed9bcb174a18d17d7badb94816f.pdf</w:t>
      </w:r>
    </w:p>
  </w:footnote>
  <w:footnote w:id="12">
    <w:p w14:paraId="0DCDC32A" w14:textId="77777777" w:rsidR="00972BA1" w:rsidRPr="003329C0" w:rsidRDefault="00972BA1">
      <w:pPr>
        <w:pStyle w:val="FootnoteText"/>
        <w:rPr>
          <w:rFonts w:asciiTheme="minorHAnsi" w:hAnsiTheme="minorHAnsi" w:cstheme="minorHAnsi"/>
          <w:color w:val="0070C0"/>
          <w:sz w:val="16"/>
          <w:szCs w:val="16"/>
          <w:lang w:val="pt-PT"/>
        </w:rPr>
      </w:pPr>
      <w:r w:rsidRPr="003329C0">
        <w:rPr>
          <w:rStyle w:val="FootnoteReference"/>
          <w:rFonts w:asciiTheme="minorHAnsi" w:hAnsiTheme="minorHAnsi" w:cstheme="minorHAnsi"/>
          <w:sz w:val="16"/>
          <w:szCs w:val="16"/>
        </w:rPr>
        <w:footnoteRef/>
      </w:r>
      <w:r w:rsidRPr="003329C0">
        <w:rPr>
          <w:rFonts w:asciiTheme="minorHAnsi" w:hAnsiTheme="minorHAnsi" w:cstheme="minorHAnsi"/>
          <w:sz w:val="16"/>
          <w:szCs w:val="16"/>
        </w:rPr>
        <w:t xml:space="preserve"> </w:t>
      </w:r>
      <w:bookmarkStart w:id="61" w:name="_Hlk156482367"/>
      <w:r w:rsidRPr="003329C0">
        <w:rPr>
          <w:rFonts w:asciiTheme="minorHAnsi" w:hAnsiTheme="minorHAnsi" w:cstheme="minorHAnsi"/>
          <w:sz w:val="16"/>
          <w:szCs w:val="16"/>
        </w:rPr>
        <w:t>În corelare cu Anexa 2 la HG nr. 941/2013 privind organizarea şi funcţionarea Comitetului Tehnico-Economic pentru Societatea Informaţională, cu modificările și completările ulterioare</w:t>
      </w:r>
      <w:bookmarkEnd w:id="61"/>
      <w:r w:rsidRPr="003329C0">
        <w:rPr>
          <w:rFonts w:asciiTheme="minorHAnsi" w:hAnsiTheme="minorHAnsi" w:cstheme="minorHAnsi"/>
          <w:sz w:val="16"/>
          <w:szCs w:val="16"/>
        </w:rPr>
        <w:t>;</w:t>
      </w:r>
    </w:p>
  </w:footnote>
  <w:footnote w:id="13">
    <w:p w14:paraId="29C4DBBB"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https://www.mcid.gov.ro/prelungire-termen-consultare-nrri-11813/;</w:t>
      </w:r>
    </w:p>
  </w:footnote>
  <w:footnote w:id="14">
    <w:p w14:paraId="002E54A0" w14:textId="143E5306" w:rsidR="00972BA1" w:rsidRPr="004B6A4F" w:rsidRDefault="00972BA1" w:rsidP="00F763AB">
      <w:pPr>
        <w:pStyle w:val="NormalWeb"/>
        <w:spacing w:before="0" w:beforeAutospacing="0" w:after="0" w:afterAutospacing="0"/>
        <w:jc w:val="both"/>
        <w:rPr>
          <w:rFonts w:asciiTheme="minorHAnsi" w:hAnsiTheme="minorHAnsi" w:cstheme="minorHAnsi"/>
          <w:sz w:val="18"/>
          <w:szCs w:val="18"/>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lang w:val="pt-PT"/>
        </w:rPr>
        <w:t xml:space="preserve"> (9^1) Autorităţile administraţiei publice locale pot migra, respectiv rula în Platformă serviciile publice electronice şi serviciile informatice utilizate pentru operaţiunile administrative proprii, în limita resurselor disponibile ale Platformei.</w:t>
      </w:r>
    </w:p>
  </w:footnote>
  <w:footnote w:id="15">
    <w:p w14:paraId="0C7140BD" w14:textId="77777777" w:rsidR="00972BA1" w:rsidRPr="00D87317" w:rsidRDefault="00972BA1">
      <w:pPr>
        <w:pStyle w:val="FootnoteText"/>
        <w:rPr>
          <w:rFonts w:asciiTheme="minorHAnsi" w:hAnsiTheme="minorHAnsi" w:cstheme="minorHAnsi"/>
          <w:sz w:val="16"/>
          <w:szCs w:val="16"/>
          <w:lang w:val="en-GB"/>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w:t>
      </w:r>
      <w:r w:rsidRPr="00D87317">
        <w:rPr>
          <w:rFonts w:asciiTheme="minorHAnsi" w:hAnsiTheme="minorHAnsi" w:cstheme="minorHAnsi"/>
          <w:sz w:val="16"/>
          <w:szCs w:val="16"/>
          <w:lang w:val="en-GB"/>
        </w:rPr>
        <w:t>A se vedea art. 12 (2) din Legea nr. 242/2022;</w:t>
      </w:r>
    </w:p>
  </w:footnote>
  <w:footnote w:id="16">
    <w:p w14:paraId="6FCD587E"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Principiu descris în </w:t>
      </w:r>
      <w:r w:rsidRPr="00D87317">
        <w:rPr>
          <w:rFonts w:asciiTheme="minorHAnsi" w:hAnsiTheme="minorHAnsi" w:cstheme="minorHAnsi"/>
          <w:i/>
          <w:sz w:val="16"/>
          <w:szCs w:val="16"/>
        </w:rPr>
        <w:t>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r w:rsidRPr="00D87317">
        <w:rPr>
          <w:rFonts w:asciiTheme="minorHAnsi" w:hAnsiTheme="minorHAnsi" w:cstheme="minorHAnsi"/>
          <w:sz w:val="16"/>
          <w:szCs w:val="16"/>
        </w:rPr>
        <w:t>;</w:t>
      </w:r>
    </w:p>
  </w:footnote>
  <w:footnote w:id="17">
    <w:p w14:paraId="33C8CD14" w14:textId="77777777" w:rsidR="00972BA1" w:rsidRPr="00D87317" w:rsidRDefault="00972BA1">
      <w:pPr>
        <w:pStyle w:val="FootnoteText"/>
        <w:rPr>
          <w:rFonts w:asciiTheme="minorHAnsi" w:hAnsiTheme="minorHAnsi" w:cstheme="minorHAnsi"/>
          <w:sz w:val="16"/>
          <w:szCs w:val="16"/>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Spre exemplu, pentru soluţiile de teleasistenţă digitală (digital telecare) nu este obligatorie;</w:t>
      </w:r>
    </w:p>
  </w:footnote>
  <w:footnote w:id="18">
    <w:p w14:paraId="397057CD" w14:textId="77777777" w:rsidR="00972BA1" w:rsidRPr="004B6A4F" w:rsidRDefault="00972BA1">
      <w:pPr>
        <w:pStyle w:val="FootnoteText"/>
        <w:rPr>
          <w:rFonts w:asciiTheme="minorHAnsi" w:hAnsiTheme="minorHAnsi" w:cstheme="minorHAnsi"/>
          <w:sz w:val="18"/>
          <w:szCs w:val="18"/>
          <w:lang w:val="pt-PT"/>
        </w:rPr>
      </w:pPr>
      <w:r w:rsidRPr="00D87317">
        <w:rPr>
          <w:rStyle w:val="FootnoteReference"/>
          <w:rFonts w:asciiTheme="minorHAnsi" w:hAnsiTheme="minorHAnsi" w:cstheme="minorHAnsi"/>
          <w:sz w:val="16"/>
          <w:szCs w:val="16"/>
        </w:rPr>
        <w:footnoteRef/>
      </w:r>
      <w:r w:rsidRPr="00D87317">
        <w:rPr>
          <w:rFonts w:asciiTheme="minorHAnsi" w:hAnsiTheme="minorHAnsi" w:cstheme="minorHAnsi"/>
          <w:sz w:val="16"/>
          <w:szCs w:val="16"/>
        </w:rPr>
        <w:t xml:space="preserve"> </w:t>
      </w:r>
      <w:r w:rsidRPr="00D87317">
        <w:rPr>
          <w:rFonts w:asciiTheme="minorHAnsi" w:hAnsiTheme="minorHAnsi" w:cstheme="minorHAnsi"/>
          <w:sz w:val="16"/>
          <w:szCs w:val="16"/>
          <w:lang w:val="pt-PT"/>
        </w:rPr>
        <w:t xml:space="preserve">Se vor vedea cerintele din art. 13 din </w:t>
      </w:r>
      <w:r w:rsidRPr="00D87317">
        <w:rPr>
          <w:rFonts w:asciiTheme="minorHAnsi" w:hAnsiTheme="minorHAnsi" w:cstheme="minorHAnsi"/>
          <w:i/>
          <w:sz w:val="16"/>
          <w:szCs w:val="16"/>
          <w:lang w:val="pt-PT"/>
        </w:rPr>
        <w:t>Regulamentul (UE) 2018/1.724 al Parlamentului European şi al Consiliului din 2 octombrie 2018 privind înfiinţarea unui portal digital unic (gateway) pentru a oferi acces la informaţii, la proceduri şi la servicii de asistenţă şi de soluţionare a problemelor şi de modificare a Regulamentului (UE) nr. 1.024/2012</w:t>
      </w:r>
      <w:r w:rsidRPr="00D87317">
        <w:rPr>
          <w:rFonts w:asciiTheme="minorHAnsi" w:hAnsiTheme="minorHAnsi" w:cstheme="minorHAnsi"/>
          <w:sz w:val="16"/>
          <w:szCs w:val="16"/>
          <w:lang w:val="pt-PT"/>
        </w:rPr>
        <w:t>, ce va intra în vigoare din 12 decembrie 2023;</w:t>
      </w:r>
    </w:p>
  </w:footnote>
  <w:footnote w:id="19">
    <w:p w14:paraId="25E51DA7" w14:textId="77777777" w:rsidR="00972BA1" w:rsidRPr="00B91E9E" w:rsidRDefault="00972BA1">
      <w:pPr>
        <w:pStyle w:val="FootnoteText"/>
        <w:rPr>
          <w:rFonts w:asciiTheme="minorHAnsi" w:hAnsiTheme="minorHAnsi"/>
          <w:sz w:val="16"/>
          <w:szCs w:val="16"/>
          <w:lang w:val="pt-PT"/>
        </w:rPr>
      </w:pPr>
      <w:r w:rsidRPr="00B91E9E">
        <w:rPr>
          <w:rStyle w:val="FootnoteReference"/>
          <w:rFonts w:asciiTheme="minorHAnsi" w:hAnsiTheme="minorHAnsi"/>
          <w:sz w:val="16"/>
          <w:szCs w:val="16"/>
        </w:rPr>
        <w:footnoteRef/>
      </w:r>
      <w:r w:rsidRPr="00B91E9E">
        <w:rPr>
          <w:rFonts w:asciiTheme="minorHAnsi" w:hAnsiTheme="minorHAnsi"/>
          <w:sz w:val="16"/>
          <w:szCs w:val="16"/>
        </w:rPr>
        <w:t xml:space="preserve"> A se avea în vedere inclusiv https://mfe.gov.ro/minister/punctul-de-contact-pentru-implementarea-conventiei-privind-drepturile-persoanelor-cu-dizabilitati/  </w:t>
      </w:r>
    </w:p>
  </w:footnote>
  <w:footnote w:id="20">
    <w:p w14:paraId="61AF62C3" w14:textId="77777777" w:rsidR="00972BA1" w:rsidRPr="00651652" w:rsidRDefault="00972BA1">
      <w:pPr>
        <w:pStyle w:val="FootnoteText"/>
        <w:rPr>
          <w:rFonts w:asciiTheme="minorHAnsi" w:hAnsiTheme="minorHAnsi" w:cstheme="minorHAnsi"/>
          <w:sz w:val="16"/>
          <w:szCs w:val="16"/>
          <w:lang w:val="pt-PT"/>
        </w:rPr>
      </w:pPr>
      <w:r w:rsidRPr="00651652">
        <w:rPr>
          <w:rStyle w:val="FootnoteReference"/>
          <w:rFonts w:asciiTheme="minorHAnsi" w:hAnsiTheme="minorHAnsi" w:cstheme="minorHAnsi"/>
          <w:sz w:val="16"/>
          <w:szCs w:val="16"/>
        </w:rPr>
        <w:footnoteRef/>
      </w:r>
      <w:r w:rsidRPr="00651652">
        <w:rPr>
          <w:rFonts w:asciiTheme="minorHAnsi" w:hAnsiTheme="minorHAnsi" w:cstheme="minorHAnsi"/>
          <w:sz w:val="16"/>
          <w:szCs w:val="16"/>
        </w:rPr>
        <w:t xml:space="preserve"> </w:t>
      </w:r>
      <w:r w:rsidRPr="00651652">
        <w:rPr>
          <w:rFonts w:asciiTheme="minorHAnsi" w:hAnsiTheme="minorHAnsi" w:cstheme="minorHAnsi"/>
          <w:sz w:val="16"/>
          <w:szCs w:val="16"/>
          <w:lang w:val="pt-PT"/>
        </w:rPr>
        <w:t xml:space="preserve">Se vor vedea și documentaţiile pentru proiectele de finanţare care au o componentă specifică domeniului tehnologiei informaţiei şi comunicaţiilor prevăzute la art. 4 (1) din HG nr. 941/2013, </w:t>
      </w:r>
      <w:r w:rsidRPr="00651652">
        <w:rPr>
          <w:rFonts w:asciiTheme="minorHAnsi" w:hAnsiTheme="minorHAnsi" w:cstheme="minorHAnsi"/>
          <w:iCs/>
          <w:sz w:val="16"/>
          <w:szCs w:val="16"/>
        </w:rPr>
        <w:t>cu modificările și completările ulterioare</w:t>
      </w:r>
      <w:r w:rsidRPr="00651652">
        <w:rPr>
          <w:rFonts w:asciiTheme="minorHAnsi" w:hAnsiTheme="minorHAnsi" w:cstheme="minorHAnsi"/>
          <w:sz w:val="16"/>
          <w:szCs w:val="16"/>
          <w:lang w:val="pt-PT"/>
        </w:rPr>
        <w:t>;</w:t>
      </w:r>
    </w:p>
  </w:footnote>
  <w:footnote w:id="21">
    <w:p w14:paraId="206CBD8A" w14:textId="77777777" w:rsidR="00972BA1" w:rsidRPr="00651652" w:rsidRDefault="00972BA1" w:rsidP="00534300">
      <w:pPr>
        <w:pStyle w:val="FootnoteText"/>
        <w:rPr>
          <w:rFonts w:ascii="Calibri" w:hAnsi="Calibri"/>
          <w:sz w:val="16"/>
          <w:szCs w:val="16"/>
          <w:lang w:val="pt-PT"/>
        </w:rPr>
      </w:pPr>
      <w:r w:rsidRPr="00651652">
        <w:rPr>
          <w:rStyle w:val="FootnoteReference"/>
          <w:rFonts w:ascii="Calibri" w:hAnsi="Calibri"/>
          <w:sz w:val="16"/>
          <w:szCs w:val="16"/>
        </w:rPr>
        <w:footnoteRef/>
      </w:r>
      <w:r w:rsidRPr="00651652">
        <w:rPr>
          <w:rFonts w:ascii="Calibri" w:hAnsi="Calibri"/>
          <w:sz w:val="16"/>
          <w:szCs w:val="16"/>
        </w:rPr>
        <w:t xml:space="preserve"> </w:t>
      </w:r>
      <w:r w:rsidRPr="00651652">
        <w:rPr>
          <w:rFonts w:ascii="Calibri" w:hAnsi="Calibri"/>
          <w:sz w:val="16"/>
          <w:szCs w:val="16"/>
          <w:lang w:val="pt-PT"/>
        </w:rPr>
        <w:t xml:space="preserve">Un exemplu de Studiu de Fezabilitate realizat pentru servicii publice digitale pentru cetățeni și firme (Implementarea infrastructurii de cloud guvernamental) se poate găsi la următoarea adresă: https://www.adr.gov.ro/wp-content/uploads/2023/02/Studiu_Fezabilitate_I1_PNRR.pdf; </w:t>
      </w:r>
    </w:p>
  </w:footnote>
  <w:footnote w:id="22">
    <w:p w14:paraId="06B023CA" w14:textId="77777777" w:rsidR="00972BA1" w:rsidRPr="00D569E7" w:rsidRDefault="00972BA1" w:rsidP="0042382A">
      <w:pPr>
        <w:pStyle w:val="FootnoteText"/>
        <w:rPr>
          <w:rFonts w:ascii="Calibri" w:hAnsi="Calibri"/>
          <w:sz w:val="16"/>
          <w:szCs w:val="16"/>
          <w:lang w:val="pt-PT"/>
        </w:rPr>
      </w:pPr>
      <w:r w:rsidRPr="00D569E7">
        <w:rPr>
          <w:rStyle w:val="FootnoteReference"/>
          <w:rFonts w:ascii="Calibri" w:hAnsi="Calibri"/>
          <w:sz w:val="16"/>
          <w:szCs w:val="16"/>
        </w:rPr>
        <w:footnoteRef/>
      </w:r>
      <w:r w:rsidRPr="00D569E7">
        <w:rPr>
          <w:rFonts w:ascii="Calibri" w:hAnsi="Calibri"/>
          <w:sz w:val="16"/>
          <w:szCs w:val="16"/>
        </w:rPr>
        <w:t xml:space="preserve"> </w:t>
      </w:r>
      <w:r w:rsidRPr="00D569E7">
        <w:rPr>
          <w:rFonts w:ascii="Calibri" w:hAnsi="Calibri"/>
          <w:sz w:val="16"/>
          <w:szCs w:val="16"/>
          <w:lang w:val="pt-PT"/>
        </w:rPr>
        <w:t>Un exemplu de Proiect tehnic realizat pentru servicii publice digitale pentru cetățeni și firme (Implementarea infrastructurii de cloud guvernamental) se poate găsi la următoarea adresă: https://www.adr.gov.ro/wp-content/uploads/2023/02/Proiect_Tehnic_I1_PNRR.pdf;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328C4F" w14:textId="04B26B81" w:rsidR="007517CC" w:rsidRDefault="007517CC">
    <w:pPr>
      <w:pStyle w:val="Header"/>
    </w:pPr>
    <w:r w:rsidRPr="00AD5884">
      <w:rPr>
        <w:rFonts w:cs="Calibri"/>
        <w:noProof/>
        <w:sz w:val="16"/>
        <w:szCs w:val="16"/>
        <w:lang w:eastAsia="en-GB"/>
      </w:rPr>
      <mc:AlternateContent>
        <mc:Choice Requires="wpg">
          <w:drawing>
            <wp:anchor distT="0" distB="0" distL="114300" distR="114300" simplePos="0" relativeHeight="251659264" behindDoc="0" locked="0" layoutInCell="1" allowOverlap="1" wp14:anchorId="1B0A004F" wp14:editId="07203431">
              <wp:simplePos x="0" y="0"/>
              <wp:positionH relativeFrom="margin">
                <wp:align>left</wp:align>
              </wp:positionH>
              <wp:positionV relativeFrom="paragraph">
                <wp:posOffset>-199295</wp:posOffset>
              </wp:positionV>
              <wp:extent cx="5623318" cy="554287"/>
              <wp:effectExtent l="0" t="0" r="0" b="0"/>
              <wp:wrapNone/>
              <wp:docPr id="171167273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43079675" name="Group 1943079675"/>
                      <wpg:cNvGrpSpPr/>
                      <wpg:grpSpPr>
                        <a:xfrm>
                          <a:off x="0" y="11112"/>
                          <a:ext cx="3533626" cy="543175"/>
                          <a:chOff x="0" y="11112"/>
                          <a:chExt cx="3533626" cy="543175"/>
                        </a:xfrm>
                      </wpg:grpSpPr>
                      <pic:pic xmlns:pic="http://schemas.openxmlformats.org/drawingml/2006/picture">
                        <pic:nvPicPr>
                          <pic:cNvPr id="804258864" name="Picture 80425886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0713246" name="Picture 45071324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698662225" name="Picture 698662225"/>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064F130" id="Group 6" o:spid="_x0000_s1026" style="position:absolute;margin-left:0;margin-top:-15.7pt;width:442.8pt;height:43.65pt;z-index:251659264;mso-position-horizontal:left;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&#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HLxC5Kezjmf1gEAAAAAAAAAAPDLqxgAAAAAAAAAAAAAAAAA&#10;AAAAAAAAAAAAt+PiNSTdn3NerAMAAAAAAAAAAAAAAAAAAAAAAAAAAAAAAAAAAAAAAACA2zTfAQ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0Xv4C/dnn/0hwAAAAAAAAAAPh3nh8fzvfHmzEAAAAAAAAAAAAAAAAAAAAAAAAAAAAAJMwm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P+zRAQkAAADDIFj/0M9x0Ary&#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DRalbAAACAASURBV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Iy9O4aN61rv&#10;BP7txZEKUcBQKqg0I5JQ9QBbQwQBSGwRMnavQ6RLMSB3kXpFbBsgZAIk7ZO2XkA0TrFdnsZJa4hu&#10;HpzqUZsHeJsH0VCzbwsvBcRbeKcIrt7VC+0nyZREztw78/sBB5RkWjzz/5OY47nX8wE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RLTX/B/8/e/eTEkaZpAH/1KWFhkMBeQG2SP2KLDb0iVwNl&#10;7x2+QAh8gnGfYFwn6OobgPIAQxzA6mTT6iU+gCWs3vUKS92bUUgzSqSprmrbbZMk5Pdl/H5SqSyj&#10;sp54HjYZwvUCAAAAAAAAAAAAAAAAAAAAAABAt/Wq4VZEnHS9hwldtU19WmRyAAAAAAAAAAAAAAAA&#10;oGg98wEAAAAAAAAAAAAAAAAAAAAAAAB03lZE/FfXS5jQRUScFpkcAAAAAAAAAAAAAAAAKFoyH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g1p2gAAIABJ&#10;REFU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v6HPTo2QSAAgCAIxxuZmNmEPZjZmWXZm0UIjwszJewC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2HX8DZPu+X5gAAAAAAAAAAwN+5XS+mAAAAAAAAAAAAAAAAAAAAAAAA&#10;AAAAAJBxWAWc7fm4aw4AAAAAAAAAAAAAAAAAAAAAAAAAAAAAAAAAAAAAAAAAP5h4AAAAAHzbo4Mi&#10;BAIgCGLLFMbw/8HRoaOLxEI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Hn7gqTv3X3UAQAAAAAAAAAAAAAAAAAAAAAAAAAAAAAA&#10;AAAAAAAAAMB/ej3Pox4AAAAAAAAAAAAAAAAAAAAAAAAAAAAAAAAAAAAAAAAAAEI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Dz61FRAAACGElEQVQ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">
              <v:group id="Group 194307967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0425886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">
                  <v:imagedata r:id="rId4" o:title="" croptop="10277f" cropbottom="7092f" cropleft="2093f" cropright="47043f"/>
                </v:shape>
                <v:shape id="Picture 45071324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">
                  <v:imagedata r:id="rId5" o:title="" cropbottom="1471f" cropleft="1376f" cropright="3334f"/>
                </v:shape>
              </v:group>
              <v:shape id="Picture 698662225"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">
                <v:imagedata r:id="rId6" o:title="" croptop="15700f" cropbottom="15083f" cropleft="8990f" cropright="9159f"/>
                <o:lock v:ext="edit" aspectratio="f"/>
              </v:shape>
              <w10:wrap anchorx="margin"/>
            </v:group>
          </w:pict>
        </mc:Fallback>
      </mc:AlternateContent>
    </w:r>
  </w:p>
  <w:p w14:paraId="3AF53672" w14:textId="77777777" w:rsidR="007517CC" w:rsidRDefault="007517CC">
    <w:pPr>
      <w:pStyle w:val="Header"/>
    </w:pPr>
  </w:p>
  <w:p w14:paraId="04824088" w14:textId="20D80C7C" w:rsidR="007517CC" w:rsidRDefault="007517CC">
    <w:pPr>
      <w:pStyle w:val="Header"/>
    </w:pPr>
  </w:p>
  <w:p w14:paraId="17176EBC" w14:textId="067D0195" w:rsidR="007517CC" w:rsidRDefault="007517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abstractNum w:abstractNumId="0" w15:restartNumberingAfterBreak="0">
    <w:nsid w:val="A16069B3"/>
    <w:multiLevelType w:val="hybridMultilevel"/>
    <w:tmpl w:val="7409EA6A"/>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E4761EAB"/>
    <w:multiLevelType w:val="hybridMultilevel"/>
    <w:tmpl w:val="511514B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CE85C5C"/>
    <w:multiLevelType w:val="hybridMultilevel"/>
    <w:tmpl w:val="232BC543"/>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64712B7"/>
    <w:multiLevelType w:val="hybridMultilevel"/>
    <w:tmpl w:val="68085098"/>
    <w:lvl w:ilvl="0" w:tplc="0418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097C1D3D"/>
    <w:multiLevelType w:val="hybridMultilevel"/>
    <w:tmpl w:val="D33070F6"/>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09CC165D"/>
    <w:multiLevelType w:val="hybridMultilevel"/>
    <w:tmpl w:val="463AAD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B044459"/>
    <w:multiLevelType w:val="hybridMultilevel"/>
    <w:tmpl w:val="AD122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BD52619"/>
    <w:multiLevelType w:val="hybridMultilevel"/>
    <w:tmpl w:val="92BA88B0"/>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105502"/>
    <w:multiLevelType w:val="hybridMultilevel"/>
    <w:tmpl w:val="FE128C6E"/>
    <w:lvl w:ilvl="0" w:tplc="04180005">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9"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1BD2303"/>
    <w:multiLevelType w:val="hybridMultilevel"/>
    <w:tmpl w:val="BFA6E68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8F64389"/>
    <w:multiLevelType w:val="hybridMultilevel"/>
    <w:tmpl w:val="08A63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B972149"/>
    <w:multiLevelType w:val="hybridMultilevel"/>
    <w:tmpl w:val="307EB27A"/>
    <w:lvl w:ilvl="0" w:tplc="109EE07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15" w15:restartNumberingAfterBreak="0">
    <w:nsid w:val="1F0376ED"/>
    <w:multiLevelType w:val="hybridMultilevel"/>
    <w:tmpl w:val="6BEA4CCA"/>
    <w:lvl w:ilvl="0" w:tplc="F87E8D70">
      <w:start w:val="28"/>
      <w:numFmt w:val="bullet"/>
      <w:lvlText w:val="-"/>
      <w:lvlJc w:val="left"/>
      <w:pPr>
        <w:ind w:left="720" w:hanging="360"/>
      </w:pPr>
      <w:rPr>
        <w:rFonts w:ascii="Calibri" w:eastAsiaTheme="minorHAnsi" w:hAnsi="Calibri" w:cstheme="minorHAns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0965281"/>
    <w:multiLevelType w:val="hybridMultilevel"/>
    <w:tmpl w:val="DD6281DC"/>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CA4D11"/>
    <w:multiLevelType w:val="hybridMultilevel"/>
    <w:tmpl w:val="EB58453A"/>
    <w:lvl w:ilvl="0" w:tplc="3C726BE8">
      <w:numFmt w:val="bullet"/>
      <w:lvlText w:val="-"/>
      <w:lvlJc w:val="left"/>
      <w:pPr>
        <w:ind w:left="1080" w:hanging="360"/>
      </w:pPr>
      <w:rPr>
        <w:rFonts w:ascii="Trebuchet MS" w:eastAsiaTheme="minorHAnsi" w:hAnsi="Trebuchet MS" w:cstheme="minorHAns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19" w15:restartNumberingAfterBreak="0">
    <w:nsid w:val="28237405"/>
    <w:multiLevelType w:val="hybridMultilevel"/>
    <w:tmpl w:val="6D2483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2E4E84"/>
    <w:multiLevelType w:val="hybridMultilevel"/>
    <w:tmpl w:val="8DEE665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4E5803"/>
    <w:multiLevelType w:val="hybridMultilevel"/>
    <w:tmpl w:val="5AF8652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4282B5F"/>
    <w:multiLevelType w:val="hybridMultilevel"/>
    <w:tmpl w:val="4C584D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A533B9D"/>
    <w:multiLevelType w:val="hybridMultilevel"/>
    <w:tmpl w:val="894A53C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A60428E"/>
    <w:multiLevelType w:val="hybridMultilevel"/>
    <w:tmpl w:val="2D00D2EE"/>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EAB5AD2"/>
    <w:multiLevelType w:val="multilevel"/>
    <w:tmpl w:val="FFEED92A"/>
    <w:lvl w:ilvl="0">
      <w:start w:val="1"/>
      <w:numFmt w:val="decimal"/>
      <w:lvlText w:val="%1."/>
      <w:lvlJc w:val="left"/>
      <w:pPr>
        <w:ind w:left="720" w:hanging="360"/>
      </w:pPr>
      <w:rPr>
        <w:rFonts w:hint="default"/>
        <w:b/>
      </w:rPr>
    </w:lvl>
    <w:lvl w:ilvl="1">
      <w:start w:val="7"/>
      <w:numFmt w:val="decimal"/>
      <w:isLgl/>
      <w:lvlText w:val="%1.%2."/>
      <w:lvlJc w:val="left"/>
      <w:pPr>
        <w:ind w:left="1116" w:hanging="552"/>
      </w:pPr>
      <w:rPr>
        <w:rFonts w:hint="default"/>
      </w:rPr>
    </w:lvl>
    <w:lvl w:ilvl="2">
      <w:start w:val="1"/>
      <w:numFmt w:val="decimal"/>
      <w:isLgl/>
      <w:lvlText w:val="%1.%2.%3."/>
      <w:lvlJc w:val="left"/>
      <w:pPr>
        <w:ind w:left="1488" w:hanging="720"/>
      </w:pPr>
      <w:rPr>
        <w:rFonts w:hint="default"/>
      </w:rPr>
    </w:lvl>
    <w:lvl w:ilvl="3">
      <w:start w:val="1"/>
      <w:numFmt w:val="decimal"/>
      <w:isLgl/>
      <w:lvlText w:val="%1.%2.%3.%4."/>
      <w:lvlJc w:val="left"/>
      <w:pPr>
        <w:ind w:left="1692" w:hanging="720"/>
      </w:pPr>
      <w:rPr>
        <w:rFonts w:hint="default"/>
      </w:rPr>
    </w:lvl>
    <w:lvl w:ilvl="4">
      <w:start w:val="1"/>
      <w:numFmt w:val="decimal"/>
      <w:isLgl/>
      <w:lvlText w:val="%1.%2.%3.%4.%5."/>
      <w:lvlJc w:val="left"/>
      <w:pPr>
        <w:ind w:left="2256" w:hanging="1080"/>
      </w:pPr>
      <w:rPr>
        <w:rFonts w:hint="default"/>
      </w:rPr>
    </w:lvl>
    <w:lvl w:ilvl="5">
      <w:start w:val="1"/>
      <w:numFmt w:val="decimal"/>
      <w:isLgl/>
      <w:lvlText w:val="%1.%2.%3.%4.%5.%6."/>
      <w:lvlJc w:val="left"/>
      <w:pPr>
        <w:ind w:left="2460" w:hanging="1080"/>
      </w:pPr>
      <w:rPr>
        <w:rFonts w:hint="default"/>
      </w:rPr>
    </w:lvl>
    <w:lvl w:ilvl="6">
      <w:start w:val="1"/>
      <w:numFmt w:val="decimal"/>
      <w:isLgl/>
      <w:lvlText w:val="%1.%2.%3.%4.%5.%6.%7."/>
      <w:lvlJc w:val="left"/>
      <w:pPr>
        <w:ind w:left="3024" w:hanging="1440"/>
      </w:pPr>
      <w:rPr>
        <w:rFonts w:hint="default"/>
      </w:rPr>
    </w:lvl>
    <w:lvl w:ilvl="7">
      <w:start w:val="1"/>
      <w:numFmt w:val="decimal"/>
      <w:isLgl/>
      <w:lvlText w:val="%1.%2.%3.%4.%5.%6.%7.%8."/>
      <w:lvlJc w:val="left"/>
      <w:pPr>
        <w:ind w:left="3228" w:hanging="1440"/>
      </w:pPr>
      <w:rPr>
        <w:rFonts w:hint="default"/>
      </w:rPr>
    </w:lvl>
    <w:lvl w:ilvl="8">
      <w:start w:val="1"/>
      <w:numFmt w:val="decimal"/>
      <w:isLgl/>
      <w:lvlText w:val="%1.%2.%3.%4.%5.%6.%7.%8.%9."/>
      <w:lvlJc w:val="left"/>
      <w:pPr>
        <w:ind w:left="3792" w:hanging="1800"/>
      </w:pPr>
      <w:rPr>
        <w:rFonts w:hint="default"/>
      </w:rPr>
    </w:lvl>
  </w:abstractNum>
  <w:abstractNum w:abstractNumId="27" w15:restartNumberingAfterBreak="0">
    <w:nsid w:val="3F450796"/>
    <w:multiLevelType w:val="hybridMultilevel"/>
    <w:tmpl w:val="8B8C15D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4193B7B"/>
    <w:multiLevelType w:val="hybridMultilevel"/>
    <w:tmpl w:val="24AC376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44D276B4"/>
    <w:multiLevelType w:val="multilevel"/>
    <w:tmpl w:val="31AAD854"/>
    <w:lvl w:ilvl="0">
      <w:start w:val="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start w:val="1"/>
      <w:numFmt w:val="bullet"/>
      <w:lvlText w:val="o"/>
      <w:lvlJc w:val="left"/>
      <w:pPr>
        <w:ind w:left="2149" w:hanging="360"/>
      </w:pPr>
      <w:rPr>
        <w:rFonts w:ascii="Courier New" w:hAnsi="Courier New" w:cs="Courier New" w:hint="default"/>
      </w:rPr>
    </w:lvl>
    <w:lvl w:ilvl="2" w:tplc="04090005">
      <w:start w:val="1"/>
      <w:numFmt w:val="bullet"/>
      <w:lvlText w:val=""/>
      <w:lvlJc w:val="left"/>
      <w:pPr>
        <w:ind w:left="2869" w:hanging="360"/>
      </w:pPr>
      <w:rPr>
        <w:rFonts w:ascii="Wingdings" w:hAnsi="Wingdings" w:hint="default"/>
      </w:rPr>
    </w:lvl>
    <w:lvl w:ilvl="3" w:tplc="04090001">
      <w:start w:val="1"/>
      <w:numFmt w:val="bullet"/>
      <w:lvlText w:val=""/>
      <w:lvlJc w:val="left"/>
      <w:pPr>
        <w:ind w:left="3589" w:hanging="360"/>
      </w:pPr>
      <w:rPr>
        <w:rFonts w:ascii="Symbol" w:hAnsi="Symbol" w:hint="default"/>
      </w:rPr>
    </w:lvl>
    <w:lvl w:ilvl="4" w:tplc="04090003">
      <w:start w:val="1"/>
      <w:numFmt w:val="bullet"/>
      <w:lvlText w:val="o"/>
      <w:lvlJc w:val="left"/>
      <w:pPr>
        <w:ind w:left="4309" w:hanging="360"/>
      </w:pPr>
      <w:rPr>
        <w:rFonts w:ascii="Courier New" w:hAnsi="Courier New" w:cs="Courier New" w:hint="default"/>
      </w:rPr>
    </w:lvl>
    <w:lvl w:ilvl="5" w:tplc="04090005">
      <w:start w:val="1"/>
      <w:numFmt w:val="bullet"/>
      <w:lvlText w:val=""/>
      <w:lvlJc w:val="left"/>
      <w:pPr>
        <w:ind w:left="5029" w:hanging="360"/>
      </w:pPr>
      <w:rPr>
        <w:rFonts w:ascii="Wingdings" w:hAnsi="Wingdings" w:hint="default"/>
      </w:rPr>
    </w:lvl>
    <w:lvl w:ilvl="6" w:tplc="04090001">
      <w:start w:val="1"/>
      <w:numFmt w:val="bullet"/>
      <w:lvlText w:val=""/>
      <w:lvlJc w:val="left"/>
      <w:pPr>
        <w:ind w:left="5749" w:hanging="360"/>
      </w:pPr>
      <w:rPr>
        <w:rFonts w:ascii="Symbol" w:hAnsi="Symbol" w:hint="default"/>
      </w:rPr>
    </w:lvl>
    <w:lvl w:ilvl="7" w:tplc="04090003">
      <w:start w:val="1"/>
      <w:numFmt w:val="bullet"/>
      <w:lvlText w:val="o"/>
      <w:lvlJc w:val="left"/>
      <w:pPr>
        <w:ind w:left="6469" w:hanging="360"/>
      </w:pPr>
      <w:rPr>
        <w:rFonts w:ascii="Courier New" w:hAnsi="Courier New" w:cs="Courier New" w:hint="default"/>
      </w:rPr>
    </w:lvl>
    <w:lvl w:ilvl="8" w:tplc="04090005">
      <w:start w:val="1"/>
      <w:numFmt w:val="bullet"/>
      <w:lvlText w:val=""/>
      <w:lvlJc w:val="left"/>
      <w:pPr>
        <w:ind w:left="7189" w:hanging="360"/>
      </w:pPr>
      <w:rPr>
        <w:rFonts w:ascii="Wingdings" w:hAnsi="Wingdings" w:hint="default"/>
      </w:rPr>
    </w:lvl>
  </w:abstractNum>
  <w:abstractNum w:abstractNumId="33"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8326DE9"/>
    <w:multiLevelType w:val="hybridMultilevel"/>
    <w:tmpl w:val="BB8ED146"/>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4DF9102A"/>
    <w:multiLevelType w:val="hybridMultilevel"/>
    <w:tmpl w:val="9B8CDC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277615D"/>
    <w:multiLevelType w:val="hybridMultilevel"/>
    <w:tmpl w:val="CC2C27B6"/>
    <w:lvl w:ilvl="0" w:tplc="0409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8" w15:restartNumberingAfterBreak="0">
    <w:nsid w:val="53CD2335"/>
    <w:multiLevelType w:val="hybridMultilevel"/>
    <w:tmpl w:val="98F44CA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51711EA"/>
    <w:multiLevelType w:val="hybridMultilevel"/>
    <w:tmpl w:val="99C2140E"/>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5990EF1"/>
    <w:multiLevelType w:val="hybridMultilevel"/>
    <w:tmpl w:val="E9E0EB92"/>
    <w:lvl w:ilvl="0" w:tplc="109EE070">
      <w:numFmt w:val="bullet"/>
      <w:lvlText w:val="-"/>
      <w:lvlJc w:val="left"/>
      <w:pPr>
        <w:ind w:left="1440" w:hanging="360"/>
      </w:pPr>
      <w:rPr>
        <w:rFonts w:ascii="Calibri" w:eastAsiaTheme="minorHAnsi" w:hAnsi="Calibri" w:cs="Calibri"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1" w15:restartNumberingAfterBreak="0">
    <w:nsid w:val="57800A93"/>
    <w:multiLevelType w:val="hybridMultilevel"/>
    <w:tmpl w:val="C46274B8"/>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57896AB9"/>
    <w:multiLevelType w:val="hybridMultilevel"/>
    <w:tmpl w:val="9AB6DEE6"/>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B3B3DFF"/>
    <w:multiLevelType w:val="hybridMultilevel"/>
    <w:tmpl w:val="27488290"/>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2022CEE"/>
    <w:multiLevelType w:val="hybridMultilevel"/>
    <w:tmpl w:val="8288143C"/>
    <w:lvl w:ilvl="0" w:tplc="0809000D">
      <w:start w:val="1"/>
      <w:numFmt w:val="bullet"/>
      <w:lvlText w:val=""/>
      <w:lvlJc w:val="left"/>
      <w:pPr>
        <w:ind w:left="720" w:hanging="360"/>
      </w:pPr>
      <w:rPr>
        <w:rFonts w:ascii="Wingdings" w:hAnsi="Wingdings" w:hint="default"/>
      </w:rPr>
    </w:lvl>
    <w:lvl w:ilvl="1" w:tplc="0809000D">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4EA25DA"/>
    <w:multiLevelType w:val="hybridMultilevel"/>
    <w:tmpl w:val="63B0E816"/>
    <w:lvl w:ilvl="0" w:tplc="BE7E692E">
      <w:start w:val="1"/>
      <w:numFmt w:val="decimal"/>
      <w:lvlText w:val="%1)"/>
      <w:lvlJc w:val="left"/>
      <w:pPr>
        <w:ind w:left="720" w:hanging="360"/>
      </w:pPr>
      <w:rPr>
        <w:rFonts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47" w15:restartNumberingAfterBreak="0">
    <w:nsid w:val="67E8007E"/>
    <w:multiLevelType w:val="hybridMultilevel"/>
    <w:tmpl w:val="07B896C8"/>
    <w:lvl w:ilvl="0" w:tplc="00000003">
      <w:start w:val="1"/>
      <w:numFmt w:val="bullet"/>
      <w:lvlText w:val=""/>
      <w:lvlJc w:val="left"/>
      <w:pPr>
        <w:ind w:left="720" w:hanging="360"/>
      </w:pPr>
      <w:rPr>
        <w:rFonts w:ascii="Symbol" w:hAnsi="Symbol" w:cs="Calibri"/>
        <w:sz w:val="20"/>
        <w:szCs w:val="20"/>
        <w:shd w:val="clear" w:color="auto" w:fill="FFFFF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DDD76CA"/>
    <w:multiLevelType w:val="hybridMultilevel"/>
    <w:tmpl w:val="F60A7F0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39609A2"/>
    <w:multiLevelType w:val="hybridMultilevel"/>
    <w:tmpl w:val="56208D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num w:numId="1" w16cid:durableId="1331639231">
    <w:abstractNumId w:val="35"/>
  </w:num>
  <w:num w:numId="2" w16cid:durableId="1424649463">
    <w:abstractNumId w:val="31"/>
  </w:num>
  <w:num w:numId="3" w16cid:durableId="1960525688">
    <w:abstractNumId w:val="33"/>
  </w:num>
  <w:num w:numId="4" w16cid:durableId="1028944822">
    <w:abstractNumId w:val="17"/>
  </w:num>
  <w:num w:numId="5" w16cid:durableId="1848596195">
    <w:abstractNumId w:val="48"/>
  </w:num>
  <w:num w:numId="6" w16cid:durableId="1176962303">
    <w:abstractNumId w:val="20"/>
  </w:num>
  <w:num w:numId="7" w16cid:durableId="348263058">
    <w:abstractNumId w:val="12"/>
  </w:num>
  <w:num w:numId="8" w16cid:durableId="272712886">
    <w:abstractNumId w:val="42"/>
  </w:num>
  <w:num w:numId="9" w16cid:durableId="1356613160">
    <w:abstractNumId w:val="9"/>
  </w:num>
  <w:num w:numId="10" w16cid:durableId="985933343">
    <w:abstractNumId w:val="13"/>
  </w:num>
  <w:num w:numId="11" w16cid:durableId="1488548891">
    <w:abstractNumId w:val="26"/>
  </w:num>
  <w:num w:numId="12" w16cid:durableId="1848053992">
    <w:abstractNumId w:val="22"/>
  </w:num>
  <w:num w:numId="13" w16cid:durableId="1685477088">
    <w:abstractNumId w:val="19"/>
  </w:num>
  <w:num w:numId="14" w16cid:durableId="1755205893">
    <w:abstractNumId w:val="49"/>
  </w:num>
  <w:num w:numId="15" w16cid:durableId="1304001271">
    <w:abstractNumId w:val="10"/>
  </w:num>
  <w:num w:numId="16" w16cid:durableId="162667740">
    <w:abstractNumId w:val="38"/>
  </w:num>
  <w:num w:numId="17" w16cid:durableId="189538253">
    <w:abstractNumId w:val="21"/>
  </w:num>
  <w:num w:numId="18" w16cid:durableId="488064364">
    <w:abstractNumId w:val="1"/>
  </w:num>
  <w:num w:numId="19" w16cid:durableId="1469394664">
    <w:abstractNumId w:val="2"/>
  </w:num>
  <w:num w:numId="20" w16cid:durableId="923759577">
    <w:abstractNumId w:val="36"/>
  </w:num>
  <w:num w:numId="21" w16cid:durableId="1122460264">
    <w:abstractNumId w:val="0"/>
  </w:num>
  <w:num w:numId="22" w16cid:durableId="190728240">
    <w:abstractNumId w:val="6"/>
  </w:num>
  <w:num w:numId="23" w16cid:durableId="478420420">
    <w:abstractNumId w:val="50"/>
  </w:num>
  <w:num w:numId="24" w16cid:durableId="1550729107">
    <w:abstractNumId w:val="5"/>
  </w:num>
  <w:num w:numId="25" w16cid:durableId="1405911016">
    <w:abstractNumId w:val="39"/>
  </w:num>
  <w:num w:numId="26" w16cid:durableId="859053408">
    <w:abstractNumId w:val="45"/>
  </w:num>
  <w:num w:numId="27" w16cid:durableId="1239629490">
    <w:abstractNumId w:val="30"/>
  </w:num>
  <w:num w:numId="28" w16cid:durableId="1927881002">
    <w:abstractNumId w:val="15"/>
  </w:num>
  <w:num w:numId="29" w16cid:durableId="1149052529">
    <w:abstractNumId w:val="7"/>
  </w:num>
  <w:num w:numId="30" w16cid:durableId="1098867812">
    <w:abstractNumId w:val="47"/>
  </w:num>
  <w:num w:numId="31" w16cid:durableId="1489902707">
    <w:abstractNumId w:val="27"/>
  </w:num>
  <w:num w:numId="32" w16cid:durableId="77870690">
    <w:abstractNumId w:val="16"/>
  </w:num>
  <w:num w:numId="33" w16cid:durableId="682974390">
    <w:abstractNumId w:val="43"/>
  </w:num>
  <w:num w:numId="34" w16cid:durableId="377896552">
    <w:abstractNumId w:val="34"/>
  </w:num>
  <w:num w:numId="35" w16cid:durableId="1558513144">
    <w:abstractNumId w:val="40"/>
  </w:num>
  <w:num w:numId="36" w16cid:durableId="1333875450">
    <w:abstractNumId w:val="4"/>
  </w:num>
  <w:num w:numId="37" w16cid:durableId="3673208">
    <w:abstractNumId w:val="29"/>
  </w:num>
  <w:num w:numId="38" w16cid:durableId="462775629">
    <w:abstractNumId w:val="23"/>
  </w:num>
  <w:num w:numId="39" w16cid:durableId="1746370117">
    <w:abstractNumId w:val="24"/>
  </w:num>
  <w:num w:numId="40" w16cid:durableId="1725715707">
    <w:abstractNumId w:val="44"/>
  </w:num>
  <w:num w:numId="41" w16cid:durableId="1177307066">
    <w:abstractNumId w:val="8"/>
  </w:num>
  <w:num w:numId="42" w16cid:durableId="1701200452">
    <w:abstractNumId w:val="3"/>
  </w:num>
  <w:num w:numId="43" w16cid:durableId="1600679889">
    <w:abstractNumId w:val="46"/>
  </w:num>
  <w:num w:numId="44" w16cid:durableId="2080981760">
    <w:abstractNumId w:val="25"/>
  </w:num>
  <w:num w:numId="45" w16cid:durableId="1649507399">
    <w:abstractNumId w:val="32"/>
  </w:num>
  <w:num w:numId="46" w16cid:durableId="868303817">
    <w:abstractNumId w:val="28"/>
  </w:num>
  <w:num w:numId="47" w16cid:durableId="2106270160">
    <w:abstractNumId w:val="11"/>
  </w:num>
  <w:num w:numId="48" w16cid:durableId="242186561">
    <w:abstractNumId w:val="51"/>
  </w:num>
  <w:num w:numId="49" w16cid:durableId="589896455">
    <w:abstractNumId w:val="14"/>
  </w:num>
  <w:num w:numId="50" w16cid:durableId="653140894">
    <w:abstractNumId w:val="18"/>
  </w:num>
  <w:num w:numId="51" w16cid:durableId="1322002206">
    <w:abstractNumId w:val="41"/>
  </w:num>
  <w:num w:numId="52" w16cid:durableId="2011060425">
    <w:abstractNumId w:val="37"/>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590A"/>
    <w:rsid w:val="00001766"/>
    <w:rsid w:val="0000226B"/>
    <w:rsid w:val="000033B6"/>
    <w:rsid w:val="0000476E"/>
    <w:rsid w:val="000113D5"/>
    <w:rsid w:val="000126D0"/>
    <w:rsid w:val="00020A6F"/>
    <w:rsid w:val="000210E0"/>
    <w:rsid w:val="00021BB4"/>
    <w:rsid w:val="00031AB4"/>
    <w:rsid w:val="000324CF"/>
    <w:rsid w:val="00033263"/>
    <w:rsid w:val="000336EE"/>
    <w:rsid w:val="000349D4"/>
    <w:rsid w:val="000350E5"/>
    <w:rsid w:val="00035D71"/>
    <w:rsid w:val="00037FE0"/>
    <w:rsid w:val="0004244D"/>
    <w:rsid w:val="00042CE8"/>
    <w:rsid w:val="00043DA2"/>
    <w:rsid w:val="00052DA7"/>
    <w:rsid w:val="000546FF"/>
    <w:rsid w:val="00057879"/>
    <w:rsid w:val="00057ED0"/>
    <w:rsid w:val="000623CD"/>
    <w:rsid w:val="00066BA7"/>
    <w:rsid w:val="00070419"/>
    <w:rsid w:val="00070E3A"/>
    <w:rsid w:val="00072884"/>
    <w:rsid w:val="00072D91"/>
    <w:rsid w:val="000739E0"/>
    <w:rsid w:val="00076A07"/>
    <w:rsid w:val="00076A15"/>
    <w:rsid w:val="00076E05"/>
    <w:rsid w:val="00081C59"/>
    <w:rsid w:val="00084049"/>
    <w:rsid w:val="00084B68"/>
    <w:rsid w:val="00086C4B"/>
    <w:rsid w:val="00087FCD"/>
    <w:rsid w:val="00091B2E"/>
    <w:rsid w:val="00092FB8"/>
    <w:rsid w:val="00097D9D"/>
    <w:rsid w:val="000A3989"/>
    <w:rsid w:val="000A6E93"/>
    <w:rsid w:val="000B1B97"/>
    <w:rsid w:val="000B4101"/>
    <w:rsid w:val="000B4467"/>
    <w:rsid w:val="000B4713"/>
    <w:rsid w:val="000B4AFC"/>
    <w:rsid w:val="000B76A9"/>
    <w:rsid w:val="000C0A0B"/>
    <w:rsid w:val="000C1402"/>
    <w:rsid w:val="000C21A2"/>
    <w:rsid w:val="000C2768"/>
    <w:rsid w:val="000C433A"/>
    <w:rsid w:val="000C530D"/>
    <w:rsid w:val="000C568F"/>
    <w:rsid w:val="000D22BB"/>
    <w:rsid w:val="000D23F1"/>
    <w:rsid w:val="000D26D0"/>
    <w:rsid w:val="000D5045"/>
    <w:rsid w:val="000D635A"/>
    <w:rsid w:val="000D7F1D"/>
    <w:rsid w:val="000E0BFB"/>
    <w:rsid w:val="000E3AAB"/>
    <w:rsid w:val="000E3F90"/>
    <w:rsid w:val="000E4F0E"/>
    <w:rsid w:val="000E612A"/>
    <w:rsid w:val="000E62B9"/>
    <w:rsid w:val="000F0F09"/>
    <w:rsid w:val="00100691"/>
    <w:rsid w:val="00101022"/>
    <w:rsid w:val="0010290D"/>
    <w:rsid w:val="001031DA"/>
    <w:rsid w:val="00105B62"/>
    <w:rsid w:val="00107101"/>
    <w:rsid w:val="001078DB"/>
    <w:rsid w:val="00111F1A"/>
    <w:rsid w:val="00112913"/>
    <w:rsid w:val="001135A8"/>
    <w:rsid w:val="001178FB"/>
    <w:rsid w:val="0012252B"/>
    <w:rsid w:val="00123326"/>
    <w:rsid w:val="0012360C"/>
    <w:rsid w:val="00124BFC"/>
    <w:rsid w:val="00124CFA"/>
    <w:rsid w:val="00125CCC"/>
    <w:rsid w:val="001265FF"/>
    <w:rsid w:val="001271A8"/>
    <w:rsid w:val="00131CFF"/>
    <w:rsid w:val="0013419F"/>
    <w:rsid w:val="00141AB4"/>
    <w:rsid w:val="00141FE5"/>
    <w:rsid w:val="00143BCF"/>
    <w:rsid w:val="0014426A"/>
    <w:rsid w:val="00144868"/>
    <w:rsid w:val="001461E7"/>
    <w:rsid w:val="00150CF5"/>
    <w:rsid w:val="001513ED"/>
    <w:rsid w:val="00153F91"/>
    <w:rsid w:val="001550E9"/>
    <w:rsid w:val="00155467"/>
    <w:rsid w:val="00155F47"/>
    <w:rsid w:val="0015712F"/>
    <w:rsid w:val="00161FF2"/>
    <w:rsid w:val="00163CB9"/>
    <w:rsid w:val="0016778E"/>
    <w:rsid w:val="00167F31"/>
    <w:rsid w:val="0017080D"/>
    <w:rsid w:val="00171915"/>
    <w:rsid w:val="00171A19"/>
    <w:rsid w:val="00171A7E"/>
    <w:rsid w:val="00172B9A"/>
    <w:rsid w:val="00180223"/>
    <w:rsid w:val="001807A5"/>
    <w:rsid w:val="0018089C"/>
    <w:rsid w:val="0018221C"/>
    <w:rsid w:val="0018555D"/>
    <w:rsid w:val="00186FE7"/>
    <w:rsid w:val="00191776"/>
    <w:rsid w:val="00192565"/>
    <w:rsid w:val="0019377A"/>
    <w:rsid w:val="00195F28"/>
    <w:rsid w:val="00196106"/>
    <w:rsid w:val="001A02DD"/>
    <w:rsid w:val="001A3725"/>
    <w:rsid w:val="001A39BD"/>
    <w:rsid w:val="001A6B4A"/>
    <w:rsid w:val="001A761F"/>
    <w:rsid w:val="001B28F4"/>
    <w:rsid w:val="001B2C56"/>
    <w:rsid w:val="001B7258"/>
    <w:rsid w:val="001B7CA1"/>
    <w:rsid w:val="001C1EF3"/>
    <w:rsid w:val="001C231C"/>
    <w:rsid w:val="001D0C16"/>
    <w:rsid w:val="001D24B6"/>
    <w:rsid w:val="001D4816"/>
    <w:rsid w:val="001E3939"/>
    <w:rsid w:val="001E451C"/>
    <w:rsid w:val="001E49C8"/>
    <w:rsid w:val="001E58B8"/>
    <w:rsid w:val="001E7091"/>
    <w:rsid w:val="001F266A"/>
    <w:rsid w:val="001F2D81"/>
    <w:rsid w:val="002032D5"/>
    <w:rsid w:val="00203667"/>
    <w:rsid w:val="00204616"/>
    <w:rsid w:val="00204B8E"/>
    <w:rsid w:val="00206C67"/>
    <w:rsid w:val="002118DC"/>
    <w:rsid w:val="0021243A"/>
    <w:rsid w:val="00212975"/>
    <w:rsid w:val="00212A9A"/>
    <w:rsid w:val="002143EC"/>
    <w:rsid w:val="00220507"/>
    <w:rsid w:val="00222237"/>
    <w:rsid w:val="00223AC7"/>
    <w:rsid w:val="00224B04"/>
    <w:rsid w:val="00224DE1"/>
    <w:rsid w:val="0022641D"/>
    <w:rsid w:val="0022692F"/>
    <w:rsid w:val="002279E6"/>
    <w:rsid w:val="00227FDE"/>
    <w:rsid w:val="00230059"/>
    <w:rsid w:val="00230F93"/>
    <w:rsid w:val="002338AF"/>
    <w:rsid w:val="00235A92"/>
    <w:rsid w:val="00240649"/>
    <w:rsid w:val="00242AFB"/>
    <w:rsid w:val="00242B06"/>
    <w:rsid w:val="00244433"/>
    <w:rsid w:val="00244A3E"/>
    <w:rsid w:val="00245167"/>
    <w:rsid w:val="00250A5C"/>
    <w:rsid w:val="0025660E"/>
    <w:rsid w:val="0027134E"/>
    <w:rsid w:val="00272210"/>
    <w:rsid w:val="00274693"/>
    <w:rsid w:val="00275A7B"/>
    <w:rsid w:val="0027658A"/>
    <w:rsid w:val="00277C91"/>
    <w:rsid w:val="0028037A"/>
    <w:rsid w:val="00281F9F"/>
    <w:rsid w:val="00283A9E"/>
    <w:rsid w:val="00283EA1"/>
    <w:rsid w:val="002851B7"/>
    <w:rsid w:val="00285EC0"/>
    <w:rsid w:val="002868CD"/>
    <w:rsid w:val="0029027C"/>
    <w:rsid w:val="00290E07"/>
    <w:rsid w:val="00291458"/>
    <w:rsid w:val="0029179A"/>
    <w:rsid w:val="00294D12"/>
    <w:rsid w:val="00296411"/>
    <w:rsid w:val="002A128E"/>
    <w:rsid w:val="002A19DC"/>
    <w:rsid w:val="002A2539"/>
    <w:rsid w:val="002A46F8"/>
    <w:rsid w:val="002A60F1"/>
    <w:rsid w:val="002A6A1A"/>
    <w:rsid w:val="002B116E"/>
    <w:rsid w:val="002B5AC2"/>
    <w:rsid w:val="002B6237"/>
    <w:rsid w:val="002B68C6"/>
    <w:rsid w:val="002B7562"/>
    <w:rsid w:val="002C02E2"/>
    <w:rsid w:val="002C2542"/>
    <w:rsid w:val="002C37D4"/>
    <w:rsid w:val="002C3B1B"/>
    <w:rsid w:val="002C778E"/>
    <w:rsid w:val="002D2E79"/>
    <w:rsid w:val="002D5041"/>
    <w:rsid w:val="002D7238"/>
    <w:rsid w:val="002D7A4C"/>
    <w:rsid w:val="002E271E"/>
    <w:rsid w:val="002E3E40"/>
    <w:rsid w:val="002E491D"/>
    <w:rsid w:val="002E6B92"/>
    <w:rsid w:val="002E6FE6"/>
    <w:rsid w:val="002E71C3"/>
    <w:rsid w:val="002F183E"/>
    <w:rsid w:val="002F2CFD"/>
    <w:rsid w:val="002F352F"/>
    <w:rsid w:val="002F537C"/>
    <w:rsid w:val="002F5816"/>
    <w:rsid w:val="002F74E8"/>
    <w:rsid w:val="00301272"/>
    <w:rsid w:val="00303746"/>
    <w:rsid w:val="00303C52"/>
    <w:rsid w:val="0030545C"/>
    <w:rsid w:val="0030569B"/>
    <w:rsid w:val="00305A10"/>
    <w:rsid w:val="003069B4"/>
    <w:rsid w:val="003108C3"/>
    <w:rsid w:val="00311BF8"/>
    <w:rsid w:val="00312466"/>
    <w:rsid w:val="00315BF7"/>
    <w:rsid w:val="00320080"/>
    <w:rsid w:val="003211E3"/>
    <w:rsid w:val="00321438"/>
    <w:rsid w:val="00321ACB"/>
    <w:rsid w:val="00321DC9"/>
    <w:rsid w:val="00321F04"/>
    <w:rsid w:val="00323619"/>
    <w:rsid w:val="003329C0"/>
    <w:rsid w:val="00335874"/>
    <w:rsid w:val="00340150"/>
    <w:rsid w:val="00342FA3"/>
    <w:rsid w:val="00343280"/>
    <w:rsid w:val="00345AC2"/>
    <w:rsid w:val="00346479"/>
    <w:rsid w:val="00346D4D"/>
    <w:rsid w:val="00347180"/>
    <w:rsid w:val="0035003F"/>
    <w:rsid w:val="00350318"/>
    <w:rsid w:val="00350323"/>
    <w:rsid w:val="00351F16"/>
    <w:rsid w:val="00352CAA"/>
    <w:rsid w:val="0035304F"/>
    <w:rsid w:val="0035327B"/>
    <w:rsid w:val="003551B4"/>
    <w:rsid w:val="00355B3C"/>
    <w:rsid w:val="003573DA"/>
    <w:rsid w:val="003601AD"/>
    <w:rsid w:val="00360470"/>
    <w:rsid w:val="003649AA"/>
    <w:rsid w:val="003650A7"/>
    <w:rsid w:val="0036525A"/>
    <w:rsid w:val="0036628F"/>
    <w:rsid w:val="00366EB4"/>
    <w:rsid w:val="0037052B"/>
    <w:rsid w:val="00370F1C"/>
    <w:rsid w:val="00372A62"/>
    <w:rsid w:val="00372B35"/>
    <w:rsid w:val="00372B84"/>
    <w:rsid w:val="00380C08"/>
    <w:rsid w:val="003812A9"/>
    <w:rsid w:val="00385ECB"/>
    <w:rsid w:val="0038752E"/>
    <w:rsid w:val="0039140F"/>
    <w:rsid w:val="00391A9C"/>
    <w:rsid w:val="00392A0E"/>
    <w:rsid w:val="00394EF0"/>
    <w:rsid w:val="00395399"/>
    <w:rsid w:val="003959EB"/>
    <w:rsid w:val="00397812"/>
    <w:rsid w:val="003A410C"/>
    <w:rsid w:val="003A4BA1"/>
    <w:rsid w:val="003A4EAB"/>
    <w:rsid w:val="003A517F"/>
    <w:rsid w:val="003A7136"/>
    <w:rsid w:val="003B1CA2"/>
    <w:rsid w:val="003B33A7"/>
    <w:rsid w:val="003B44DC"/>
    <w:rsid w:val="003B76B1"/>
    <w:rsid w:val="003B7A7C"/>
    <w:rsid w:val="003C0EC6"/>
    <w:rsid w:val="003C1AD1"/>
    <w:rsid w:val="003C2824"/>
    <w:rsid w:val="003C5899"/>
    <w:rsid w:val="003C5A05"/>
    <w:rsid w:val="003C6930"/>
    <w:rsid w:val="003C747C"/>
    <w:rsid w:val="003D014A"/>
    <w:rsid w:val="003D1792"/>
    <w:rsid w:val="003D278C"/>
    <w:rsid w:val="003D51D2"/>
    <w:rsid w:val="003E0238"/>
    <w:rsid w:val="003E0D6F"/>
    <w:rsid w:val="003E501A"/>
    <w:rsid w:val="003F1423"/>
    <w:rsid w:val="003F351A"/>
    <w:rsid w:val="003F753E"/>
    <w:rsid w:val="004001EE"/>
    <w:rsid w:val="00403332"/>
    <w:rsid w:val="00404378"/>
    <w:rsid w:val="00405923"/>
    <w:rsid w:val="00406EAF"/>
    <w:rsid w:val="0041060C"/>
    <w:rsid w:val="00412E87"/>
    <w:rsid w:val="00417F71"/>
    <w:rsid w:val="004206E8"/>
    <w:rsid w:val="004213CD"/>
    <w:rsid w:val="004225AF"/>
    <w:rsid w:val="0042382A"/>
    <w:rsid w:val="00424457"/>
    <w:rsid w:val="00425FF3"/>
    <w:rsid w:val="00430EFA"/>
    <w:rsid w:val="0043190A"/>
    <w:rsid w:val="004348F1"/>
    <w:rsid w:val="004356F2"/>
    <w:rsid w:val="0043671B"/>
    <w:rsid w:val="00441045"/>
    <w:rsid w:val="004478F3"/>
    <w:rsid w:val="00454258"/>
    <w:rsid w:val="00460145"/>
    <w:rsid w:val="00463C91"/>
    <w:rsid w:val="0046400F"/>
    <w:rsid w:val="00465E1C"/>
    <w:rsid w:val="004665DB"/>
    <w:rsid w:val="00467780"/>
    <w:rsid w:val="004702A5"/>
    <w:rsid w:val="00470467"/>
    <w:rsid w:val="004708D0"/>
    <w:rsid w:val="004712F8"/>
    <w:rsid w:val="004718C2"/>
    <w:rsid w:val="00471ED7"/>
    <w:rsid w:val="00474533"/>
    <w:rsid w:val="0047454B"/>
    <w:rsid w:val="00477A76"/>
    <w:rsid w:val="00477D4C"/>
    <w:rsid w:val="004862DC"/>
    <w:rsid w:val="00487B76"/>
    <w:rsid w:val="00490D98"/>
    <w:rsid w:val="00491A25"/>
    <w:rsid w:val="00491F4A"/>
    <w:rsid w:val="0049616A"/>
    <w:rsid w:val="00496ACD"/>
    <w:rsid w:val="004A1985"/>
    <w:rsid w:val="004A26D7"/>
    <w:rsid w:val="004A278C"/>
    <w:rsid w:val="004A39FB"/>
    <w:rsid w:val="004A43AA"/>
    <w:rsid w:val="004A7885"/>
    <w:rsid w:val="004B006D"/>
    <w:rsid w:val="004B0D3B"/>
    <w:rsid w:val="004B2DBB"/>
    <w:rsid w:val="004B381E"/>
    <w:rsid w:val="004B3F9F"/>
    <w:rsid w:val="004B4837"/>
    <w:rsid w:val="004B620E"/>
    <w:rsid w:val="004B6A4F"/>
    <w:rsid w:val="004B77E2"/>
    <w:rsid w:val="004C03C9"/>
    <w:rsid w:val="004C321A"/>
    <w:rsid w:val="004C409D"/>
    <w:rsid w:val="004C42B1"/>
    <w:rsid w:val="004C54C8"/>
    <w:rsid w:val="004C56B8"/>
    <w:rsid w:val="004D23C4"/>
    <w:rsid w:val="004D29A5"/>
    <w:rsid w:val="004D5680"/>
    <w:rsid w:val="004E072A"/>
    <w:rsid w:val="004E0B22"/>
    <w:rsid w:val="004E181B"/>
    <w:rsid w:val="004E337C"/>
    <w:rsid w:val="004E4BE5"/>
    <w:rsid w:val="004F1866"/>
    <w:rsid w:val="004F2092"/>
    <w:rsid w:val="004F2BCD"/>
    <w:rsid w:val="004F3010"/>
    <w:rsid w:val="004F3D74"/>
    <w:rsid w:val="004F6723"/>
    <w:rsid w:val="0050038A"/>
    <w:rsid w:val="00502918"/>
    <w:rsid w:val="0050411E"/>
    <w:rsid w:val="00504463"/>
    <w:rsid w:val="00511D22"/>
    <w:rsid w:val="005123EA"/>
    <w:rsid w:val="00515AF0"/>
    <w:rsid w:val="005258C4"/>
    <w:rsid w:val="00525E79"/>
    <w:rsid w:val="0052606B"/>
    <w:rsid w:val="00526B98"/>
    <w:rsid w:val="00532C01"/>
    <w:rsid w:val="00533F84"/>
    <w:rsid w:val="00534300"/>
    <w:rsid w:val="00534773"/>
    <w:rsid w:val="00535D22"/>
    <w:rsid w:val="00536777"/>
    <w:rsid w:val="005378E1"/>
    <w:rsid w:val="0054081E"/>
    <w:rsid w:val="00541E43"/>
    <w:rsid w:val="00542E30"/>
    <w:rsid w:val="00544D4A"/>
    <w:rsid w:val="005508C7"/>
    <w:rsid w:val="005525E3"/>
    <w:rsid w:val="00552941"/>
    <w:rsid w:val="005567A1"/>
    <w:rsid w:val="00557F74"/>
    <w:rsid w:val="00560EB7"/>
    <w:rsid w:val="00565C99"/>
    <w:rsid w:val="00566E0C"/>
    <w:rsid w:val="0057047E"/>
    <w:rsid w:val="00575585"/>
    <w:rsid w:val="00576DF0"/>
    <w:rsid w:val="005774E1"/>
    <w:rsid w:val="00581ED6"/>
    <w:rsid w:val="00582DD1"/>
    <w:rsid w:val="00585C50"/>
    <w:rsid w:val="0059042A"/>
    <w:rsid w:val="0059084A"/>
    <w:rsid w:val="00590A27"/>
    <w:rsid w:val="0059121F"/>
    <w:rsid w:val="00596C64"/>
    <w:rsid w:val="005A2B1C"/>
    <w:rsid w:val="005A57F2"/>
    <w:rsid w:val="005A7590"/>
    <w:rsid w:val="005A7C6D"/>
    <w:rsid w:val="005B3188"/>
    <w:rsid w:val="005B50AF"/>
    <w:rsid w:val="005B6B96"/>
    <w:rsid w:val="005C0111"/>
    <w:rsid w:val="005C1652"/>
    <w:rsid w:val="005C1AC1"/>
    <w:rsid w:val="005C2232"/>
    <w:rsid w:val="005C5778"/>
    <w:rsid w:val="005D04CD"/>
    <w:rsid w:val="005D091A"/>
    <w:rsid w:val="005D1DE0"/>
    <w:rsid w:val="005D2617"/>
    <w:rsid w:val="005D3A28"/>
    <w:rsid w:val="005D5047"/>
    <w:rsid w:val="005D664B"/>
    <w:rsid w:val="005D72A6"/>
    <w:rsid w:val="005D7DC0"/>
    <w:rsid w:val="005E5254"/>
    <w:rsid w:val="005F5D14"/>
    <w:rsid w:val="005F7EA1"/>
    <w:rsid w:val="00600E6D"/>
    <w:rsid w:val="006035E5"/>
    <w:rsid w:val="006053CB"/>
    <w:rsid w:val="0060543F"/>
    <w:rsid w:val="00606460"/>
    <w:rsid w:val="00607E00"/>
    <w:rsid w:val="00611305"/>
    <w:rsid w:val="0061399E"/>
    <w:rsid w:val="00613D37"/>
    <w:rsid w:val="00614FD9"/>
    <w:rsid w:val="00615112"/>
    <w:rsid w:val="00622F2D"/>
    <w:rsid w:val="00623321"/>
    <w:rsid w:val="006256DA"/>
    <w:rsid w:val="00625C0E"/>
    <w:rsid w:val="0063121F"/>
    <w:rsid w:val="006375E1"/>
    <w:rsid w:val="00640545"/>
    <w:rsid w:val="006409C0"/>
    <w:rsid w:val="0064228C"/>
    <w:rsid w:val="00643426"/>
    <w:rsid w:val="006460F6"/>
    <w:rsid w:val="006471E3"/>
    <w:rsid w:val="00647A53"/>
    <w:rsid w:val="00650702"/>
    <w:rsid w:val="00651652"/>
    <w:rsid w:val="00653E5B"/>
    <w:rsid w:val="00655392"/>
    <w:rsid w:val="00665A1F"/>
    <w:rsid w:val="00671F1B"/>
    <w:rsid w:val="00673C6E"/>
    <w:rsid w:val="0067701B"/>
    <w:rsid w:val="0067734C"/>
    <w:rsid w:val="006825E9"/>
    <w:rsid w:val="00686E44"/>
    <w:rsid w:val="00687701"/>
    <w:rsid w:val="0069007A"/>
    <w:rsid w:val="00697736"/>
    <w:rsid w:val="0069790D"/>
    <w:rsid w:val="006A3A21"/>
    <w:rsid w:val="006B3C84"/>
    <w:rsid w:val="006B525C"/>
    <w:rsid w:val="006B5343"/>
    <w:rsid w:val="006B5E46"/>
    <w:rsid w:val="006B79F9"/>
    <w:rsid w:val="006C1EC9"/>
    <w:rsid w:val="006C4719"/>
    <w:rsid w:val="006C4F75"/>
    <w:rsid w:val="006D016D"/>
    <w:rsid w:val="006D0BE0"/>
    <w:rsid w:val="006D2189"/>
    <w:rsid w:val="006D4772"/>
    <w:rsid w:val="006D62B7"/>
    <w:rsid w:val="006D64C5"/>
    <w:rsid w:val="006D6CD0"/>
    <w:rsid w:val="006E4FD0"/>
    <w:rsid w:val="006F2DD5"/>
    <w:rsid w:val="006F2EE7"/>
    <w:rsid w:val="006F70F7"/>
    <w:rsid w:val="0070027C"/>
    <w:rsid w:val="007012C3"/>
    <w:rsid w:val="007015D1"/>
    <w:rsid w:val="0070499A"/>
    <w:rsid w:val="00704B5D"/>
    <w:rsid w:val="00707C51"/>
    <w:rsid w:val="00712E16"/>
    <w:rsid w:val="00720A57"/>
    <w:rsid w:val="00721DAE"/>
    <w:rsid w:val="00722A5A"/>
    <w:rsid w:val="00724896"/>
    <w:rsid w:val="007320EC"/>
    <w:rsid w:val="007339EB"/>
    <w:rsid w:val="00734715"/>
    <w:rsid w:val="00734A14"/>
    <w:rsid w:val="00734D17"/>
    <w:rsid w:val="00734D4D"/>
    <w:rsid w:val="00736390"/>
    <w:rsid w:val="00736719"/>
    <w:rsid w:val="007375E7"/>
    <w:rsid w:val="00740C8A"/>
    <w:rsid w:val="007430D9"/>
    <w:rsid w:val="00743119"/>
    <w:rsid w:val="00746BED"/>
    <w:rsid w:val="007517CC"/>
    <w:rsid w:val="007540BD"/>
    <w:rsid w:val="007561EF"/>
    <w:rsid w:val="0076299F"/>
    <w:rsid w:val="00763603"/>
    <w:rsid w:val="00766FF4"/>
    <w:rsid w:val="00770DB2"/>
    <w:rsid w:val="0077222E"/>
    <w:rsid w:val="00773CE4"/>
    <w:rsid w:val="00774145"/>
    <w:rsid w:val="0077577F"/>
    <w:rsid w:val="00775D32"/>
    <w:rsid w:val="0077693D"/>
    <w:rsid w:val="00777BB5"/>
    <w:rsid w:val="00781884"/>
    <w:rsid w:val="00782320"/>
    <w:rsid w:val="007823D7"/>
    <w:rsid w:val="00783D6F"/>
    <w:rsid w:val="00785BE3"/>
    <w:rsid w:val="00786E26"/>
    <w:rsid w:val="007911E4"/>
    <w:rsid w:val="007933E5"/>
    <w:rsid w:val="007957C8"/>
    <w:rsid w:val="007A02F0"/>
    <w:rsid w:val="007A27EF"/>
    <w:rsid w:val="007A5567"/>
    <w:rsid w:val="007A55C5"/>
    <w:rsid w:val="007A61A4"/>
    <w:rsid w:val="007B22C3"/>
    <w:rsid w:val="007B275C"/>
    <w:rsid w:val="007B5FA5"/>
    <w:rsid w:val="007B6AF0"/>
    <w:rsid w:val="007B6C63"/>
    <w:rsid w:val="007C03F1"/>
    <w:rsid w:val="007C13BC"/>
    <w:rsid w:val="007C1A7C"/>
    <w:rsid w:val="007D3087"/>
    <w:rsid w:val="007D755E"/>
    <w:rsid w:val="007E2C66"/>
    <w:rsid w:val="007E52E7"/>
    <w:rsid w:val="007E56B7"/>
    <w:rsid w:val="007E75D0"/>
    <w:rsid w:val="007E7EF2"/>
    <w:rsid w:val="007F08B0"/>
    <w:rsid w:val="007F4922"/>
    <w:rsid w:val="007F63A2"/>
    <w:rsid w:val="007F69CD"/>
    <w:rsid w:val="007F6A5B"/>
    <w:rsid w:val="00801D06"/>
    <w:rsid w:val="00802C67"/>
    <w:rsid w:val="00807C56"/>
    <w:rsid w:val="00810A48"/>
    <w:rsid w:val="0081127C"/>
    <w:rsid w:val="008121C0"/>
    <w:rsid w:val="0081260C"/>
    <w:rsid w:val="00815901"/>
    <w:rsid w:val="00817571"/>
    <w:rsid w:val="00817883"/>
    <w:rsid w:val="00821B17"/>
    <w:rsid w:val="008229C7"/>
    <w:rsid w:val="00823869"/>
    <w:rsid w:val="00823E61"/>
    <w:rsid w:val="00823EEC"/>
    <w:rsid w:val="0082759B"/>
    <w:rsid w:val="008301F0"/>
    <w:rsid w:val="008307F4"/>
    <w:rsid w:val="008350DE"/>
    <w:rsid w:val="00836986"/>
    <w:rsid w:val="00836E04"/>
    <w:rsid w:val="00840108"/>
    <w:rsid w:val="00843812"/>
    <w:rsid w:val="00844CF9"/>
    <w:rsid w:val="00846156"/>
    <w:rsid w:val="00846D93"/>
    <w:rsid w:val="0085440E"/>
    <w:rsid w:val="00856A2F"/>
    <w:rsid w:val="0085785D"/>
    <w:rsid w:val="0086190C"/>
    <w:rsid w:val="0086427F"/>
    <w:rsid w:val="008654DD"/>
    <w:rsid w:val="008659AC"/>
    <w:rsid w:val="00873F02"/>
    <w:rsid w:val="00874FEB"/>
    <w:rsid w:val="008752D4"/>
    <w:rsid w:val="00876552"/>
    <w:rsid w:val="008769C8"/>
    <w:rsid w:val="008801FA"/>
    <w:rsid w:val="00880372"/>
    <w:rsid w:val="00885283"/>
    <w:rsid w:val="00895C43"/>
    <w:rsid w:val="008A5035"/>
    <w:rsid w:val="008A5934"/>
    <w:rsid w:val="008B292F"/>
    <w:rsid w:val="008B56C9"/>
    <w:rsid w:val="008B7C99"/>
    <w:rsid w:val="008C1B57"/>
    <w:rsid w:val="008D1340"/>
    <w:rsid w:val="008D2D81"/>
    <w:rsid w:val="008D2E10"/>
    <w:rsid w:val="008D3834"/>
    <w:rsid w:val="008D4297"/>
    <w:rsid w:val="008D44A3"/>
    <w:rsid w:val="008D5519"/>
    <w:rsid w:val="008D6A28"/>
    <w:rsid w:val="008E401A"/>
    <w:rsid w:val="008E43D8"/>
    <w:rsid w:val="008F2418"/>
    <w:rsid w:val="008F29F5"/>
    <w:rsid w:val="008F3E5D"/>
    <w:rsid w:val="008F6AB9"/>
    <w:rsid w:val="008F6CD7"/>
    <w:rsid w:val="00903B55"/>
    <w:rsid w:val="009045B6"/>
    <w:rsid w:val="00904611"/>
    <w:rsid w:val="009049F5"/>
    <w:rsid w:val="00905766"/>
    <w:rsid w:val="00912858"/>
    <w:rsid w:val="00920177"/>
    <w:rsid w:val="0092111D"/>
    <w:rsid w:val="009216C4"/>
    <w:rsid w:val="00926456"/>
    <w:rsid w:val="00926609"/>
    <w:rsid w:val="00927005"/>
    <w:rsid w:val="009304D2"/>
    <w:rsid w:val="00941EFB"/>
    <w:rsid w:val="00943D61"/>
    <w:rsid w:val="0094509A"/>
    <w:rsid w:val="00945688"/>
    <w:rsid w:val="0094727C"/>
    <w:rsid w:val="00950422"/>
    <w:rsid w:val="0095228A"/>
    <w:rsid w:val="009528C3"/>
    <w:rsid w:val="00955976"/>
    <w:rsid w:val="00955FE3"/>
    <w:rsid w:val="009579FD"/>
    <w:rsid w:val="0096080F"/>
    <w:rsid w:val="00962813"/>
    <w:rsid w:val="00963765"/>
    <w:rsid w:val="009643A7"/>
    <w:rsid w:val="00964BE1"/>
    <w:rsid w:val="0096653A"/>
    <w:rsid w:val="009708A2"/>
    <w:rsid w:val="00972BA1"/>
    <w:rsid w:val="0097352E"/>
    <w:rsid w:val="00973A8A"/>
    <w:rsid w:val="00976FD3"/>
    <w:rsid w:val="00980307"/>
    <w:rsid w:val="00980BAC"/>
    <w:rsid w:val="00986C8D"/>
    <w:rsid w:val="00992108"/>
    <w:rsid w:val="00992C5E"/>
    <w:rsid w:val="00992EDB"/>
    <w:rsid w:val="0099312C"/>
    <w:rsid w:val="0099428B"/>
    <w:rsid w:val="00994F0A"/>
    <w:rsid w:val="009958BD"/>
    <w:rsid w:val="009A15DD"/>
    <w:rsid w:val="009A318B"/>
    <w:rsid w:val="009B2C0E"/>
    <w:rsid w:val="009B420A"/>
    <w:rsid w:val="009B48A7"/>
    <w:rsid w:val="009B4BC4"/>
    <w:rsid w:val="009B5099"/>
    <w:rsid w:val="009B5AA7"/>
    <w:rsid w:val="009C19BE"/>
    <w:rsid w:val="009C285E"/>
    <w:rsid w:val="009C572B"/>
    <w:rsid w:val="009C7F67"/>
    <w:rsid w:val="009D1DE9"/>
    <w:rsid w:val="009D3121"/>
    <w:rsid w:val="009D3414"/>
    <w:rsid w:val="009D351A"/>
    <w:rsid w:val="009D5BDF"/>
    <w:rsid w:val="009D61D2"/>
    <w:rsid w:val="009E3A78"/>
    <w:rsid w:val="009E4292"/>
    <w:rsid w:val="009E53F3"/>
    <w:rsid w:val="009E6635"/>
    <w:rsid w:val="009E6BA0"/>
    <w:rsid w:val="009E6D90"/>
    <w:rsid w:val="009F41FD"/>
    <w:rsid w:val="009F572C"/>
    <w:rsid w:val="009F651C"/>
    <w:rsid w:val="009F7AA7"/>
    <w:rsid w:val="00A00BAC"/>
    <w:rsid w:val="00A03856"/>
    <w:rsid w:val="00A07B85"/>
    <w:rsid w:val="00A07F9F"/>
    <w:rsid w:val="00A13D26"/>
    <w:rsid w:val="00A162A1"/>
    <w:rsid w:val="00A20156"/>
    <w:rsid w:val="00A212D9"/>
    <w:rsid w:val="00A34583"/>
    <w:rsid w:val="00A34C37"/>
    <w:rsid w:val="00A400AB"/>
    <w:rsid w:val="00A409E3"/>
    <w:rsid w:val="00A41787"/>
    <w:rsid w:val="00A432B4"/>
    <w:rsid w:val="00A45BD5"/>
    <w:rsid w:val="00A505A4"/>
    <w:rsid w:val="00A610E7"/>
    <w:rsid w:val="00A61CA6"/>
    <w:rsid w:val="00A658C1"/>
    <w:rsid w:val="00A66868"/>
    <w:rsid w:val="00A679AB"/>
    <w:rsid w:val="00A71A5D"/>
    <w:rsid w:val="00A742AF"/>
    <w:rsid w:val="00A758DD"/>
    <w:rsid w:val="00A7594F"/>
    <w:rsid w:val="00A765AB"/>
    <w:rsid w:val="00A7699A"/>
    <w:rsid w:val="00A76D64"/>
    <w:rsid w:val="00A8076F"/>
    <w:rsid w:val="00A80C3A"/>
    <w:rsid w:val="00A81649"/>
    <w:rsid w:val="00A84430"/>
    <w:rsid w:val="00A87AC3"/>
    <w:rsid w:val="00A925A3"/>
    <w:rsid w:val="00A9281F"/>
    <w:rsid w:val="00A96C2C"/>
    <w:rsid w:val="00A97219"/>
    <w:rsid w:val="00AA1A42"/>
    <w:rsid w:val="00AB06AC"/>
    <w:rsid w:val="00AB30B9"/>
    <w:rsid w:val="00AC05F5"/>
    <w:rsid w:val="00AC237D"/>
    <w:rsid w:val="00AC4491"/>
    <w:rsid w:val="00AC682A"/>
    <w:rsid w:val="00AC6DD4"/>
    <w:rsid w:val="00AD05C0"/>
    <w:rsid w:val="00AD0840"/>
    <w:rsid w:val="00AD103A"/>
    <w:rsid w:val="00AD3D37"/>
    <w:rsid w:val="00AD7843"/>
    <w:rsid w:val="00AE26BC"/>
    <w:rsid w:val="00AE2A48"/>
    <w:rsid w:val="00AE522D"/>
    <w:rsid w:val="00AF0814"/>
    <w:rsid w:val="00AF1932"/>
    <w:rsid w:val="00AF5078"/>
    <w:rsid w:val="00AF5EA2"/>
    <w:rsid w:val="00AF7825"/>
    <w:rsid w:val="00B020CA"/>
    <w:rsid w:val="00B03234"/>
    <w:rsid w:val="00B03807"/>
    <w:rsid w:val="00B0391E"/>
    <w:rsid w:val="00B03BD8"/>
    <w:rsid w:val="00B03E8D"/>
    <w:rsid w:val="00B05DBB"/>
    <w:rsid w:val="00B10C97"/>
    <w:rsid w:val="00B1746B"/>
    <w:rsid w:val="00B17D99"/>
    <w:rsid w:val="00B2091A"/>
    <w:rsid w:val="00B2240C"/>
    <w:rsid w:val="00B237FC"/>
    <w:rsid w:val="00B272A6"/>
    <w:rsid w:val="00B34886"/>
    <w:rsid w:val="00B40166"/>
    <w:rsid w:val="00B40C8F"/>
    <w:rsid w:val="00B44E2C"/>
    <w:rsid w:val="00B45F5F"/>
    <w:rsid w:val="00B46BEE"/>
    <w:rsid w:val="00B47C1D"/>
    <w:rsid w:val="00B51EB6"/>
    <w:rsid w:val="00B53166"/>
    <w:rsid w:val="00B54B56"/>
    <w:rsid w:val="00B55E8D"/>
    <w:rsid w:val="00B56BB1"/>
    <w:rsid w:val="00B574AD"/>
    <w:rsid w:val="00B57637"/>
    <w:rsid w:val="00B628A1"/>
    <w:rsid w:val="00B631C8"/>
    <w:rsid w:val="00B65648"/>
    <w:rsid w:val="00B70960"/>
    <w:rsid w:val="00B70FEA"/>
    <w:rsid w:val="00B74CE8"/>
    <w:rsid w:val="00B75B30"/>
    <w:rsid w:val="00B80873"/>
    <w:rsid w:val="00B81882"/>
    <w:rsid w:val="00B82199"/>
    <w:rsid w:val="00B8289C"/>
    <w:rsid w:val="00B86BCD"/>
    <w:rsid w:val="00B8765E"/>
    <w:rsid w:val="00B91E9E"/>
    <w:rsid w:val="00B9521D"/>
    <w:rsid w:val="00B9540A"/>
    <w:rsid w:val="00B95B51"/>
    <w:rsid w:val="00BA0AF7"/>
    <w:rsid w:val="00BA1722"/>
    <w:rsid w:val="00BA1D3A"/>
    <w:rsid w:val="00BA6267"/>
    <w:rsid w:val="00BA74EE"/>
    <w:rsid w:val="00BB23CB"/>
    <w:rsid w:val="00BB324D"/>
    <w:rsid w:val="00BB6E2C"/>
    <w:rsid w:val="00BB7476"/>
    <w:rsid w:val="00BB78CC"/>
    <w:rsid w:val="00BC01B9"/>
    <w:rsid w:val="00BC333F"/>
    <w:rsid w:val="00BC39B0"/>
    <w:rsid w:val="00BC6B4D"/>
    <w:rsid w:val="00BC7738"/>
    <w:rsid w:val="00BC7832"/>
    <w:rsid w:val="00BD0D16"/>
    <w:rsid w:val="00BD26B0"/>
    <w:rsid w:val="00BD3176"/>
    <w:rsid w:val="00BD394C"/>
    <w:rsid w:val="00BD3A71"/>
    <w:rsid w:val="00BD4C77"/>
    <w:rsid w:val="00BD5A54"/>
    <w:rsid w:val="00BD65C3"/>
    <w:rsid w:val="00BE2DF8"/>
    <w:rsid w:val="00BE547C"/>
    <w:rsid w:val="00BE58CA"/>
    <w:rsid w:val="00BF07F1"/>
    <w:rsid w:val="00BF252E"/>
    <w:rsid w:val="00BF2798"/>
    <w:rsid w:val="00BF292F"/>
    <w:rsid w:val="00BF2FC9"/>
    <w:rsid w:val="00BF35F7"/>
    <w:rsid w:val="00BF437C"/>
    <w:rsid w:val="00BF658F"/>
    <w:rsid w:val="00BF6F71"/>
    <w:rsid w:val="00BF75B2"/>
    <w:rsid w:val="00C01D28"/>
    <w:rsid w:val="00C04001"/>
    <w:rsid w:val="00C0635B"/>
    <w:rsid w:val="00C071C2"/>
    <w:rsid w:val="00C07CA6"/>
    <w:rsid w:val="00C1186C"/>
    <w:rsid w:val="00C11DAF"/>
    <w:rsid w:val="00C208BC"/>
    <w:rsid w:val="00C21FD0"/>
    <w:rsid w:val="00C34C26"/>
    <w:rsid w:val="00C356A5"/>
    <w:rsid w:val="00C3667C"/>
    <w:rsid w:val="00C43D65"/>
    <w:rsid w:val="00C470E8"/>
    <w:rsid w:val="00C531AE"/>
    <w:rsid w:val="00C531F4"/>
    <w:rsid w:val="00C546F0"/>
    <w:rsid w:val="00C54EA2"/>
    <w:rsid w:val="00C55088"/>
    <w:rsid w:val="00C567D4"/>
    <w:rsid w:val="00C605CD"/>
    <w:rsid w:val="00C614A8"/>
    <w:rsid w:val="00C6177D"/>
    <w:rsid w:val="00C6259C"/>
    <w:rsid w:val="00C64233"/>
    <w:rsid w:val="00C6474A"/>
    <w:rsid w:val="00C64D6A"/>
    <w:rsid w:val="00C6642E"/>
    <w:rsid w:val="00C66E81"/>
    <w:rsid w:val="00C6752D"/>
    <w:rsid w:val="00C70926"/>
    <w:rsid w:val="00C7322F"/>
    <w:rsid w:val="00C7670C"/>
    <w:rsid w:val="00C812A1"/>
    <w:rsid w:val="00C823A9"/>
    <w:rsid w:val="00C84BFE"/>
    <w:rsid w:val="00C949DA"/>
    <w:rsid w:val="00CA08AD"/>
    <w:rsid w:val="00CA5CBC"/>
    <w:rsid w:val="00CA5E97"/>
    <w:rsid w:val="00CA67A8"/>
    <w:rsid w:val="00CB43A1"/>
    <w:rsid w:val="00CB4548"/>
    <w:rsid w:val="00CB7AE9"/>
    <w:rsid w:val="00CC0FEC"/>
    <w:rsid w:val="00CC1BCB"/>
    <w:rsid w:val="00CD08F3"/>
    <w:rsid w:val="00CD10F2"/>
    <w:rsid w:val="00CD11F6"/>
    <w:rsid w:val="00CD3D1E"/>
    <w:rsid w:val="00CD750C"/>
    <w:rsid w:val="00CE2432"/>
    <w:rsid w:val="00CE565A"/>
    <w:rsid w:val="00CE5C58"/>
    <w:rsid w:val="00CE72FA"/>
    <w:rsid w:val="00CE782E"/>
    <w:rsid w:val="00CE7E7D"/>
    <w:rsid w:val="00CF0EB7"/>
    <w:rsid w:val="00CF3068"/>
    <w:rsid w:val="00D0034F"/>
    <w:rsid w:val="00D015CC"/>
    <w:rsid w:val="00D01A3E"/>
    <w:rsid w:val="00D0283D"/>
    <w:rsid w:val="00D10A49"/>
    <w:rsid w:val="00D10AFA"/>
    <w:rsid w:val="00D12FD9"/>
    <w:rsid w:val="00D16C31"/>
    <w:rsid w:val="00D179E2"/>
    <w:rsid w:val="00D318E4"/>
    <w:rsid w:val="00D319FD"/>
    <w:rsid w:val="00D326C8"/>
    <w:rsid w:val="00D40462"/>
    <w:rsid w:val="00D411DF"/>
    <w:rsid w:val="00D45523"/>
    <w:rsid w:val="00D46F36"/>
    <w:rsid w:val="00D5088F"/>
    <w:rsid w:val="00D5200A"/>
    <w:rsid w:val="00D53AB7"/>
    <w:rsid w:val="00D569E7"/>
    <w:rsid w:val="00D577C1"/>
    <w:rsid w:val="00D57D67"/>
    <w:rsid w:val="00D6052E"/>
    <w:rsid w:val="00D6569B"/>
    <w:rsid w:val="00D7102A"/>
    <w:rsid w:val="00D8030E"/>
    <w:rsid w:val="00D80480"/>
    <w:rsid w:val="00D804CA"/>
    <w:rsid w:val="00D81665"/>
    <w:rsid w:val="00D83819"/>
    <w:rsid w:val="00D85550"/>
    <w:rsid w:val="00D8645D"/>
    <w:rsid w:val="00D87317"/>
    <w:rsid w:val="00D915C9"/>
    <w:rsid w:val="00D920B1"/>
    <w:rsid w:val="00D94E6F"/>
    <w:rsid w:val="00D9666B"/>
    <w:rsid w:val="00DA0DC5"/>
    <w:rsid w:val="00DA3987"/>
    <w:rsid w:val="00DA5861"/>
    <w:rsid w:val="00DA5EDA"/>
    <w:rsid w:val="00DB021B"/>
    <w:rsid w:val="00DB21DE"/>
    <w:rsid w:val="00DB2897"/>
    <w:rsid w:val="00DB4E31"/>
    <w:rsid w:val="00DB543D"/>
    <w:rsid w:val="00DB546C"/>
    <w:rsid w:val="00DB6B0F"/>
    <w:rsid w:val="00DC0D63"/>
    <w:rsid w:val="00DC5E45"/>
    <w:rsid w:val="00DC68F8"/>
    <w:rsid w:val="00DC7ECE"/>
    <w:rsid w:val="00DD0D12"/>
    <w:rsid w:val="00DD1050"/>
    <w:rsid w:val="00DD12BD"/>
    <w:rsid w:val="00DD2087"/>
    <w:rsid w:val="00DD430F"/>
    <w:rsid w:val="00DD6C70"/>
    <w:rsid w:val="00DD704A"/>
    <w:rsid w:val="00DE1749"/>
    <w:rsid w:val="00DE2EE4"/>
    <w:rsid w:val="00DE65B9"/>
    <w:rsid w:val="00DE67FB"/>
    <w:rsid w:val="00DF0812"/>
    <w:rsid w:val="00DF0889"/>
    <w:rsid w:val="00DF26B5"/>
    <w:rsid w:val="00DF581F"/>
    <w:rsid w:val="00DF701B"/>
    <w:rsid w:val="00E01DD6"/>
    <w:rsid w:val="00E02C6B"/>
    <w:rsid w:val="00E032E8"/>
    <w:rsid w:val="00E03321"/>
    <w:rsid w:val="00E06947"/>
    <w:rsid w:val="00E122DC"/>
    <w:rsid w:val="00E128C8"/>
    <w:rsid w:val="00E12A43"/>
    <w:rsid w:val="00E14120"/>
    <w:rsid w:val="00E14DE7"/>
    <w:rsid w:val="00E173C2"/>
    <w:rsid w:val="00E21C63"/>
    <w:rsid w:val="00E24547"/>
    <w:rsid w:val="00E25660"/>
    <w:rsid w:val="00E26AD0"/>
    <w:rsid w:val="00E26B84"/>
    <w:rsid w:val="00E26BBC"/>
    <w:rsid w:val="00E310E1"/>
    <w:rsid w:val="00E37992"/>
    <w:rsid w:val="00E426B1"/>
    <w:rsid w:val="00E43D9C"/>
    <w:rsid w:val="00E43EA7"/>
    <w:rsid w:val="00E4455F"/>
    <w:rsid w:val="00E45B07"/>
    <w:rsid w:val="00E47B17"/>
    <w:rsid w:val="00E5126A"/>
    <w:rsid w:val="00E519AA"/>
    <w:rsid w:val="00E5211A"/>
    <w:rsid w:val="00E52B62"/>
    <w:rsid w:val="00E53369"/>
    <w:rsid w:val="00E53E1E"/>
    <w:rsid w:val="00E5415A"/>
    <w:rsid w:val="00E54953"/>
    <w:rsid w:val="00E566AF"/>
    <w:rsid w:val="00E57EC7"/>
    <w:rsid w:val="00E61D71"/>
    <w:rsid w:val="00E625F5"/>
    <w:rsid w:val="00E64D7C"/>
    <w:rsid w:val="00E65F0F"/>
    <w:rsid w:val="00E66232"/>
    <w:rsid w:val="00E675BD"/>
    <w:rsid w:val="00E70B97"/>
    <w:rsid w:val="00E7387E"/>
    <w:rsid w:val="00E914C2"/>
    <w:rsid w:val="00E92DEB"/>
    <w:rsid w:val="00EA04ED"/>
    <w:rsid w:val="00EA0E88"/>
    <w:rsid w:val="00EA5045"/>
    <w:rsid w:val="00EA5FC1"/>
    <w:rsid w:val="00EA6B05"/>
    <w:rsid w:val="00EB0AD3"/>
    <w:rsid w:val="00EB22BB"/>
    <w:rsid w:val="00EB28A0"/>
    <w:rsid w:val="00EB67FE"/>
    <w:rsid w:val="00EB753E"/>
    <w:rsid w:val="00EB75C6"/>
    <w:rsid w:val="00EC3540"/>
    <w:rsid w:val="00EC7DB5"/>
    <w:rsid w:val="00EC7F20"/>
    <w:rsid w:val="00ED06A6"/>
    <w:rsid w:val="00ED0B98"/>
    <w:rsid w:val="00ED3846"/>
    <w:rsid w:val="00ED3E0D"/>
    <w:rsid w:val="00ED5FAF"/>
    <w:rsid w:val="00ED7329"/>
    <w:rsid w:val="00EE07D7"/>
    <w:rsid w:val="00EE1C7F"/>
    <w:rsid w:val="00EE3470"/>
    <w:rsid w:val="00EE5178"/>
    <w:rsid w:val="00EE5EAF"/>
    <w:rsid w:val="00EF41A9"/>
    <w:rsid w:val="00EF587B"/>
    <w:rsid w:val="00EF5E98"/>
    <w:rsid w:val="00F00C58"/>
    <w:rsid w:val="00F01DDF"/>
    <w:rsid w:val="00F038CF"/>
    <w:rsid w:val="00F0687E"/>
    <w:rsid w:val="00F11758"/>
    <w:rsid w:val="00F1779B"/>
    <w:rsid w:val="00F209CE"/>
    <w:rsid w:val="00F213EA"/>
    <w:rsid w:val="00F219B7"/>
    <w:rsid w:val="00F2226A"/>
    <w:rsid w:val="00F22C3E"/>
    <w:rsid w:val="00F23BA8"/>
    <w:rsid w:val="00F24835"/>
    <w:rsid w:val="00F31D68"/>
    <w:rsid w:val="00F32B2A"/>
    <w:rsid w:val="00F36542"/>
    <w:rsid w:val="00F365EC"/>
    <w:rsid w:val="00F36EDF"/>
    <w:rsid w:val="00F37620"/>
    <w:rsid w:val="00F414FE"/>
    <w:rsid w:val="00F439F2"/>
    <w:rsid w:val="00F443A8"/>
    <w:rsid w:val="00F44948"/>
    <w:rsid w:val="00F4742B"/>
    <w:rsid w:val="00F5278B"/>
    <w:rsid w:val="00F52B63"/>
    <w:rsid w:val="00F5567B"/>
    <w:rsid w:val="00F562AB"/>
    <w:rsid w:val="00F6065B"/>
    <w:rsid w:val="00F60BA7"/>
    <w:rsid w:val="00F672E0"/>
    <w:rsid w:val="00F7383C"/>
    <w:rsid w:val="00F7547A"/>
    <w:rsid w:val="00F7587E"/>
    <w:rsid w:val="00F75A19"/>
    <w:rsid w:val="00F763AB"/>
    <w:rsid w:val="00F804F0"/>
    <w:rsid w:val="00F8298B"/>
    <w:rsid w:val="00F85AF4"/>
    <w:rsid w:val="00F86104"/>
    <w:rsid w:val="00F863D0"/>
    <w:rsid w:val="00F869F1"/>
    <w:rsid w:val="00F911A2"/>
    <w:rsid w:val="00F91683"/>
    <w:rsid w:val="00F9291D"/>
    <w:rsid w:val="00F929B3"/>
    <w:rsid w:val="00F932F8"/>
    <w:rsid w:val="00F97136"/>
    <w:rsid w:val="00F971C6"/>
    <w:rsid w:val="00F97ECD"/>
    <w:rsid w:val="00F97EE0"/>
    <w:rsid w:val="00FA1E9D"/>
    <w:rsid w:val="00FB590A"/>
    <w:rsid w:val="00FB68AF"/>
    <w:rsid w:val="00FC07C8"/>
    <w:rsid w:val="00FC46A9"/>
    <w:rsid w:val="00FD070D"/>
    <w:rsid w:val="00FD1BD2"/>
    <w:rsid w:val="00FD5283"/>
    <w:rsid w:val="00FD7CF6"/>
    <w:rsid w:val="00FE2B5A"/>
    <w:rsid w:val="00FE40A7"/>
    <w:rsid w:val="00FE44FB"/>
    <w:rsid w:val="00FE4BEB"/>
    <w:rsid w:val="00FE6C2C"/>
    <w:rsid w:val="00FE7AD5"/>
    <w:rsid w:val="00FE7C4E"/>
    <w:rsid w:val="00FE7F65"/>
    <w:rsid w:val="00FF15D0"/>
    <w:rsid w:val="00FF256A"/>
    <w:rsid w:val="00FF7EC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2A494C6"/>
  <w15:chartTrackingRefBased/>
  <w15:docId w15:val="{A9802835-6FB9-4E04-BE6D-1F23EE1A88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1CA6"/>
  </w:style>
  <w:style w:type="paragraph" w:styleId="Heading1">
    <w:name w:val="heading 1"/>
    <w:basedOn w:val="Normal"/>
    <w:next w:val="Normal"/>
    <w:link w:val="Heading1Char"/>
    <w:uiPriority w:val="9"/>
    <w:qFormat/>
    <w:rsid w:val="001031DA"/>
    <w:pPr>
      <w:keepNext/>
      <w:spacing w:before="240" w:after="60" w:line="240" w:lineRule="auto"/>
      <w:jc w:val="both"/>
      <w:outlineLvl w:val="0"/>
    </w:pPr>
    <w:rPr>
      <w:rFonts w:ascii="Cambria" w:eastAsia="Times New Roman" w:hAnsi="Cambria" w:cs="Times New Roman"/>
      <w:b/>
      <w:bCs/>
      <w:kern w:val="32"/>
      <w:sz w:val="32"/>
      <w:szCs w:val="32"/>
      <w:lang w:val="ro-RO" w:eastAsia="ro-RO"/>
    </w:rPr>
  </w:style>
  <w:style w:type="paragraph" w:styleId="Heading2">
    <w:name w:val="heading 2"/>
    <w:aliases w:val="Nadpis_2,AB,Numbered - 2,Sub Heading,ignorer2,Heading 2 Char1,Heading 2 Char Char"/>
    <w:basedOn w:val="Normal"/>
    <w:next w:val="Normal"/>
    <w:link w:val="Heading2Char"/>
    <w:unhideWhenUsed/>
    <w:qFormat/>
    <w:rsid w:val="000D23F1"/>
    <w:pPr>
      <w:keepNext/>
      <w:keepLines/>
      <w:spacing w:before="40" w:after="0" w:line="240" w:lineRule="auto"/>
      <w:jc w:val="both"/>
      <w:outlineLvl w:val="1"/>
    </w:pPr>
    <w:rPr>
      <w:rFonts w:asciiTheme="majorHAnsi" w:eastAsiaTheme="majorEastAsia" w:hAnsiTheme="majorHAnsi" w:cstheme="majorBidi"/>
      <w:color w:val="2E74B5" w:themeColor="accent1" w:themeShade="BF"/>
      <w:sz w:val="26"/>
      <w:szCs w:val="26"/>
      <w:lang w:val="ro-RO" w:eastAsia="ro-RO"/>
    </w:rPr>
  </w:style>
  <w:style w:type="paragraph" w:styleId="Heading3">
    <w:name w:val="heading 3"/>
    <w:basedOn w:val="Normal"/>
    <w:next w:val="Normal"/>
    <w:link w:val="Heading3Char"/>
    <w:uiPriority w:val="9"/>
    <w:unhideWhenUsed/>
    <w:qFormat/>
    <w:rsid w:val="00D10A49"/>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B54B56"/>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rsid w:val="001031DA"/>
    <w:rPr>
      <w:rFonts w:ascii="Cambria" w:eastAsia="Times New Roman" w:hAnsi="Cambria" w:cs="Times New Roman"/>
      <w:b/>
      <w:bCs/>
      <w:kern w:val="32"/>
      <w:sz w:val="32"/>
      <w:szCs w:val="32"/>
      <w:lang w:val="ro-RO" w:eastAsia="ro-RO"/>
    </w:rPr>
  </w:style>
  <w:style w:type="character" w:styleId="Hyperlink">
    <w:name w:val="Hyperlink"/>
    <w:basedOn w:val="DefaultParagraphFont"/>
    <w:uiPriority w:val="99"/>
    <w:unhideWhenUsed/>
    <w:rsid w:val="001031DA"/>
    <w:rPr>
      <w:color w:val="0563C1" w:themeColor="hyperlink"/>
      <w:u w:val="single"/>
    </w:rPr>
  </w:style>
  <w:style w:type="paragraph" w:customStyle="1" w:styleId="Normal1">
    <w:name w:val="Normal1"/>
    <w:basedOn w:val="Normal"/>
    <w:rsid w:val="001031DA"/>
    <w:pPr>
      <w:spacing w:before="60" w:after="60" w:line="240" w:lineRule="auto"/>
      <w:jc w:val="both"/>
    </w:pPr>
    <w:rPr>
      <w:rFonts w:ascii="Trebuchet MS" w:eastAsia="Times New Roman" w:hAnsi="Trebuchet MS" w:cs="Times New Roman"/>
      <w:sz w:val="20"/>
      <w:szCs w:val="24"/>
      <w:lang w:val="ro-RO"/>
    </w:rPr>
  </w:style>
  <w:style w:type="paragraph" w:customStyle="1" w:styleId="marked">
    <w:name w:val="marked"/>
    <w:basedOn w:val="Normal"/>
    <w:rsid w:val="001031DA"/>
    <w:pPr>
      <w:pBdr>
        <w:left w:val="single" w:sz="4" w:space="4" w:color="808080"/>
      </w:pBdr>
      <w:spacing w:before="60" w:after="60" w:line="240" w:lineRule="auto"/>
      <w:ind w:left="1620"/>
      <w:jc w:val="both"/>
    </w:pPr>
    <w:rPr>
      <w:rFonts w:ascii="Trebuchet MS" w:eastAsia="Times New Roman" w:hAnsi="Trebuchet MS" w:cs="Times New Roman"/>
      <w:sz w:val="20"/>
      <w:szCs w:val="24"/>
      <w:lang w:val="ro-RO"/>
    </w:rPr>
  </w:style>
  <w:style w:type="character" w:customStyle="1" w:styleId="5NormalChar">
    <w:name w:val="5 Normal Char"/>
    <w:link w:val="5Normal"/>
    <w:locked/>
    <w:rsid w:val="001031DA"/>
    <w:rPr>
      <w:rFonts w:ascii="Verdana" w:hAnsi="Verdana"/>
      <w:spacing w:val="-2"/>
      <w:szCs w:val="24"/>
    </w:rPr>
  </w:style>
  <w:style w:type="paragraph" w:customStyle="1" w:styleId="5Normal">
    <w:name w:val="5 Normal"/>
    <w:basedOn w:val="Normal"/>
    <w:link w:val="5NormalChar"/>
    <w:qFormat/>
    <w:rsid w:val="001031DA"/>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jc w:val="both"/>
    </w:pPr>
    <w:rPr>
      <w:rFonts w:ascii="Verdana" w:hAnsi="Verdana"/>
      <w:spacing w:val="-2"/>
      <w:szCs w:val="24"/>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0D23F1"/>
    <w:rPr>
      <w:rFonts w:asciiTheme="majorHAnsi" w:eastAsiaTheme="majorEastAsia" w:hAnsiTheme="majorHAnsi" w:cstheme="majorBidi"/>
      <w:color w:val="2E74B5" w:themeColor="accent1" w:themeShade="BF"/>
      <w:sz w:val="26"/>
      <w:szCs w:val="26"/>
      <w:lang w:val="ro-RO"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
    <w:basedOn w:val="Normal"/>
    <w:link w:val="ListParagraphChar"/>
    <w:uiPriority w:val="34"/>
    <w:qFormat/>
    <w:rsid w:val="00D318E4"/>
    <w:pPr>
      <w:spacing w:after="0" w:line="240" w:lineRule="auto"/>
      <w:ind w:left="720"/>
      <w:jc w:val="both"/>
    </w:pPr>
    <w:rPr>
      <w:rFonts w:ascii="Arial" w:eastAsia="Calibri" w:hAnsi="Arial" w:cs="Arial"/>
      <w:sz w:val="20"/>
      <w:szCs w:val="20"/>
      <w:lang w:val="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D318E4"/>
    <w:rPr>
      <w:rFonts w:ascii="Arial" w:eastAsia="Calibri" w:hAnsi="Arial" w:cs="Arial"/>
      <w:sz w:val="20"/>
      <w:szCs w:val="20"/>
      <w:lang w:val="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D318E4"/>
    <w:pPr>
      <w:spacing w:after="0" w:line="240" w:lineRule="auto"/>
      <w:jc w:val="both"/>
    </w:pPr>
    <w:rPr>
      <w:rFonts w:ascii="Trebuchet MS" w:eastAsia="Times New Roman" w:hAnsi="Trebuchet MS" w:cs="Times New Roman"/>
      <w:sz w:val="20"/>
      <w:szCs w:val="20"/>
      <w:lang w:val="ro-RO" w:eastAsia="ro-RO"/>
    </w:rPr>
  </w:style>
  <w:style w:type="character" w:customStyle="1" w:styleId="FootnoteTextChar">
    <w:name w:val="Footnote Text Char"/>
    <w:aliases w:val="Footnote Text Char Char Char,Fußnote Char,single space Char,footnote text Char,FOOTNOTES Char,fn Char1,Podrozdział Char,Footnote Char,stile 1 Char,Footnote1 Char,Footnote2 Char,Footnote3 Char,Footnote4 Char,Footnote5 Char,fn Char Char"/>
    <w:basedOn w:val="DefaultParagraphFont"/>
    <w:link w:val="FootnoteText"/>
    <w:uiPriority w:val="99"/>
    <w:qFormat/>
    <w:rsid w:val="00D318E4"/>
    <w:rPr>
      <w:rFonts w:ascii="Trebuchet MS" w:eastAsia="Times New Roman" w:hAnsi="Trebuchet MS" w:cs="Times New Roman"/>
      <w:sz w:val="20"/>
      <w:szCs w:val="20"/>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iPriority w:val="99"/>
    <w:unhideWhenUsed/>
    <w:qFormat/>
    <w:rsid w:val="00D318E4"/>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D318E4"/>
    <w:pPr>
      <w:spacing w:line="240" w:lineRule="exact"/>
    </w:pPr>
    <w:rPr>
      <w:vertAlign w:val="superscript"/>
    </w:rPr>
  </w:style>
  <w:style w:type="paragraph" w:customStyle="1" w:styleId="title-bold">
    <w:name w:val="title-bold"/>
    <w:basedOn w:val="Normal"/>
    <w:rsid w:val="00A658C1"/>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NormalWeb">
    <w:name w:val="Normal (Web)"/>
    <w:basedOn w:val="Normal"/>
    <w:uiPriority w:val="99"/>
    <w:unhideWhenUsed/>
    <w:rsid w:val="00A658C1"/>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PlaceholderText">
    <w:name w:val="Placeholder Text"/>
    <w:basedOn w:val="DefaultParagraphFont"/>
    <w:uiPriority w:val="99"/>
    <w:semiHidden/>
    <w:rsid w:val="00DF0812"/>
    <w:rPr>
      <w:color w:val="808080"/>
    </w:rPr>
  </w:style>
  <w:style w:type="paragraph" w:styleId="TOCHeading">
    <w:name w:val="TOC Heading"/>
    <w:basedOn w:val="Heading1"/>
    <w:next w:val="Normal"/>
    <w:uiPriority w:val="39"/>
    <w:unhideWhenUsed/>
    <w:qFormat/>
    <w:rsid w:val="0067701B"/>
    <w:pPr>
      <w:keepLines/>
      <w:spacing w:after="0" w:line="259" w:lineRule="auto"/>
      <w:jc w:val="left"/>
      <w:outlineLvl w:val="9"/>
    </w:pPr>
    <w:rPr>
      <w:rFonts w:asciiTheme="majorHAnsi" w:eastAsiaTheme="majorEastAsia" w:hAnsiTheme="majorHAnsi" w:cstheme="majorBidi"/>
      <w:b w:val="0"/>
      <w:bCs w:val="0"/>
      <w:color w:val="2E74B5" w:themeColor="accent1" w:themeShade="BF"/>
      <w:kern w:val="0"/>
      <w:lang w:val="en-US" w:eastAsia="en-US"/>
    </w:rPr>
  </w:style>
  <w:style w:type="paragraph" w:styleId="TOC1">
    <w:name w:val="toc 1"/>
    <w:basedOn w:val="Normal"/>
    <w:next w:val="Normal"/>
    <w:autoRedefine/>
    <w:uiPriority w:val="39"/>
    <w:unhideWhenUsed/>
    <w:rsid w:val="007517CC"/>
    <w:pPr>
      <w:tabs>
        <w:tab w:val="left" w:pos="440"/>
        <w:tab w:val="right" w:leader="dot" w:pos="9016"/>
      </w:tabs>
      <w:spacing w:after="100"/>
    </w:pPr>
    <w:rPr>
      <w:rFonts w:cstheme="minorHAnsi"/>
      <w:noProof/>
      <w:sz w:val="24"/>
      <w:szCs w:val="24"/>
    </w:rPr>
  </w:style>
  <w:style w:type="paragraph" w:styleId="TOC2">
    <w:name w:val="toc 2"/>
    <w:basedOn w:val="Normal"/>
    <w:next w:val="Normal"/>
    <w:autoRedefine/>
    <w:uiPriority w:val="39"/>
    <w:unhideWhenUsed/>
    <w:rsid w:val="001A6B4A"/>
    <w:pPr>
      <w:tabs>
        <w:tab w:val="right" w:leader="dot" w:pos="9016"/>
      </w:tabs>
      <w:spacing w:after="100"/>
      <w:ind w:left="220"/>
      <w:jc w:val="both"/>
    </w:pPr>
  </w:style>
  <w:style w:type="paragraph" w:styleId="Header">
    <w:name w:val="header"/>
    <w:basedOn w:val="Normal"/>
    <w:link w:val="HeaderChar"/>
    <w:uiPriority w:val="99"/>
    <w:unhideWhenUsed/>
    <w:rsid w:val="009049F5"/>
    <w:pPr>
      <w:tabs>
        <w:tab w:val="center" w:pos="4513"/>
        <w:tab w:val="right" w:pos="9026"/>
      </w:tabs>
      <w:spacing w:after="0" w:line="240" w:lineRule="auto"/>
    </w:pPr>
  </w:style>
  <w:style w:type="character" w:customStyle="1" w:styleId="HeaderChar">
    <w:name w:val="Header Char"/>
    <w:basedOn w:val="DefaultParagraphFont"/>
    <w:link w:val="Header"/>
    <w:uiPriority w:val="99"/>
    <w:rsid w:val="009049F5"/>
  </w:style>
  <w:style w:type="paragraph" w:styleId="Footer">
    <w:name w:val="footer"/>
    <w:basedOn w:val="Normal"/>
    <w:link w:val="FooterChar"/>
    <w:uiPriority w:val="99"/>
    <w:unhideWhenUsed/>
    <w:rsid w:val="009049F5"/>
    <w:pPr>
      <w:tabs>
        <w:tab w:val="center" w:pos="4513"/>
        <w:tab w:val="right" w:pos="9026"/>
      </w:tabs>
      <w:spacing w:after="0" w:line="240" w:lineRule="auto"/>
    </w:pPr>
  </w:style>
  <w:style w:type="character" w:customStyle="1" w:styleId="FooterChar">
    <w:name w:val="Footer Char"/>
    <w:basedOn w:val="DefaultParagraphFont"/>
    <w:link w:val="Footer"/>
    <w:uiPriority w:val="99"/>
    <w:rsid w:val="009049F5"/>
  </w:style>
  <w:style w:type="character" w:customStyle="1" w:styleId="Heading3Char">
    <w:name w:val="Heading 3 Char"/>
    <w:basedOn w:val="DefaultParagraphFont"/>
    <w:link w:val="Heading3"/>
    <w:uiPriority w:val="9"/>
    <w:rsid w:val="00D10A49"/>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59"/>
    <w:rsid w:val="003069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A0DC5"/>
    <w:rPr>
      <w:sz w:val="16"/>
      <w:szCs w:val="16"/>
    </w:rPr>
  </w:style>
  <w:style w:type="paragraph" w:styleId="CommentText">
    <w:name w:val="annotation text"/>
    <w:basedOn w:val="Normal"/>
    <w:link w:val="CommentTextChar"/>
    <w:uiPriority w:val="99"/>
    <w:semiHidden/>
    <w:unhideWhenUsed/>
    <w:rsid w:val="00DA0DC5"/>
    <w:pPr>
      <w:spacing w:line="240" w:lineRule="auto"/>
    </w:pPr>
    <w:rPr>
      <w:sz w:val="20"/>
      <w:szCs w:val="20"/>
    </w:rPr>
  </w:style>
  <w:style w:type="character" w:customStyle="1" w:styleId="CommentTextChar">
    <w:name w:val="Comment Text Char"/>
    <w:basedOn w:val="DefaultParagraphFont"/>
    <w:link w:val="CommentText"/>
    <w:uiPriority w:val="99"/>
    <w:semiHidden/>
    <w:rsid w:val="00DA0DC5"/>
    <w:rPr>
      <w:sz w:val="20"/>
      <w:szCs w:val="20"/>
    </w:rPr>
  </w:style>
  <w:style w:type="paragraph" w:styleId="CommentSubject">
    <w:name w:val="annotation subject"/>
    <w:basedOn w:val="CommentText"/>
    <w:next w:val="CommentText"/>
    <w:link w:val="CommentSubjectChar"/>
    <w:uiPriority w:val="99"/>
    <w:semiHidden/>
    <w:unhideWhenUsed/>
    <w:rsid w:val="00DA0DC5"/>
    <w:rPr>
      <w:b/>
      <w:bCs/>
    </w:rPr>
  </w:style>
  <w:style w:type="character" w:customStyle="1" w:styleId="CommentSubjectChar">
    <w:name w:val="Comment Subject Char"/>
    <w:basedOn w:val="CommentTextChar"/>
    <w:link w:val="CommentSubject"/>
    <w:uiPriority w:val="99"/>
    <w:semiHidden/>
    <w:rsid w:val="00DA0DC5"/>
    <w:rPr>
      <w:b/>
      <w:bCs/>
      <w:sz w:val="20"/>
      <w:szCs w:val="20"/>
    </w:rPr>
  </w:style>
  <w:style w:type="paragraph" w:styleId="BalloonText">
    <w:name w:val="Balloon Text"/>
    <w:basedOn w:val="Normal"/>
    <w:link w:val="BalloonTextChar"/>
    <w:uiPriority w:val="99"/>
    <w:semiHidden/>
    <w:unhideWhenUsed/>
    <w:rsid w:val="00DA0DC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0DC5"/>
    <w:rPr>
      <w:rFonts w:ascii="Segoe UI" w:hAnsi="Segoe UI" w:cs="Segoe UI"/>
      <w:sz w:val="18"/>
      <w:szCs w:val="18"/>
    </w:rPr>
  </w:style>
  <w:style w:type="paragraph" w:styleId="TOC3">
    <w:name w:val="toc 3"/>
    <w:basedOn w:val="Normal"/>
    <w:next w:val="Normal"/>
    <w:autoRedefine/>
    <w:uiPriority w:val="39"/>
    <w:unhideWhenUsed/>
    <w:rsid w:val="009528C3"/>
    <w:pPr>
      <w:spacing w:after="100"/>
      <w:ind w:left="440"/>
    </w:pPr>
  </w:style>
  <w:style w:type="paragraph" w:styleId="TOC4">
    <w:name w:val="toc 4"/>
    <w:basedOn w:val="Normal"/>
    <w:next w:val="Normal"/>
    <w:autoRedefine/>
    <w:uiPriority w:val="39"/>
    <w:unhideWhenUsed/>
    <w:rsid w:val="00A71A5D"/>
    <w:pPr>
      <w:spacing w:after="100"/>
      <w:ind w:left="660"/>
    </w:pPr>
    <w:rPr>
      <w:rFonts w:eastAsiaTheme="minorEastAsia"/>
      <w:lang w:eastAsia="en-GB"/>
    </w:rPr>
  </w:style>
  <w:style w:type="paragraph" w:styleId="TOC5">
    <w:name w:val="toc 5"/>
    <w:basedOn w:val="Normal"/>
    <w:next w:val="Normal"/>
    <w:autoRedefine/>
    <w:uiPriority w:val="39"/>
    <w:unhideWhenUsed/>
    <w:rsid w:val="00A71A5D"/>
    <w:pPr>
      <w:spacing w:after="100"/>
      <w:ind w:left="880"/>
    </w:pPr>
    <w:rPr>
      <w:rFonts w:eastAsiaTheme="minorEastAsia"/>
      <w:lang w:eastAsia="en-GB"/>
    </w:rPr>
  </w:style>
  <w:style w:type="paragraph" w:styleId="TOC6">
    <w:name w:val="toc 6"/>
    <w:basedOn w:val="Normal"/>
    <w:next w:val="Normal"/>
    <w:autoRedefine/>
    <w:uiPriority w:val="39"/>
    <w:unhideWhenUsed/>
    <w:rsid w:val="00A71A5D"/>
    <w:pPr>
      <w:spacing w:after="100"/>
      <w:ind w:left="1100"/>
    </w:pPr>
    <w:rPr>
      <w:rFonts w:eastAsiaTheme="minorEastAsia"/>
      <w:lang w:eastAsia="en-GB"/>
    </w:rPr>
  </w:style>
  <w:style w:type="paragraph" w:styleId="TOC7">
    <w:name w:val="toc 7"/>
    <w:basedOn w:val="Normal"/>
    <w:next w:val="Normal"/>
    <w:autoRedefine/>
    <w:uiPriority w:val="39"/>
    <w:unhideWhenUsed/>
    <w:rsid w:val="00A71A5D"/>
    <w:pPr>
      <w:spacing w:after="100"/>
      <w:ind w:left="1320"/>
    </w:pPr>
    <w:rPr>
      <w:rFonts w:eastAsiaTheme="minorEastAsia"/>
      <w:lang w:eastAsia="en-GB"/>
    </w:rPr>
  </w:style>
  <w:style w:type="paragraph" w:styleId="TOC8">
    <w:name w:val="toc 8"/>
    <w:basedOn w:val="Normal"/>
    <w:next w:val="Normal"/>
    <w:autoRedefine/>
    <w:uiPriority w:val="39"/>
    <w:unhideWhenUsed/>
    <w:rsid w:val="00A71A5D"/>
    <w:pPr>
      <w:spacing w:after="100"/>
      <w:ind w:left="1540"/>
    </w:pPr>
    <w:rPr>
      <w:rFonts w:eastAsiaTheme="minorEastAsia"/>
      <w:lang w:eastAsia="en-GB"/>
    </w:rPr>
  </w:style>
  <w:style w:type="paragraph" w:styleId="TOC9">
    <w:name w:val="toc 9"/>
    <w:basedOn w:val="Normal"/>
    <w:next w:val="Normal"/>
    <w:autoRedefine/>
    <w:uiPriority w:val="39"/>
    <w:unhideWhenUsed/>
    <w:rsid w:val="00A71A5D"/>
    <w:pPr>
      <w:spacing w:after="100"/>
      <w:ind w:left="1760"/>
    </w:pPr>
    <w:rPr>
      <w:rFonts w:eastAsiaTheme="minorEastAsia"/>
      <w:lang w:eastAsia="en-GB"/>
    </w:rPr>
  </w:style>
  <w:style w:type="paragraph" w:styleId="HTMLPreformatted">
    <w:name w:val="HTML Preformatted"/>
    <w:basedOn w:val="Normal"/>
    <w:link w:val="HTMLPreformattedChar"/>
    <w:uiPriority w:val="99"/>
    <w:semiHidden/>
    <w:unhideWhenUsed/>
    <w:rsid w:val="004F20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uiPriority w:val="99"/>
    <w:semiHidden/>
    <w:rsid w:val="004F2092"/>
    <w:rPr>
      <w:rFonts w:ascii="Courier New" w:eastAsia="Times New Roman" w:hAnsi="Courier New" w:cs="Courier New"/>
      <w:sz w:val="20"/>
      <w:szCs w:val="20"/>
      <w:lang w:eastAsia="en-GB"/>
    </w:rPr>
  </w:style>
  <w:style w:type="character" w:customStyle="1" w:styleId="diasuggestion">
    <w:name w:val="dia_suggestion"/>
    <w:basedOn w:val="DefaultParagraphFont"/>
    <w:rsid w:val="00BD394C"/>
  </w:style>
  <w:style w:type="character" w:customStyle="1" w:styleId="sden">
    <w:name w:val="s_den"/>
    <w:basedOn w:val="DefaultParagraphFont"/>
    <w:rsid w:val="002B116E"/>
  </w:style>
  <w:style w:type="character" w:customStyle="1" w:styleId="shdr">
    <w:name w:val="s_hdr"/>
    <w:basedOn w:val="DefaultParagraphFont"/>
    <w:rsid w:val="002B116E"/>
  </w:style>
  <w:style w:type="character" w:styleId="Strong">
    <w:name w:val="Strong"/>
    <w:basedOn w:val="DefaultParagraphFont"/>
    <w:uiPriority w:val="22"/>
    <w:qFormat/>
    <w:rsid w:val="002A60F1"/>
    <w:rPr>
      <w:b/>
      <w:bCs/>
    </w:rPr>
  </w:style>
  <w:style w:type="character" w:styleId="FollowedHyperlink">
    <w:name w:val="FollowedHyperlink"/>
    <w:basedOn w:val="DefaultParagraphFont"/>
    <w:uiPriority w:val="99"/>
    <w:semiHidden/>
    <w:unhideWhenUsed/>
    <w:rsid w:val="000B76A9"/>
    <w:rPr>
      <w:color w:val="954F72" w:themeColor="followedHyperlink"/>
      <w:u w:val="single"/>
    </w:rPr>
  </w:style>
  <w:style w:type="character" w:styleId="UnresolvedMention">
    <w:name w:val="Unresolved Mention"/>
    <w:basedOn w:val="DefaultParagraphFont"/>
    <w:uiPriority w:val="99"/>
    <w:semiHidden/>
    <w:unhideWhenUsed/>
    <w:rsid w:val="009E4292"/>
    <w:rPr>
      <w:color w:val="605E5C"/>
      <w:shd w:val="clear" w:color="auto" w:fill="E1DFDD"/>
    </w:rPr>
  </w:style>
  <w:style w:type="paragraph" w:styleId="Revision">
    <w:name w:val="Revision"/>
    <w:hidden/>
    <w:uiPriority w:val="99"/>
    <w:semiHidden/>
    <w:rsid w:val="008D2E1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831331">
      <w:bodyDiv w:val="1"/>
      <w:marLeft w:val="0"/>
      <w:marRight w:val="0"/>
      <w:marTop w:val="0"/>
      <w:marBottom w:val="0"/>
      <w:divBdr>
        <w:top w:val="none" w:sz="0" w:space="0" w:color="auto"/>
        <w:left w:val="none" w:sz="0" w:space="0" w:color="auto"/>
        <w:bottom w:val="none" w:sz="0" w:space="0" w:color="auto"/>
        <w:right w:val="none" w:sz="0" w:space="0" w:color="auto"/>
      </w:divBdr>
    </w:div>
    <w:div w:id="143591050">
      <w:bodyDiv w:val="1"/>
      <w:marLeft w:val="0"/>
      <w:marRight w:val="0"/>
      <w:marTop w:val="0"/>
      <w:marBottom w:val="0"/>
      <w:divBdr>
        <w:top w:val="none" w:sz="0" w:space="0" w:color="auto"/>
        <w:left w:val="none" w:sz="0" w:space="0" w:color="auto"/>
        <w:bottom w:val="none" w:sz="0" w:space="0" w:color="auto"/>
        <w:right w:val="none" w:sz="0" w:space="0" w:color="auto"/>
      </w:divBdr>
      <w:divsChild>
        <w:div w:id="1895652234">
          <w:marLeft w:val="0"/>
          <w:marRight w:val="0"/>
          <w:marTop w:val="0"/>
          <w:marBottom w:val="0"/>
          <w:divBdr>
            <w:top w:val="none" w:sz="0" w:space="0" w:color="auto"/>
            <w:left w:val="none" w:sz="0" w:space="0" w:color="auto"/>
            <w:bottom w:val="none" w:sz="0" w:space="0" w:color="auto"/>
            <w:right w:val="none" w:sz="0" w:space="0" w:color="auto"/>
          </w:divBdr>
        </w:div>
        <w:div w:id="1355224568">
          <w:marLeft w:val="0"/>
          <w:marRight w:val="0"/>
          <w:marTop w:val="0"/>
          <w:marBottom w:val="0"/>
          <w:divBdr>
            <w:top w:val="none" w:sz="0" w:space="0" w:color="auto"/>
            <w:left w:val="none" w:sz="0" w:space="0" w:color="auto"/>
            <w:bottom w:val="none" w:sz="0" w:space="0" w:color="auto"/>
            <w:right w:val="none" w:sz="0" w:space="0" w:color="auto"/>
          </w:divBdr>
        </w:div>
        <w:div w:id="1386830976">
          <w:marLeft w:val="0"/>
          <w:marRight w:val="0"/>
          <w:marTop w:val="0"/>
          <w:marBottom w:val="0"/>
          <w:divBdr>
            <w:top w:val="none" w:sz="0" w:space="0" w:color="auto"/>
            <w:left w:val="none" w:sz="0" w:space="0" w:color="auto"/>
            <w:bottom w:val="none" w:sz="0" w:space="0" w:color="auto"/>
            <w:right w:val="none" w:sz="0" w:space="0" w:color="auto"/>
          </w:divBdr>
        </w:div>
        <w:div w:id="1223634412">
          <w:marLeft w:val="0"/>
          <w:marRight w:val="0"/>
          <w:marTop w:val="0"/>
          <w:marBottom w:val="0"/>
          <w:divBdr>
            <w:top w:val="none" w:sz="0" w:space="0" w:color="auto"/>
            <w:left w:val="none" w:sz="0" w:space="0" w:color="auto"/>
            <w:bottom w:val="none" w:sz="0" w:space="0" w:color="auto"/>
            <w:right w:val="none" w:sz="0" w:space="0" w:color="auto"/>
          </w:divBdr>
        </w:div>
        <w:div w:id="1405685639">
          <w:marLeft w:val="0"/>
          <w:marRight w:val="0"/>
          <w:marTop w:val="0"/>
          <w:marBottom w:val="0"/>
          <w:divBdr>
            <w:top w:val="none" w:sz="0" w:space="0" w:color="auto"/>
            <w:left w:val="none" w:sz="0" w:space="0" w:color="auto"/>
            <w:bottom w:val="none" w:sz="0" w:space="0" w:color="auto"/>
            <w:right w:val="none" w:sz="0" w:space="0" w:color="auto"/>
          </w:divBdr>
        </w:div>
        <w:div w:id="945186991">
          <w:marLeft w:val="0"/>
          <w:marRight w:val="0"/>
          <w:marTop w:val="0"/>
          <w:marBottom w:val="0"/>
          <w:divBdr>
            <w:top w:val="none" w:sz="0" w:space="0" w:color="auto"/>
            <w:left w:val="none" w:sz="0" w:space="0" w:color="auto"/>
            <w:bottom w:val="none" w:sz="0" w:space="0" w:color="auto"/>
            <w:right w:val="none" w:sz="0" w:space="0" w:color="auto"/>
          </w:divBdr>
        </w:div>
        <w:div w:id="998465509">
          <w:marLeft w:val="0"/>
          <w:marRight w:val="0"/>
          <w:marTop w:val="0"/>
          <w:marBottom w:val="0"/>
          <w:divBdr>
            <w:top w:val="none" w:sz="0" w:space="0" w:color="auto"/>
            <w:left w:val="none" w:sz="0" w:space="0" w:color="auto"/>
            <w:bottom w:val="none" w:sz="0" w:space="0" w:color="auto"/>
            <w:right w:val="none" w:sz="0" w:space="0" w:color="auto"/>
          </w:divBdr>
        </w:div>
        <w:div w:id="1909344606">
          <w:marLeft w:val="0"/>
          <w:marRight w:val="0"/>
          <w:marTop w:val="0"/>
          <w:marBottom w:val="0"/>
          <w:divBdr>
            <w:top w:val="none" w:sz="0" w:space="0" w:color="auto"/>
            <w:left w:val="none" w:sz="0" w:space="0" w:color="auto"/>
            <w:bottom w:val="none" w:sz="0" w:space="0" w:color="auto"/>
            <w:right w:val="none" w:sz="0" w:space="0" w:color="auto"/>
          </w:divBdr>
        </w:div>
        <w:div w:id="1146701678">
          <w:marLeft w:val="0"/>
          <w:marRight w:val="0"/>
          <w:marTop w:val="0"/>
          <w:marBottom w:val="0"/>
          <w:divBdr>
            <w:top w:val="none" w:sz="0" w:space="0" w:color="auto"/>
            <w:left w:val="none" w:sz="0" w:space="0" w:color="auto"/>
            <w:bottom w:val="none" w:sz="0" w:space="0" w:color="auto"/>
            <w:right w:val="none" w:sz="0" w:space="0" w:color="auto"/>
          </w:divBdr>
        </w:div>
        <w:div w:id="1661075965">
          <w:marLeft w:val="0"/>
          <w:marRight w:val="0"/>
          <w:marTop w:val="0"/>
          <w:marBottom w:val="0"/>
          <w:divBdr>
            <w:top w:val="none" w:sz="0" w:space="0" w:color="auto"/>
            <w:left w:val="none" w:sz="0" w:space="0" w:color="auto"/>
            <w:bottom w:val="none" w:sz="0" w:space="0" w:color="auto"/>
            <w:right w:val="none" w:sz="0" w:space="0" w:color="auto"/>
          </w:divBdr>
        </w:div>
        <w:div w:id="1096438965">
          <w:marLeft w:val="0"/>
          <w:marRight w:val="0"/>
          <w:marTop w:val="0"/>
          <w:marBottom w:val="0"/>
          <w:divBdr>
            <w:top w:val="none" w:sz="0" w:space="0" w:color="auto"/>
            <w:left w:val="none" w:sz="0" w:space="0" w:color="auto"/>
            <w:bottom w:val="none" w:sz="0" w:space="0" w:color="auto"/>
            <w:right w:val="none" w:sz="0" w:space="0" w:color="auto"/>
          </w:divBdr>
        </w:div>
        <w:div w:id="914584046">
          <w:marLeft w:val="0"/>
          <w:marRight w:val="0"/>
          <w:marTop w:val="0"/>
          <w:marBottom w:val="0"/>
          <w:divBdr>
            <w:top w:val="none" w:sz="0" w:space="0" w:color="auto"/>
            <w:left w:val="none" w:sz="0" w:space="0" w:color="auto"/>
            <w:bottom w:val="none" w:sz="0" w:space="0" w:color="auto"/>
            <w:right w:val="none" w:sz="0" w:space="0" w:color="auto"/>
          </w:divBdr>
        </w:div>
        <w:div w:id="1531068735">
          <w:marLeft w:val="0"/>
          <w:marRight w:val="0"/>
          <w:marTop w:val="0"/>
          <w:marBottom w:val="0"/>
          <w:divBdr>
            <w:top w:val="none" w:sz="0" w:space="0" w:color="auto"/>
            <w:left w:val="none" w:sz="0" w:space="0" w:color="auto"/>
            <w:bottom w:val="none" w:sz="0" w:space="0" w:color="auto"/>
            <w:right w:val="none" w:sz="0" w:space="0" w:color="auto"/>
          </w:divBdr>
        </w:div>
        <w:div w:id="642152697">
          <w:marLeft w:val="0"/>
          <w:marRight w:val="0"/>
          <w:marTop w:val="0"/>
          <w:marBottom w:val="0"/>
          <w:divBdr>
            <w:top w:val="none" w:sz="0" w:space="0" w:color="auto"/>
            <w:left w:val="none" w:sz="0" w:space="0" w:color="auto"/>
            <w:bottom w:val="none" w:sz="0" w:space="0" w:color="auto"/>
            <w:right w:val="none" w:sz="0" w:space="0" w:color="auto"/>
          </w:divBdr>
        </w:div>
        <w:div w:id="402916017">
          <w:marLeft w:val="0"/>
          <w:marRight w:val="0"/>
          <w:marTop w:val="0"/>
          <w:marBottom w:val="0"/>
          <w:divBdr>
            <w:top w:val="none" w:sz="0" w:space="0" w:color="auto"/>
            <w:left w:val="none" w:sz="0" w:space="0" w:color="auto"/>
            <w:bottom w:val="none" w:sz="0" w:space="0" w:color="auto"/>
            <w:right w:val="none" w:sz="0" w:space="0" w:color="auto"/>
          </w:divBdr>
        </w:div>
        <w:div w:id="1219977553">
          <w:marLeft w:val="0"/>
          <w:marRight w:val="0"/>
          <w:marTop w:val="0"/>
          <w:marBottom w:val="0"/>
          <w:divBdr>
            <w:top w:val="none" w:sz="0" w:space="0" w:color="auto"/>
            <w:left w:val="none" w:sz="0" w:space="0" w:color="auto"/>
            <w:bottom w:val="none" w:sz="0" w:space="0" w:color="auto"/>
            <w:right w:val="none" w:sz="0" w:space="0" w:color="auto"/>
          </w:divBdr>
        </w:div>
        <w:div w:id="66733574">
          <w:marLeft w:val="0"/>
          <w:marRight w:val="0"/>
          <w:marTop w:val="0"/>
          <w:marBottom w:val="0"/>
          <w:divBdr>
            <w:top w:val="none" w:sz="0" w:space="0" w:color="auto"/>
            <w:left w:val="none" w:sz="0" w:space="0" w:color="auto"/>
            <w:bottom w:val="none" w:sz="0" w:space="0" w:color="auto"/>
            <w:right w:val="none" w:sz="0" w:space="0" w:color="auto"/>
          </w:divBdr>
        </w:div>
        <w:div w:id="1888879082">
          <w:marLeft w:val="0"/>
          <w:marRight w:val="0"/>
          <w:marTop w:val="0"/>
          <w:marBottom w:val="0"/>
          <w:divBdr>
            <w:top w:val="none" w:sz="0" w:space="0" w:color="auto"/>
            <w:left w:val="none" w:sz="0" w:space="0" w:color="auto"/>
            <w:bottom w:val="none" w:sz="0" w:space="0" w:color="auto"/>
            <w:right w:val="none" w:sz="0" w:space="0" w:color="auto"/>
          </w:divBdr>
        </w:div>
        <w:div w:id="1801535319">
          <w:marLeft w:val="0"/>
          <w:marRight w:val="0"/>
          <w:marTop w:val="0"/>
          <w:marBottom w:val="0"/>
          <w:divBdr>
            <w:top w:val="none" w:sz="0" w:space="0" w:color="auto"/>
            <w:left w:val="none" w:sz="0" w:space="0" w:color="auto"/>
            <w:bottom w:val="none" w:sz="0" w:space="0" w:color="auto"/>
            <w:right w:val="none" w:sz="0" w:space="0" w:color="auto"/>
          </w:divBdr>
        </w:div>
      </w:divsChild>
    </w:div>
    <w:div w:id="187450403">
      <w:bodyDiv w:val="1"/>
      <w:marLeft w:val="0"/>
      <w:marRight w:val="0"/>
      <w:marTop w:val="0"/>
      <w:marBottom w:val="0"/>
      <w:divBdr>
        <w:top w:val="none" w:sz="0" w:space="0" w:color="auto"/>
        <w:left w:val="none" w:sz="0" w:space="0" w:color="auto"/>
        <w:bottom w:val="none" w:sz="0" w:space="0" w:color="auto"/>
        <w:right w:val="none" w:sz="0" w:space="0" w:color="auto"/>
      </w:divBdr>
    </w:div>
    <w:div w:id="278074783">
      <w:bodyDiv w:val="1"/>
      <w:marLeft w:val="0"/>
      <w:marRight w:val="0"/>
      <w:marTop w:val="0"/>
      <w:marBottom w:val="0"/>
      <w:divBdr>
        <w:top w:val="none" w:sz="0" w:space="0" w:color="auto"/>
        <w:left w:val="none" w:sz="0" w:space="0" w:color="auto"/>
        <w:bottom w:val="none" w:sz="0" w:space="0" w:color="auto"/>
        <w:right w:val="none" w:sz="0" w:space="0" w:color="auto"/>
      </w:divBdr>
    </w:div>
    <w:div w:id="336546521">
      <w:bodyDiv w:val="1"/>
      <w:marLeft w:val="0"/>
      <w:marRight w:val="0"/>
      <w:marTop w:val="0"/>
      <w:marBottom w:val="0"/>
      <w:divBdr>
        <w:top w:val="none" w:sz="0" w:space="0" w:color="auto"/>
        <w:left w:val="none" w:sz="0" w:space="0" w:color="auto"/>
        <w:bottom w:val="none" w:sz="0" w:space="0" w:color="auto"/>
        <w:right w:val="none" w:sz="0" w:space="0" w:color="auto"/>
      </w:divBdr>
    </w:div>
    <w:div w:id="381713649">
      <w:bodyDiv w:val="1"/>
      <w:marLeft w:val="0"/>
      <w:marRight w:val="0"/>
      <w:marTop w:val="0"/>
      <w:marBottom w:val="0"/>
      <w:divBdr>
        <w:top w:val="none" w:sz="0" w:space="0" w:color="auto"/>
        <w:left w:val="none" w:sz="0" w:space="0" w:color="auto"/>
        <w:bottom w:val="none" w:sz="0" w:space="0" w:color="auto"/>
        <w:right w:val="none" w:sz="0" w:space="0" w:color="auto"/>
      </w:divBdr>
    </w:div>
    <w:div w:id="494683821">
      <w:bodyDiv w:val="1"/>
      <w:marLeft w:val="0"/>
      <w:marRight w:val="0"/>
      <w:marTop w:val="0"/>
      <w:marBottom w:val="0"/>
      <w:divBdr>
        <w:top w:val="none" w:sz="0" w:space="0" w:color="auto"/>
        <w:left w:val="none" w:sz="0" w:space="0" w:color="auto"/>
        <w:bottom w:val="none" w:sz="0" w:space="0" w:color="auto"/>
        <w:right w:val="none" w:sz="0" w:space="0" w:color="auto"/>
      </w:divBdr>
    </w:div>
    <w:div w:id="507064911">
      <w:bodyDiv w:val="1"/>
      <w:marLeft w:val="0"/>
      <w:marRight w:val="0"/>
      <w:marTop w:val="0"/>
      <w:marBottom w:val="0"/>
      <w:divBdr>
        <w:top w:val="none" w:sz="0" w:space="0" w:color="auto"/>
        <w:left w:val="none" w:sz="0" w:space="0" w:color="auto"/>
        <w:bottom w:val="none" w:sz="0" w:space="0" w:color="auto"/>
        <w:right w:val="none" w:sz="0" w:space="0" w:color="auto"/>
      </w:divBdr>
    </w:div>
    <w:div w:id="514535028">
      <w:bodyDiv w:val="1"/>
      <w:marLeft w:val="0"/>
      <w:marRight w:val="0"/>
      <w:marTop w:val="0"/>
      <w:marBottom w:val="0"/>
      <w:divBdr>
        <w:top w:val="none" w:sz="0" w:space="0" w:color="auto"/>
        <w:left w:val="none" w:sz="0" w:space="0" w:color="auto"/>
        <w:bottom w:val="none" w:sz="0" w:space="0" w:color="auto"/>
        <w:right w:val="none" w:sz="0" w:space="0" w:color="auto"/>
      </w:divBdr>
    </w:div>
    <w:div w:id="536115348">
      <w:bodyDiv w:val="1"/>
      <w:marLeft w:val="0"/>
      <w:marRight w:val="0"/>
      <w:marTop w:val="0"/>
      <w:marBottom w:val="0"/>
      <w:divBdr>
        <w:top w:val="none" w:sz="0" w:space="0" w:color="auto"/>
        <w:left w:val="none" w:sz="0" w:space="0" w:color="auto"/>
        <w:bottom w:val="none" w:sz="0" w:space="0" w:color="auto"/>
        <w:right w:val="none" w:sz="0" w:space="0" w:color="auto"/>
      </w:divBdr>
    </w:div>
    <w:div w:id="597297384">
      <w:bodyDiv w:val="1"/>
      <w:marLeft w:val="0"/>
      <w:marRight w:val="0"/>
      <w:marTop w:val="0"/>
      <w:marBottom w:val="0"/>
      <w:divBdr>
        <w:top w:val="none" w:sz="0" w:space="0" w:color="auto"/>
        <w:left w:val="none" w:sz="0" w:space="0" w:color="auto"/>
        <w:bottom w:val="none" w:sz="0" w:space="0" w:color="auto"/>
        <w:right w:val="none" w:sz="0" w:space="0" w:color="auto"/>
      </w:divBdr>
    </w:div>
    <w:div w:id="599490184">
      <w:bodyDiv w:val="1"/>
      <w:marLeft w:val="0"/>
      <w:marRight w:val="0"/>
      <w:marTop w:val="0"/>
      <w:marBottom w:val="0"/>
      <w:divBdr>
        <w:top w:val="none" w:sz="0" w:space="0" w:color="auto"/>
        <w:left w:val="none" w:sz="0" w:space="0" w:color="auto"/>
        <w:bottom w:val="none" w:sz="0" w:space="0" w:color="auto"/>
        <w:right w:val="none" w:sz="0" w:space="0" w:color="auto"/>
      </w:divBdr>
    </w:div>
    <w:div w:id="613027026">
      <w:bodyDiv w:val="1"/>
      <w:marLeft w:val="0"/>
      <w:marRight w:val="0"/>
      <w:marTop w:val="0"/>
      <w:marBottom w:val="0"/>
      <w:divBdr>
        <w:top w:val="none" w:sz="0" w:space="0" w:color="auto"/>
        <w:left w:val="none" w:sz="0" w:space="0" w:color="auto"/>
        <w:bottom w:val="none" w:sz="0" w:space="0" w:color="auto"/>
        <w:right w:val="none" w:sz="0" w:space="0" w:color="auto"/>
      </w:divBdr>
    </w:div>
    <w:div w:id="635599970">
      <w:bodyDiv w:val="1"/>
      <w:marLeft w:val="0"/>
      <w:marRight w:val="0"/>
      <w:marTop w:val="0"/>
      <w:marBottom w:val="0"/>
      <w:divBdr>
        <w:top w:val="none" w:sz="0" w:space="0" w:color="auto"/>
        <w:left w:val="none" w:sz="0" w:space="0" w:color="auto"/>
        <w:bottom w:val="none" w:sz="0" w:space="0" w:color="auto"/>
        <w:right w:val="none" w:sz="0" w:space="0" w:color="auto"/>
      </w:divBdr>
    </w:div>
    <w:div w:id="708333658">
      <w:bodyDiv w:val="1"/>
      <w:marLeft w:val="0"/>
      <w:marRight w:val="0"/>
      <w:marTop w:val="0"/>
      <w:marBottom w:val="0"/>
      <w:divBdr>
        <w:top w:val="none" w:sz="0" w:space="0" w:color="auto"/>
        <w:left w:val="none" w:sz="0" w:space="0" w:color="auto"/>
        <w:bottom w:val="none" w:sz="0" w:space="0" w:color="auto"/>
        <w:right w:val="none" w:sz="0" w:space="0" w:color="auto"/>
      </w:divBdr>
    </w:div>
    <w:div w:id="745691029">
      <w:bodyDiv w:val="1"/>
      <w:marLeft w:val="0"/>
      <w:marRight w:val="0"/>
      <w:marTop w:val="0"/>
      <w:marBottom w:val="0"/>
      <w:divBdr>
        <w:top w:val="none" w:sz="0" w:space="0" w:color="auto"/>
        <w:left w:val="none" w:sz="0" w:space="0" w:color="auto"/>
        <w:bottom w:val="none" w:sz="0" w:space="0" w:color="auto"/>
        <w:right w:val="none" w:sz="0" w:space="0" w:color="auto"/>
      </w:divBdr>
    </w:div>
    <w:div w:id="988048015">
      <w:bodyDiv w:val="1"/>
      <w:marLeft w:val="0"/>
      <w:marRight w:val="0"/>
      <w:marTop w:val="0"/>
      <w:marBottom w:val="0"/>
      <w:divBdr>
        <w:top w:val="none" w:sz="0" w:space="0" w:color="auto"/>
        <w:left w:val="none" w:sz="0" w:space="0" w:color="auto"/>
        <w:bottom w:val="none" w:sz="0" w:space="0" w:color="auto"/>
        <w:right w:val="none" w:sz="0" w:space="0" w:color="auto"/>
      </w:divBdr>
      <w:divsChild>
        <w:div w:id="2030059206">
          <w:marLeft w:val="0"/>
          <w:marRight w:val="0"/>
          <w:marTop w:val="0"/>
          <w:marBottom w:val="0"/>
          <w:divBdr>
            <w:top w:val="none" w:sz="0" w:space="0" w:color="auto"/>
            <w:left w:val="none" w:sz="0" w:space="0" w:color="auto"/>
            <w:bottom w:val="none" w:sz="0" w:space="0" w:color="auto"/>
            <w:right w:val="none" w:sz="0" w:space="0" w:color="auto"/>
          </w:divBdr>
        </w:div>
        <w:div w:id="1463423779">
          <w:marLeft w:val="0"/>
          <w:marRight w:val="0"/>
          <w:marTop w:val="0"/>
          <w:marBottom w:val="0"/>
          <w:divBdr>
            <w:top w:val="none" w:sz="0" w:space="0" w:color="auto"/>
            <w:left w:val="none" w:sz="0" w:space="0" w:color="auto"/>
            <w:bottom w:val="none" w:sz="0" w:space="0" w:color="auto"/>
            <w:right w:val="none" w:sz="0" w:space="0" w:color="auto"/>
          </w:divBdr>
        </w:div>
      </w:divsChild>
    </w:div>
    <w:div w:id="1007631864">
      <w:bodyDiv w:val="1"/>
      <w:marLeft w:val="0"/>
      <w:marRight w:val="0"/>
      <w:marTop w:val="0"/>
      <w:marBottom w:val="0"/>
      <w:divBdr>
        <w:top w:val="none" w:sz="0" w:space="0" w:color="auto"/>
        <w:left w:val="none" w:sz="0" w:space="0" w:color="auto"/>
        <w:bottom w:val="none" w:sz="0" w:space="0" w:color="auto"/>
        <w:right w:val="none" w:sz="0" w:space="0" w:color="auto"/>
      </w:divBdr>
    </w:div>
    <w:div w:id="1023674307">
      <w:bodyDiv w:val="1"/>
      <w:marLeft w:val="0"/>
      <w:marRight w:val="0"/>
      <w:marTop w:val="0"/>
      <w:marBottom w:val="0"/>
      <w:divBdr>
        <w:top w:val="none" w:sz="0" w:space="0" w:color="auto"/>
        <w:left w:val="none" w:sz="0" w:space="0" w:color="auto"/>
        <w:bottom w:val="none" w:sz="0" w:space="0" w:color="auto"/>
        <w:right w:val="none" w:sz="0" w:space="0" w:color="auto"/>
      </w:divBdr>
    </w:div>
    <w:div w:id="1027372158">
      <w:bodyDiv w:val="1"/>
      <w:marLeft w:val="0"/>
      <w:marRight w:val="0"/>
      <w:marTop w:val="0"/>
      <w:marBottom w:val="0"/>
      <w:divBdr>
        <w:top w:val="none" w:sz="0" w:space="0" w:color="auto"/>
        <w:left w:val="none" w:sz="0" w:space="0" w:color="auto"/>
        <w:bottom w:val="none" w:sz="0" w:space="0" w:color="auto"/>
        <w:right w:val="none" w:sz="0" w:space="0" w:color="auto"/>
      </w:divBdr>
    </w:div>
    <w:div w:id="1053314344">
      <w:bodyDiv w:val="1"/>
      <w:marLeft w:val="0"/>
      <w:marRight w:val="0"/>
      <w:marTop w:val="0"/>
      <w:marBottom w:val="0"/>
      <w:divBdr>
        <w:top w:val="none" w:sz="0" w:space="0" w:color="auto"/>
        <w:left w:val="none" w:sz="0" w:space="0" w:color="auto"/>
        <w:bottom w:val="none" w:sz="0" w:space="0" w:color="auto"/>
        <w:right w:val="none" w:sz="0" w:space="0" w:color="auto"/>
      </w:divBdr>
    </w:div>
    <w:div w:id="1114902121">
      <w:bodyDiv w:val="1"/>
      <w:marLeft w:val="0"/>
      <w:marRight w:val="0"/>
      <w:marTop w:val="0"/>
      <w:marBottom w:val="0"/>
      <w:divBdr>
        <w:top w:val="none" w:sz="0" w:space="0" w:color="auto"/>
        <w:left w:val="none" w:sz="0" w:space="0" w:color="auto"/>
        <w:bottom w:val="none" w:sz="0" w:space="0" w:color="auto"/>
        <w:right w:val="none" w:sz="0" w:space="0" w:color="auto"/>
      </w:divBdr>
    </w:div>
    <w:div w:id="1196191750">
      <w:bodyDiv w:val="1"/>
      <w:marLeft w:val="0"/>
      <w:marRight w:val="0"/>
      <w:marTop w:val="0"/>
      <w:marBottom w:val="0"/>
      <w:divBdr>
        <w:top w:val="none" w:sz="0" w:space="0" w:color="auto"/>
        <w:left w:val="none" w:sz="0" w:space="0" w:color="auto"/>
        <w:bottom w:val="none" w:sz="0" w:space="0" w:color="auto"/>
        <w:right w:val="none" w:sz="0" w:space="0" w:color="auto"/>
      </w:divBdr>
    </w:div>
    <w:div w:id="1262492915">
      <w:bodyDiv w:val="1"/>
      <w:marLeft w:val="0"/>
      <w:marRight w:val="0"/>
      <w:marTop w:val="0"/>
      <w:marBottom w:val="0"/>
      <w:divBdr>
        <w:top w:val="none" w:sz="0" w:space="0" w:color="auto"/>
        <w:left w:val="none" w:sz="0" w:space="0" w:color="auto"/>
        <w:bottom w:val="none" w:sz="0" w:space="0" w:color="auto"/>
        <w:right w:val="none" w:sz="0" w:space="0" w:color="auto"/>
      </w:divBdr>
      <w:divsChild>
        <w:div w:id="892348100">
          <w:marLeft w:val="0"/>
          <w:marRight w:val="0"/>
          <w:marTop w:val="0"/>
          <w:marBottom w:val="0"/>
          <w:divBdr>
            <w:top w:val="none" w:sz="0" w:space="0" w:color="auto"/>
            <w:left w:val="none" w:sz="0" w:space="0" w:color="auto"/>
            <w:bottom w:val="none" w:sz="0" w:space="0" w:color="auto"/>
            <w:right w:val="none" w:sz="0" w:space="0" w:color="auto"/>
          </w:divBdr>
        </w:div>
        <w:div w:id="1294604271">
          <w:marLeft w:val="0"/>
          <w:marRight w:val="0"/>
          <w:marTop w:val="0"/>
          <w:marBottom w:val="0"/>
          <w:divBdr>
            <w:top w:val="none" w:sz="0" w:space="0" w:color="auto"/>
            <w:left w:val="none" w:sz="0" w:space="0" w:color="auto"/>
            <w:bottom w:val="none" w:sz="0" w:space="0" w:color="auto"/>
            <w:right w:val="none" w:sz="0" w:space="0" w:color="auto"/>
          </w:divBdr>
        </w:div>
      </w:divsChild>
    </w:div>
    <w:div w:id="1275137393">
      <w:bodyDiv w:val="1"/>
      <w:marLeft w:val="0"/>
      <w:marRight w:val="0"/>
      <w:marTop w:val="0"/>
      <w:marBottom w:val="0"/>
      <w:divBdr>
        <w:top w:val="none" w:sz="0" w:space="0" w:color="auto"/>
        <w:left w:val="none" w:sz="0" w:space="0" w:color="auto"/>
        <w:bottom w:val="none" w:sz="0" w:space="0" w:color="auto"/>
        <w:right w:val="none" w:sz="0" w:space="0" w:color="auto"/>
      </w:divBdr>
    </w:div>
    <w:div w:id="1452632777">
      <w:bodyDiv w:val="1"/>
      <w:marLeft w:val="0"/>
      <w:marRight w:val="0"/>
      <w:marTop w:val="0"/>
      <w:marBottom w:val="0"/>
      <w:divBdr>
        <w:top w:val="none" w:sz="0" w:space="0" w:color="auto"/>
        <w:left w:val="none" w:sz="0" w:space="0" w:color="auto"/>
        <w:bottom w:val="none" w:sz="0" w:space="0" w:color="auto"/>
        <w:right w:val="none" w:sz="0" w:space="0" w:color="auto"/>
      </w:divBdr>
    </w:div>
    <w:div w:id="1466238012">
      <w:bodyDiv w:val="1"/>
      <w:marLeft w:val="0"/>
      <w:marRight w:val="0"/>
      <w:marTop w:val="0"/>
      <w:marBottom w:val="0"/>
      <w:divBdr>
        <w:top w:val="none" w:sz="0" w:space="0" w:color="auto"/>
        <w:left w:val="none" w:sz="0" w:space="0" w:color="auto"/>
        <w:bottom w:val="none" w:sz="0" w:space="0" w:color="auto"/>
        <w:right w:val="none" w:sz="0" w:space="0" w:color="auto"/>
      </w:divBdr>
    </w:div>
    <w:div w:id="1486555148">
      <w:bodyDiv w:val="1"/>
      <w:marLeft w:val="0"/>
      <w:marRight w:val="0"/>
      <w:marTop w:val="0"/>
      <w:marBottom w:val="0"/>
      <w:divBdr>
        <w:top w:val="none" w:sz="0" w:space="0" w:color="auto"/>
        <w:left w:val="none" w:sz="0" w:space="0" w:color="auto"/>
        <w:bottom w:val="none" w:sz="0" w:space="0" w:color="auto"/>
        <w:right w:val="none" w:sz="0" w:space="0" w:color="auto"/>
      </w:divBdr>
    </w:div>
    <w:div w:id="1534541612">
      <w:bodyDiv w:val="1"/>
      <w:marLeft w:val="0"/>
      <w:marRight w:val="0"/>
      <w:marTop w:val="0"/>
      <w:marBottom w:val="0"/>
      <w:divBdr>
        <w:top w:val="none" w:sz="0" w:space="0" w:color="auto"/>
        <w:left w:val="none" w:sz="0" w:space="0" w:color="auto"/>
        <w:bottom w:val="none" w:sz="0" w:space="0" w:color="auto"/>
        <w:right w:val="none" w:sz="0" w:space="0" w:color="auto"/>
      </w:divBdr>
    </w:div>
    <w:div w:id="1563324462">
      <w:bodyDiv w:val="1"/>
      <w:marLeft w:val="0"/>
      <w:marRight w:val="0"/>
      <w:marTop w:val="0"/>
      <w:marBottom w:val="0"/>
      <w:divBdr>
        <w:top w:val="none" w:sz="0" w:space="0" w:color="auto"/>
        <w:left w:val="none" w:sz="0" w:space="0" w:color="auto"/>
        <w:bottom w:val="none" w:sz="0" w:space="0" w:color="auto"/>
        <w:right w:val="none" w:sz="0" w:space="0" w:color="auto"/>
      </w:divBdr>
    </w:div>
    <w:div w:id="1733498435">
      <w:bodyDiv w:val="1"/>
      <w:marLeft w:val="0"/>
      <w:marRight w:val="0"/>
      <w:marTop w:val="0"/>
      <w:marBottom w:val="0"/>
      <w:divBdr>
        <w:top w:val="none" w:sz="0" w:space="0" w:color="auto"/>
        <w:left w:val="none" w:sz="0" w:space="0" w:color="auto"/>
        <w:bottom w:val="none" w:sz="0" w:space="0" w:color="auto"/>
        <w:right w:val="none" w:sz="0" w:space="0" w:color="auto"/>
      </w:divBdr>
    </w:div>
    <w:div w:id="1762333362">
      <w:bodyDiv w:val="1"/>
      <w:marLeft w:val="0"/>
      <w:marRight w:val="0"/>
      <w:marTop w:val="0"/>
      <w:marBottom w:val="0"/>
      <w:divBdr>
        <w:top w:val="none" w:sz="0" w:space="0" w:color="auto"/>
        <w:left w:val="none" w:sz="0" w:space="0" w:color="auto"/>
        <w:bottom w:val="none" w:sz="0" w:space="0" w:color="auto"/>
        <w:right w:val="none" w:sz="0" w:space="0" w:color="auto"/>
      </w:divBdr>
    </w:div>
    <w:div w:id="1770346267">
      <w:bodyDiv w:val="1"/>
      <w:marLeft w:val="0"/>
      <w:marRight w:val="0"/>
      <w:marTop w:val="0"/>
      <w:marBottom w:val="0"/>
      <w:divBdr>
        <w:top w:val="none" w:sz="0" w:space="0" w:color="auto"/>
        <w:left w:val="none" w:sz="0" w:space="0" w:color="auto"/>
        <w:bottom w:val="none" w:sz="0" w:space="0" w:color="auto"/>
        <w:right w:val="none" w:sz="0" w:space="0" w:color="auto"/>
      </w:divBdr>
    </w:div>
    <w:div w:id="1795633076">
      <w:bodyDiv w:val="1"/>
      <w:marLeft w:val="0"/>
      <w:marRight w:val="0"/>
      <w:marTop w:val="0"/>
      <w:marBottom w:val="0"/>
      <w:divBdr>
        <w:top w:val="none" w:sz="0" w:space="0" w:color="auto"/>
        <w:left w:val="none" w:sz="0" w:space="0" w:color="auto"/>
        <w:bottom w:val="none" w:sz="0" w:space="0" w:color="auto"/>
        <w:right w:val="none" w:sz="0" w:space="0" w:color="auto"/>
      </w:divBdr>
    </w:div>
    <w:div w:id="1829441482">
      <w:bodyDiv w:val="1"/>
      <w:marLeft w:val="0"/>
      <w:marRight w:val="0"/>
      <w:marTop w:val="0"/>
      <w:marBottom w:val="0"/>
      <w:divBdr>
        <w:top w:val="none" w:sz="0" w:space="0" w:color="auto"/>
        <w:left w:val="none" w:sz="0" w:space="0" w:color="auto"/>
        <w:bottom w:val="none" w:sz="0" w:space="0" w:color="auto"/>
        <w:right w:val="none" w:sz="0" w:space="0" w:color="auto"/>
      </w:divBdr>
    </w:div>
    <w:div w:id="1834637028">
      <w:bodyDiv w:val="1"/>
      <w:marLeft w:val="0"/>
      <w:marRight w:val="0"/>
      <w:marTop w:val="0"/>
      <w:marBottom w:val="0"/>
      <w:divBdr>
        <w:top w:val="none" w:sz="0" w:space="0" w:color="auto"/>
        <w:left w:val="none" w:sz="0" w:space="0" w:color="auto"/>
        <w:bottom w:val="none" w:sz="0" w:space="0" w:color="auto"/>
        <w:right w:val="none" w:sz="0" w:space="0" w:color="auto"/>
      </w:divBdr>
    </w:div>
    <w:div w:id="1844589947">
      <w:bodyDiv w:val="1"/>
      <w:marLeft w:val="0"/>
      <w:marRight w:val="0"/>
      <w:marTop w:val="0"/>
      <w:marBottom w:val="0"/>
      <w:divBdr>
        <w:top w:val="none" w:sz="0" w:space="0" w:color="auto"/>
        <w:left w:val="none" w:sz="0" w:space="0" w:color="auto"/>
        <w:bottom w:val="none" w:sz="0" w:space="0" w:color="auto"/>
        <w:right w:val="none" w:sz="0" w:space="0" w:color="auto"/>
      </w:divBdr>
    </w:div>
    <w:div w:id="1858998830">
      <w:bodyDiv w:val="1"/>
      <w:marLeft w:val="0"/>
      <w:marRight w:val="0"/>
      <w:marTop w:val="0"/>
      <w:marBottom w:val="0"/>
      <w:divBdr>
        <w:top w:val="none" w:sz="0" w:space="0" w:color="auto"/>
        <w:left w:val="none" w:sz="0" w:space="0" w:color="auto"/>
        <w:bottom w:val="none" w:sz="0" w:space="0" w:color="auto"/>
        <w:right w:val="none" w:sz="0" w:space="0" w:color="auto"/>
      </w:divBdr>
      <w:divsChild>
        <w:div w:id="1478834938">
          <w:marLeft w:val="0"/>
          <w:marRight w:val="0"/>
          <w:marTop w:val="0"/>
          <w:marBottom w:val="0"/>
          <w:divBdr>
            <w:top w:val="none" w:sz="0" w:space="0" w:color="auto"/>
            <w:left w:val="none" w:sz="0" w:space="0" w:color="auto"/>
            <w:bottom w:val="none" w:sz="0" w:space="0" w:color="auto"/>
            <w:right w:val="none" w:sz="0" w:space="0" w:color="auto"/>
          </w:divBdr>
        </w:div>
        <w:div w:id="717627337">
          <w:marLeft w:val="0"/>
          <w:marRight w:val="0"/>
          <w:marTop w:val="0"/>
          <w:marBottom w:val="0"/>
          <w:divBdr>
            <w:top w:val="none" w:sz="0" w:space="0" w:color="auto"/>
            <w:left w:val="none" w:sz="0" w:space="0" w:color="auto"/>
            <w:bottom w:val="none" w:sz="0" w:space="0" w:color="auto"/>
            <w:right w:val="none" w:sz="0" w:space="0" w:color="auto"/>
          </w:divBdr>
        </w:div>
      </w:divsChild>
    </w:div>
    <w:div w:id="1978024846">
      <w:bodyDiv w:val="1"/>
      <w:marLeft w:val="0"/>
      <w:marRight w:val="0"/>
      <w:marTop w:val="0"/>
      <w:marBottom w:val="0"/>
      <w:divBdr>
        <w:top w:val="none" w:sz="0" w:space="0" w:color="auto"/>
        <w:left w:val="none" w:sz="0" w:space="0" w:color="auto"/>
        <w:bottom w:val="none" w:sz="0" w:space="0" w:color="auto"/>
        <w:right w:val="none" w:sz="0" w:space="0" w:color="auto"/>
      </w:divBdr>
    </w:div>
    <w:div w:id="1978802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MySMIS2021/SMIS2021"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pr2021-2027.adroltenia.ro/"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CAF6D6-5F85-4FA2-8F79-0AC7A380C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27240</TotalTime>
  <Pages>89</Pages>
  <Words>35091</Words>
  <Characters>200023</Characters>
  <Application>Microsoft Office Word</Application>
  <DocSecurity>0</DocSecurity>
  <Lines>1666</Lines>
  <Paragraphs>469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234645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Loredana Tisan</dc:creator>
  <cp:keywords/>
  <dc:description/>
  <cp:lastModifiedBy>Loredana Tisan</cp:lastModifiedBy>
  <cp:revision>147</cp:revision>
  <cp:lastPrinted>2024-01-19T14:18:00Z</cp:lastPrinted>
  <dcterms:created xsi:type="dcterms:W3CDTF">2023-06-05T15:39:00Z</dcterms:created>
  <dcterms:modified xsi:type="dcterms:W3CDTF">2024-06-12T07:52:00Z</dcterms:modified>
</cp:coreProperties>
</file>