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5E3BE" w14:textId="77777777" w:rsidR="00AB354E" w:rsidRPr="00F24A18" w:rsidRDefault="00AB354E" w:rsidP="00D01ACF">
      <w:pPr>
        <w:rPr>
          <w:rFonts w:cs="Arial"/>
          <w:b/>
          <w:color w:val="000000" w:themeColor="text1"/>
          <w:sz w:val="24"/>
        </w:rPr>
      </w:pPr>
    </w:p>
    <w:p w14:paraId="05034088" w14:textId="34F0D599" w:rsidR="00CE7B91" w:rsidRPr="00F24A18" w:rsidRDefault="00AB354E" w:rsidP="00D01ACF">
      <w:pPr>
        <w:rPr>
          <w:rFonts w:cs="Arial"/>
          <w:b/>
          <w:color w:val="000000" w:themeColor="text1"/>
          <w:sz w:val="24"/>
        </w:rPr>
      </w:pPr>
      <w:r w:rsidRPr="00F24A18">
        <w:rPr>
          <w:rFonts w:cs="Arial"/>
          <w:b/>
          <w:color w:val="000000" w:themeColor="text1"/>
          <w:sz w:val="24"/>
        </w:rPr>
        <w:t>Anexa III.1: Model Declara</w:t>
      </w:r>
      <w:r w:rsidRPr="00F24A18">
        <w:rPr>
          <w:rFonts w:cs="Cambria"/>
          <w:b/>
          <w:color w:val="000000" w:themeColor="text1"/>
          <w:sz w:val="24"/>
        </w:rPr>
        <w:t>ț</w:t>
      </w:r>
      <w:r w:rsidRPr="00F24A18">
        <w:rPr>
          <w:rFonts w:cs="Arial"/>
          <w:b/>
          <w:color w:val="000000" w:themeColor="text1"/>
          <w:sz w:val="24"/>
        </w:rPr>
        <w:t>ie unic</w:t>
      </w:r>
      <w:r w:rsidRPr="00F24A18">
        <w:rPr>
          <w:rFonts w:cs="Cambria"/>
          <w:b/>
          <w:color w:val="000000" w:themeColor="text1"/>
          <w:sz w:val="24"/>
        </w:rPr>
        <w:t>ă</w:t>
      </w:r>
      <w:r w:rsidRPr="00F24A18">
        <w:rPr>
          <w:rFonts w:cs="Arial"/>
          <w:b/>
          <w:color w:val="000000" w:themeColor="text1"/>
          <w:sz w:val="24"/>
        </w:rPr>
        <w:t xml:space="preserve"> a solicitantului</w:t>
      </w:r>
    </w:p>
    <w:p w14:paraId="25CE9E0E" w14:textId="77777777" w:rsidR="00AB354E" w:rsidRPr="00F24A18" w:rsidRDefault="00AB354E" w:rsidP="00AB354E">
      <w:pPr>
        <w:rPr>
          <w:rFonts w:cs="Arial"/>
          <w:b/>
          <w:color w:val="000000" w:themeColor="text1"/>
          <w:sz w:val="24"/>
        </w:rPr>
      </w:pPr>
      <w:r w:rsidRPr="00F24A18">
        <w:rPr>
          <w:rFonts w:cs="Arial"/>
          <w:b/>
          <w:color w:val="000000" w:themeColor="text1"/>
          <w:sz w:val="24"/>
        </w:rPr>
        <w:t>Program: _________________</w:t>
      </w:r>
    </w:p>
    <w:p w14:paraId="02923902" w14:textId="77777777" w:rsidR="00AB354E" w:rsidRPr="00F24A18" w:rsidRDefault="00AB354E" w:rsidP="00AB354E">
      <w:pPr>
        <w:rPr>
          <w:rFonts w:cs="Arial"/>
          <w:b/>
          <w:color w:val="000000" w:themeColor="text1"/>
          <w:sz w:val="24"/>
        </w:rPr>
      </w:pPr>
      <w:r w:rsidRPr="00F24A18">
        <w:rPr>
          <w:rFonts w:cs="Arial"/>
          <w:b/>
          <w:color w:val="000000" w:themeColor="text1"/>
          <w:sz w:val="24"/>
        </w:rPr>
        <w:t>Prioritate: _____________</w:t>
      </w:r>
    </w:p>
    <w:p w14:paraId="3EA1C4DD" w14:textId="77777777" w:rsidR="00AB354E" w:rsidRPr="00F24A18" w:rsidRDefault="00AB354E" w:rsidP="00AB354E">
      <w:pPr>
        <w:rPr>
          <w:rFonts w:cs="Arial"/>
          <w:b/>
          <w:color w:val="000000" w:themeColor="text1"/>
          <w:sz w:val="24"/>
        </w:rPr>
      </w:pPr>
      <w:r w:rsidRPr="00F24A18">
        <w:rPr>
          <w:rFonts w:cs="Arial"/>
          <w:b/>
          <w:color w:val="000000" w:themeColor="text1"/>
          <w:sz w:val="24"/>
        </w:rPr>
        <w:t>Obiectiv specific: ____________</w:t>
      </w:r>
    </w:p>
    <w:p w14:paraId="0493B323" w14:textId="5F0A2289" w:rsidR="008B407B" w:rsidRPr="00F24A18" w:rsidRDefault="00AB354E" w:rsidP="00AB354E">
      <w:pPr>
        <w:rPr>
          <w:rFonts w:cstheme="minorHAnsi"/>
          <w:bCs/>
          <w:color w:val="000000" w:themeColor="text1"/>
          <w:sz w:val="24"/>
        </w:rPr>
      </w:pPr>
      <w:r w:rsidRPr="00F24A18">
        <w:rPr>
          <w:rFonts w:cs="Arial"/>
          <w:b/>
          <w:color w:val="000000" w:themeColor="text1"/>
          <w:sz w:val="24"/>
        </w:rPr>
        <w:t>Apel de proiecte: _____________</w:t>
      </w:r>
    </w:p>
    <w:p w14:paraId="46D8B38C" w14:textId="77777777" w:rsidR="008B407B" w:rsidRPr="00F24A18" w:rsidRDefault="008B407B" w:rsidP="00D01ACF">
      <w:pPr>
        <w:jc w:val="center"/>
        <w:rPr>
          <w:b/>
          <w:color w:val="000000" w:themeColor="text1"/>
          <w:sz w:val="24"/>
        </w:rPr>
      </w:pPr>
      <w:r w:rsidRPr="00F24A18">
        <w:rPr>
          <w:b/>
          <w:color w:val="000000" w:themeColor="text1"/>
          <w:sz w:val="24"/>
        </w:rPr>
        <w:t>DECLARAȚIE UNICĂ</w:t>
      </w:r>
    </w:p>
    <w:p w14:paraId="026CD14A" w14:textId="77777777" w:rsidR="008B407B" w:rsidRPr="00F24A18" w:rsidRDefault="008B407B" w:rsidP="00D01ACF">
      <w:pPr>
        <w:jc w:val="center"/>
        <w:rPr>
          <w:b/>
          <w:color w:val="000000" w:themeColor="text1"/>
          <w:sz w:val="24"/>
        </w:rPr>
      </w:pPr>
    </w:p>
    <w:p w14:paraId="03B7E1BE" w14:textId="19922214" w:rsidR="00464AFD" w:rsidRPr="00F24A18" w:rsidRDefault="00464AFD" w:rsidP="001D1A37">
      <w:pPr>
        <w:spacing w:after="0"/>
        <w:jc w:val="both"/>
        <w:rPr>
          <w:color w:val="000000" w:themeColor="text1"/>
          <w:sz w:val="24"/>
        </w:rPr>
      </w:pPr>
      <w:r w:rsidRPr="00F24A18">
        <w:rPr>
          <w:color w:val="000000" w:themeColor="text1"/>
          <w:sz w:val="24"/>
        </w:rPr>
        <w:t>Subsemnatul/subsemnata &lt;</w:t>
      </w:r>
      <w:r w:rsidRPr="00F24A18">
        <w:rPr>
          <w:color w:val="000000" w:themeColor="text1"/>
          <w:sz w:val="24"/>
          <w:shd w:val="clear" w:color="auto" w:fill="B2B2B2"/>
        </w:rPr>
        <w:t>nume</w:t>
      </w:r>
      <w:r w:rsidRPr="00F24A18">
        <w:rPr>
          <w:color w:val="000000" w:themeColor="text1"/>
          <w:sz w:val="24"/>
        </w:rPr>
        <w:t>&gt;, &lt;</w:t>
      </w:r>
      <w:r w:rsidRPr="00F24A18">
        <w:rPr>
          <w:color w:val="000000" w:themeColor="text1"/>
          <w:sz w:val="24"/>
          <w:shd w:val="clear" w:color="auto" w:fill="B2B2B2"/>
        </w:rPr>
        <w:t>prenume</w:t>
      </w:r>
      <w:r w:rsidRPr="00F24A18">
        <w:rPr>
          <w:color w:val="000000" w:themeColor="text1"/>
          <w:sz w:val="24"/>
        </w:rPr>
        <w:t>&gt;, posesor al  BI/CI, seria &lt;</w:t>
      </w:r>
      <w:r w:rsidRPr="00F24A18">
        <w:rPr>
          <w:color w:val="000000" w:themeColor="text1"/>
          <w:sz w:val="24"/>
          <w:shd w:val="clear" w:color="auto" w:fill="B2B2B2"/>
        </w:rPr>
        <w:t>seria</w:t>
      </w:r>
      <w:r w:rsidR="0080258F" w:rsidRPr="00F24A18">
        <w:rPr>
          <w:color w:val="000000" w:themeColor="text1"/>
          <w:sz w:val="24"/>
          <w:shd w:val="clear" w:color="auto" w:fill="B2B2B2"/>
        </w:rPr>
        <w:t xml:space="preserve"> </w:t>
      </w:r>
      <w:r w:rsidRPr="00F24A18">
        <w:rPr>
          <w:color w:val="000000" w:themeColor="text1"/>
          <w:sz w:val="24"/>
          <w:shd w:val="clear" w:color="auto" w:fill="B2B2B2"/>
        </w:rPr>
        <w:t>CI</w:t>
      </w:r>
      <w:r w:rsidRPr="00F24A18">
        <w:rPr>
          <w:color w:val="000000" w:themeColor="text1"/>
          <w:sz w:val="24"/>
        </w:rPr>
        <w:t>&gt; nr. &lt;</w:t>
      </w:r>
      <w:r w:rsidRPr="00F24A18">
        <w:rPr>
          <w:color w:val="000000" w:themeColor="text1"/>
          <w:sz w:val="24"/>
          <w:shd w:val="clear" w:color="auto" w:fill="B2B2B2"/>
        </w:rPr>
        <w:t>nr</w:t>
      </w:r>
      <w:r w:rsidR="0080258F" w:rsidRPr="00F24A18">
        <w:rPr>
          <w:color w:val="000000" w:themeColor="text1"/>
          <w:sz w:val="24"/>
          <w:shd w:val="clear" w:color="auto" w:fill="B2B2B2"/>
        </w:rPr>
        <w:t>.</w:t>
      </w:r>
      <w:r w:rsidRPr="00F24A18">
        <w:rPr>
          <w:color w:val="000000" w:themeColor="text1"/>
          <w:sz w:val="24"/>
          <w:shd w:val="clear" w:color="auto" w:fill="B2B2B2"/>
        </w:rPr>
        <w:t>Ci</w:t>
      </w:r>
      <w:r w:rsidRPr="00F24A18">
        <w:rPr>
          <w:color w:val="000000" w:themeColor="text1"/>
          <w:sz w:val="24"/>
        </w:rPr>
        <w:t>&gt;, CNP &lt;</w:t>
      </w:r>
      <w:r w:rsidRPr="00F24A18">
        <w:rPr>
          <w:color w:val="000000" w:themeColor="text1"/>
          <w:sz w:val="24"/>
          <w:shd w:val="clear" w:color="auto" w:fill="B2B2B2"/>
        </w:rPr>
        <w:t>CNP</w:t>
      </w:r>
      <w:r w:rsidRPr="00F24A18">
        <w:rPr>
          <w:color w:val="000000" w:themeColor="text1"/>
          <w:sz w:val="24"/>
        </w:rPr>
        <w:t>&gt;, în calitate de &lt;</w:t>
      </w:r>
      <w:r w:rsidRPr="00F24A18">
        <w:rPr>
          <w:color w:val="000000" w:themeColor="text1"/>
          <w:sz w:val="24"/>
          <w:shd w:val="clear" w:color="auto" w:fill="B2B2B2"/>
        </w:rPr>
        <w:t>reprezentant/imputernicit</w:t>
      </w:r>
      <w:r w:rsidRPr="00F24A18">
        <w:rPr>
          <w:color w:val="000000" w:themeColor="text1"/>
          <w:sz w:val="24"/>
        </w:rPr>
        <w:t>&gt; al &lt;</w:t>
      </w:r>
      <w:r w:rsidRPr="00F24A18">
        <w:rPr>
          <w:color w:val="000000" w:themeColor="text1"/>
          <w:sz w:val="24"/>
          <w:shd w:val="clear" w:color="auto" w:fill="B2B2B2"/>
        </w:rPr>
        <w:t>entitate</w:t>
      </w:r>
      <w:r w:rsidRPr="00F24A18">
        <w:rPr>
          <w:color w:val="000000" w:themeColor="text1"/>
          <w:sz w:val="24"/>
        </w:rPr>
        <w:t>&gt;, cunoscând prevederile legale privind falsul în declarații și falsul intelectual, declar următoarele:</w:t>
      </w:r>
    </w:p>
    <w:p w14:paraId="6E91BD2E" w14:textId="3D5EEA72" w:rsidR="001D1A37" w:rsidRPr="00F24A18" w:rsidRDefault="00464AFD" w:rsidP="001D1A37">
      <w:pPr>
        <w:pStyle w:val="bullet"/>
        <w:numPr>
          <w:ilvl w:val="0"/>
          <w:numId w:val="0"/>
        </w:numPr>
        <w:spacing w:before="0" w:after="0"/>
        <w:jc w:val="both"/>
        <w:rPr>
          <w:rFonts w:eastAsia="Calibri"/>
          <w:color w:val="000000" w:themeColor="text1"/>
          <w:sz w:val="24"/>
          <w:lang w:eastAsia="en-GB"/>
        </w:rPr>
      </w:pPr>
      <w:r w:rsidRPr="00F24A18">
        <w:rPr>
          <w:color w:val="000000" w:themeColor="text1"/>
          <w:sz w:val="24"/>
          <w:lang w:eastAsia="sk-SK"/>
        </w:rPr>
        <w:t xml:space="preserve"> &lt;</w:t>
      </w:r>
      <w:r w:rsidRPr="00F24A18">
        <w:rPr>
          <w:color w:val="000000" w:themeColor="text1"/>
          <w:sz w:val="24"/>
          <w:shd w:val="clear" w:color="auto" w:fill="B2B2B2"/>
          <w:lang w:eastAsia="sk-SK"/>
        </w:rPr>
        <w:t>solicitant</w:t>
      </w:r>
      <w:r w:rsidRPr="00F24A18">
        <w:rPr>
          <w:color w:val="000000" w:themeColor="text1"/>
          <w:sz w:val="24"/>
          <w:lang w:eastAsia="sk-SK"/>
        </w:rPr>
        <w:t>&gt;</w:t>
      </w:r>
      <w:r w:rsidRPr="00F24A18">
        <w:rPr>
          <w:color w:val="000000" w:themeColor="text1"/>
          <w:sz w:val="24"/>
        </w:rPr>
        <w:t xml:space="preserve"> depune Cererea de finanțare cu titlul &lt;</w:t>
      </w:r>
      <w:r w:rsidRPr="00F24A18">
        <w:rPr>
          <w:color w:val="000000" w:themeColor="text1"/>
          <w:sz w:val="24"/>
          <w:shd w:val="clear" w:color="auto" w:fill="B2B2B2"/>
        </w:rPr>
        <w:t>titlu proiect</w:t>
      </w:r>
      <w:r w:rsidRPr="00F24A18">
        <w:rPr>
          <w:color w:val="000000" w:themeColor="text1"/>
          <w:sz w:val="24"/>
        </w:rPr>
        <w:t>&gt;, depus în cadrul Apelului de proiecte &lt;</w:t>
      </w:r>
      <w:r w:rsidRPr="00F24A18">
        <w:rPr>
          <w:color w:val="000000" w:themeColor="text1"/>
          <w:sz w:val="24"/>
          <w:shd w:val="clear" w:color="auto" w:fill="B2B2B2"/>
        </w:rPr>
        <w:t>titlu apel</w:t>
      </w:r>
      <w:r w:rsidRPr="00F24A18">
        <w:rPr>
          <w:color w:val="000000" w:themeColor="text1"/>
          <w:sz w:val="24"/>
        </w:rPr>
        <w:t>&gt;, lansat în cadrul programului &lt;</w:t>
      </w:r>
      <w:r w:rsidRPr="00F24A18">
        <w:rPr>
          <w:color w:val="000000" w:themeColor="text1"/>
          <w:sz w:val="24"/>
          <w:shd w:val="clear" w:color="auto" w:fill="B2B2B2"/>
        </w:rPr>
        <w:t>program</w:t>
      </w:r>
      <w:r w:rsidRPr="00F24A18">
        <w:rPr>
          <w:color w:val="000000" w:themeColor="text1"/>
          <w:sz w:val="24"/>
        </w:rPr>
        <w:t>&gt;, prioritatea &lt;</w:t>
      </w:r>
      <w:r w:rsidRPr="00F24A18">
        <w:rPr>
          <w:color w:val="000000" w:themeColor="text1"/>
          <w:sz w:val="24"/>
          <w:shd w:val="clear" w:color="auto" w:fill="B2B2B2"/>
        </w:rPr>
        <w:t>prioritate</w:t>
      </w:r>
      <w:r w:rsidRPr="00F24A18">
        <w:rPr>
          <w:color w:val="000000" w:themeColor="text1"/>
          <w:sz w:val="24"/>
        </w:rPr>
        <w:t>&gt;, obiectiv specific &lt;</w:t>
      </w:r>
      <w:r w:rsidRPr="00F24A18">
        <w:rPr>
          <w:color w:val="000000" w:themeColor="text1"/>
          <w:sz w:val="24"/>
          <w:shd w:val="clear" w:color="auto" w:fill="B2B2B2"/>
        </w:rPr>
        <w:t>obiectivSpecific</w:t>
      </w:r>
      <w:r w:rsidRPr="00F24A18">
        <w:rPr>
          <w:color w:val="000000" w:themeColor="text1"/>
          <w:sz w:val="24"/>
        </w:rPr>
        <w:t>&gt; în calitate de &lt;</w:t>
      </w:r>
      <w:r w:rsidRPr="00F24A18">
        <w:rPr>
          <w:color w:val="000000" w:themeColor="text1"/>
          <w:sz w:val="24"/>
          <w:shd w:val="clear" w:color="auto" w:fill="B2B2B2"/>
        </w:rPr>
        <w:t>calitatea în proiect</w:t>
      </w:r>
      <w:r w:rsidRPr="00F24A18">
        <w:rPr>
          <w:color w:val="000000" w:themeColor="text1"/>
          <w:sz w:val="24"/>
        </w:rPr>
        <w:t>&gt;</w:t>
      </w:r>
      <w:r w:rsidR="00E1001C" w:rsidRPr="00F24A18">
        <w:rPr>
          <w:color w:val="000000" w:themeColor="text1"/>
          <w:sz w:val="24"/>
        </w:rPr>
        <w:t>.</w:t>
      </w:r>
    </w:p>
    <w:p w14:paraId="69B0F496" w14:textId="7424C3AB" w:rsidR="00783CF3" w:rsidRPr="00F24A18" w:rsidRDefault="00095E7A" w:rsidP="001D1A37">
      <w:pPr>
        <w:pStyle w:val="bullet"/>
        <w:numPr>
          <w:ilvl w:val="0"/>
          <w:numId w:val="0"/>
        </w:numPr>
        <w:jc w:val="both"/>
        <w:rPr>
          <w:rFonts w:cstheme="minorHAnsi"/>
          <w:iCs/>
          <w:color w:val="000000" w:themeColor="text1"/>
          <w:sz w:val="24"/>
        </w:rPr>
      </w:pPr>
      <w:r w:rsidRPr="00F24A18">
        <w:rPr>
          <w:b/>
          <w:iCs/>
          <w:color w:val="000000" w:themeColor="text1"/>
          <w:sz w:val="24"/>
          <w:lang w:eastAsia="sk-SK"/>
        </w:rPr>
        <w:t xml:space="preserve">A. </w:t>
      </w:r>
      <w:r w:rsidR="007264B2" w:rsidRPr="00F24A18">
        <w:rPr>
          <w:b/>
          <w:iCs/>
          <w:color w:val="000000" w:themeColor="text1"/>
          <w:sz w:val="24"/>
          <w:lang w:eastAsia="sk-SK"/>
        </w:rPr>
        <w:t xml:space="preserve">Sunt respectate cerințele specifice de eligibilitate aplicabile proiectului și solicitantului, în condițiile și la termenele prevăzute în </w:t>
      </w:r>
      <w:r w:rsidR="008C77F1" w:rsidRPr="00F24A18">
        <w:rPr>
          <w:rFonts w:cs="Calibri"/>
          <w:b/>
          <w:bCs/>
          <w:color w:val="000000" w:themeColor="text1"/>
          <w:sz w:val="24"/>
        </w:rPr>
        <w:t>INSTRUCT</w:t>
      </w:r>
      <w:r w:rsidR="008C77F1" w:rsidRPr="00F24A18">
        <w:rPr>
          <w:rFonts w:ascii="Arial" w:hAnsi="Arial" w:cs="Arial"/>
          <w:b/>
          <w:bCs/>
          <w:color w:val="000000" w:themeColor="text1"/>
          <w:sz w:val="24"/>
        </w:rPr>
        <w:t>̦</w:t>
      </w:r>
      <w:r w:rsidR="008C77F1" w:rsidRPr="00F24A18">
        <w:rPr>
          <w:rFonts w:cs="Calibri"/>
          <w:b/>
          <w:bCs/>
          <w:color w:val="000000" w:themeColor="text1"/>
          <w:sz w:val="24"/>
        </w:rPr>
        <w:t>IUNEA NR.</w:t>
      </w:r>
      <w:r w:rsidR="00AB354E" w:rsidRPr="00F24A18">
        <w:rPr>
          <w:color w:val="000000" w:themeColor="text1"/>
          <w:sz w:val="24"/>
        </w:rPr>
        <w:t xml:space="preserve"> </w:t>
      </w:r>
      <w:r w:rsidR="008C77F1" w:rsidRPr="00F24A18">
        <w:rPr>
          <w:color w:val="000000" w:themeColor="text1"/>
          <w:sz w:val="24"/>
        </w:rPr>
        <w:t xml:space="preserve">privind lansarea Apelului de proiecte nr. </w:t>
      </w:r>
      <w:r w:rsidR="00AB354E" w:rsidRPr="00F24A18">
        <w:rPr>
          <w:color w:val="000000" w:themeColor="text1"/>
          <w:sz w:val="24"/>
        </w:rPr>
        <w:t>2</w:t>
      </w:r>
      <w:r w:rsidR="008C77F1" w:rsidRPr="00F24A18">
        <w:rPr>
          <w:color w:val="000000" w:themeColor="text1"/>
          <w:sz w:val="24"/>
        </w:rPr>
        <w:t xml:space="preserve"> i</w:t>
      </w:r>
      <w:r w:rsidR="008C77F1" w:rsidRPr="00F24A18">
        <w:rPr>
          <w:rFonts w:ascii="Arial" w:hAnsi="Arial" w:cs="Arial"/>
          <w:color w:val="000000" w:themeColor="text1"/>
          <w:sz w:val="24"/>
        </w:rPr>
        <w:t>̂</w:t>
      </w:r>
      <w:r w:rsidR="008C77F1" w:rsidRPr="00F24A18">
        <w:rPr>
          <w:color w:val="000000" w:themeColor="text1"/>
          <w:sz w:val="24"/>
        </w:rPr>
        <w:t>n cadrul Priorita</w:t>
      </w:r>
      <w:r w:rsidR="008C77F1" w:rsidRPr="00F24A18">
        <w:rPr>
          <w:rFonts w:ascii="Arial" w:hAnsi="Arial" w:cs="Arial"/>
          <w:color w:val="000000" w:themeColor="text1"/>
          <w:sz w:val="24"/>
        </w:rPr>
        <w:t>̆</w:t>
      </w:r>
      <w:r w:rsidR="008C77F1" w:rsidRPr="00F24A18">
        <w:rPr>
          <w:color w:val="000000" w:themeColor="text1"/>
          <w:sz w:val="24"/>
        </w:rPr>
        <w:t>t</w:t>
      </w:r>
      <w:r w:rsidR="008C77F1" w:rsidRPr="00F24A18">
        <w:rPr>
          <w:rFonts w:ascii="Arial" w:hAnsi="Arial" w:cs="Arial"/>
          <w:color w:val="000000" w:themeColor="text1"/>
          <w:sz w:val="24"/>
        </w:rPr>
        <w:t>̦</w:t>
      </w:r>
      <w:r w:rsidR="008C77F1" w:rsidRPr="00F24A18">
        <w:rPr>
          <w:color w:val="000000" w:themeColor="text1"/>
          <w:sz w:val="24"/>
        </w:rPr>
        <w:t>ii 8 Asistent</w:t>
      </w:r>
      <w:r w:rsidR="008C77F1" w:rsidRPr="00F24A18">
        <w:rPr>
          <w:rFonts w:ascii="Arial" w:hAnsi="Arial" w:cs="Arial"/>
          <w:color w:val="000000" w:themeColor="text1"/>
          <w:sz w:val="24"/>
        </w:rPr>
        <w:t>̦</w:t>
      </w:r>
      <w:r w:rsidR="008C77F1" w:rsidRPr="00F24A18">
        <w:rPr>
          <w:color w:val="000000" w:themeColor="text1"/>
          <w:sz w:val="24"/>
        </w:rPr>
        <w:t>a</w:t>
      </w:r>
      <w:r w:rsidR="008C77F1" w:rsidRPr="00F24A18">
        <w:rPr>
          <w:rFonts w:ascii="Arial" w:hAnsi="Arial" w:cs="Arial"/>
          <w:color w:val="000000" w:themeColor="text1"/>
          <w:sz w:val="24"/>
        </w:rPr>
        <w:t>̆</w:t>
      </w:r>
      <w:r w:rsidR="008C77F1" w:rsidRPr="00F24A18">
        <w:rPr>
          <w:color w:val="000000" w:themeColor="text1"/>
          <w:sz w:val="24"/>
        </w:rPr>
        <w:t xml:space="preserve"> tehnica</w:t>
      </w:r>
      <w:r w:rsidR="008C77F1" w:rsidRPr="00F24A18">
        <w:rPr>
          <w:rFonts w:ascii="Arial" w:hAnsi="Arial" w:cs="Arial"/>
          <w:color w:val="000000" w:themeColor="text1"/>
          <w:sz w:val="24"/>
        </w:rPr>
        <w:t>̆</w:t>
      </w:r>
      <w:r w:rsidR="007264B2" w:rsidRPr="00F24A18">
        <w:rPr>
          <w:b/>
          <w:iCs/>
          <w:color w:val="000000" w:themeColor="text1"/>
          <w:sz w:val="24"/>
          <w:lang w:eastAsia="sk-SK"/>
        </w:rPr>
        <w:t>, după cum urmează</w:t>
      </w:r>
      <w:r w:rsidR="008B407B" w:rsidRPr="00F24A18">
        <w:rPr>
          <w:b/>
          <w:iCs/>
          <w:color w:val="000000" w:themeColor="text1"/>
          <w:sz w:val="24"/>
          <w:lang w:eastAsia="sk-SK"/>
        </w:rPr>
        <w:t>:</w:t>
      </w:r>
    </w:p>
    <w:p w14:paraId="006C19B0" w14:textId="354C285F" w:rsidR="00783CF3" w:rsidRPr="00F24A18" w:rsidRDefault="00783CF3" w:rsidP="00D01ACF">
      <w:pPr>
        <w:pStyle w:val="ListParagraph"/>
        <w:spacing w:before="120" w:after="120"/>
        <w:ind w:left="0"/>
        <w:rPr>
          <w:rFonts w:ascii="Trebuchet MS" w:hAnsi="Trebuchet MS"/>
          <w:b/>
          <w:iCs/>
          <w:color w:val="000000" w:themeColor="text1"/>
          <w:szCs w:val="24"/>
          <w:lang w:eastAsia="sk-SK"/>
        </w:rPr>
      </w:pPr>
      <w:r w:rsidRPr="00F24A18">
        <w:rPr>
          <w:rFonts w:ascii="Trebuchet MS" w:hAnsi="Trebuchet MS"/>
          <w:b/>
          <w:iCs/>
          <w:color w:val="000000" w:themeColor="text1"/>
          <w:szCs w:val="24"/>
          <w:lang w:eastAsia="sk-SK"/>
        </w:rPr>
        <w:t>A.1 Solicitantul de finanțare</w:t>
      </w:r>
      <w:r w:rsidR="00AB3452" w:rsidRPr="00F24A18">
        <w:rPr>
          <w:rFonts w:ascii="Trebuchet MS" w:hAnsi="Trebuchet MS"/>
          <w:b/>
          <w:iCs/>
          <w:color w:val="000000" w:themeColor="text1"/>
          <w:szCs w:val="24"/>
          <w:lang w:eastAsia="sk-SK"/>
        </w:rPr>
        <w:t xml:space="preserve"> </w:t>
      </w:r>
    </w:p>
    <w:p w14:paraId="7EF75AB3" w14:textId="46B0064C" w:rsidR="00515A34" w:rsidRPr="00F24A18" w:rsidRDefault="00970F34">
      <w:pPr>
        <w:pStyle w:val="ListParagraph"/>
        <w:numPr>
          <w:ilvl w:val="0"/>
          <w:numId w:val="8"/>
        </w:numPr>
        <w:spacing w:before="120" w:after="120"/>
        <w:rPr>
          <w:rFonts w:ascii="Trebuchet MS" w:eastAsia="Calibri" w:hAnsi="Trebuchet MS" w:cs="Arial"/>
          <w:color w:val="000000" w:themeColor="text1"/>
          <w:szCs w:val="24"/>
        </w:rPr>
      </w:pPr>
      <w:bookmarkStart w:id="0" w:name="__Fieldmark__14449_1580758020"/>
      <w:bookmarkEnd w:id="0"/>
      <w:r w:rsidRPr="00F24A18">
        <w:rPr>
          <w:rFonts w:ascii="Trebuchet MS" w:eastAsia="Calibri" w:hAnsi="Trebuchet MS" w:cs="Arial"/>
          <w:color w:val="000000" w:themeColor="text1"/>
          <w:szCs w:val="24"/>
        </w:rPr>
        <w:t>S</w:t>
      </w:r>
      <w:r w:rsidR="00A27C03" w:rsidRPr="00F24A18">
        <w:rPr>
          <w:rFonts w:ascii="Trebuchet MS" w:eastAsia="Calibri" w:hAnsi="Trebuchet MS" w:cs="Arial"/>
          <w:color w:val="000000" w:themeColor="text1"/>
          <w:szCs w:val="24"/>
        </w:rPr>
        <w:t xml:space="preserve">e încadrează în categoria solicitanților eligibili, conform prevederilor din </w:t>
      </w:r>
      <w:r w:rsidR="008C77F1" w:rsidRPr="00F24A18">
        <w:rPr>
          <w:rFonts w:ascii="Trebuchet MS" w:hAnsi="Trebuchet MS" w:cs="Calibri"/>
          <w:color w:val="000000" w:themeColor="text1"/>
          <w:szCs w:val="24"/>
        </w:rPr>
        <w:t>I</w:t>
      </w:r>
      <w:r w:rsidR="00D77858" w:rsidRPr="00F24A18">
        <w:rPr>
          <w:rFonts w:ascii="Trebuchet MS" w:hAnsi="Trebuchet MS" w:cs="Calibri"/>
          <w:color w:val="000000" w:themeColor="text1"/>
          <w:szCs w:val="24"/>
        </w:rPr>
        <w:t>nstruct</w:t>
      </w:r>
      <w:r w:rsidR="00D77858" w:rsidRPr="00F24A18">
        <w:rPr>
          <w:rFonts w:ascii="Arial" w:hAnsi="Arial" w:cs="Arial"/>
          <w:color w:val="000000" w:themeColor="text1"/>
          <w:szCs w:val="24"/>
        </w:rPr>
        <w:t>̦</w:t>
      </w:r>
      <w:r w:rsidR="00D77858" w:rsidRPr="00F24A18">
        <w:rPr>
          <w:rFonts w:ascii="Trebuchet MS" w:hAnsi="Trebuchet MS" w:cs="Calibri"/>
          <w:color w:val="000000" w:themeColor="text1"/>
          <w:szCs w:val="24"/>
        </w:rPr>
        <w:t>iunea nr</w:t>
      </w:r>
      <w:r w:rsidR="008C77F1" w:rsidRPr="00F24A18">
        <w:rPr>
          <w:rFonts w:ascii="Trebuchet MS" w:hAnsi="Trebuchet MS" w:cs="Calibri"/>
          <w:color w:val="000000" w:themeColor="text1"/>
          <w:szCs w:val="24"/>
        </w:rPr>
        <w:t>.</w:t>
      </w:r>
      <w:r w:rsidR="00D77858" w:rsidRPr="00F24A18">
        <w:rPr>
          <w:rFonts w:ascii="Trebuchet MS" w:hAnsi="Trebuchet MS" w:cs="Calibri"/>
          <w:color w:val="000000" w:themeColor="text1"/>
          <w:szCs w:val="24"/>
        </w:rPr>
        <w:t xml:space="preserve"> </w:t>
      </w:r>
      <w:r w:rsidR="00C62A37">
        <w:rPr>
          <w:rFonts w:ascii="Trebuchet MS" w:hAnsi="Trebuchet MS" w:cs="Calibri"/>
          <w:color w:val="000000" w:themeColor="text1"/>
          <w:szCs w:val="24"/>
        </w:rPr>
        <w:t>______</w:t>
      </w:r>
      <w:r w:rsidR="008C77F1" w:rsidRPr="00F24A18">
        <w:rPr>
          <w:rStyle w:val="apple-converted-space"/>
          <w:rFonts w:ascii="Trebuchet MS" w:hAnsi="Trebuchet MS" w:cs="Calibri"/>
          <w:b/>
          <w:bCs/>
          <w:color w:val="000000" w:themeColor="text1"/>
          <w:szCs w:val="24"/>
        </w:rPr>
        <w:t> </w:t>
      </w:r>
      <w:r w:rsidR="008C77F1" w:rsidRPr="00F24A18">
        <w:rPr>
          <w:rFonts w:ascii="Trebuchet MS" w:hAnsi="Trebuchet MS"/>
          <w:color w:val="000000" w:themeColor="text1"/>
          <w:szCs w:val="24"/>
        </w:rPr>
        <w:t xml:space="preserve">privind lansarea </w:t>
      </w:r>
      <w:r w:rsidR="00D77858" w:rsidRPr="00F24A18">
        <w:rPr>
          <w:rFonts w:ascii="Trebuchet MS" w:hAnsi="Trebuchet MS"/>
          <w:color w:val="000000" w:themeColor="text1"/>
          <w:szCs w:val="24"/>
        </w:rPr>
        <w:t>apelului de proiecte</w:t>
      </w:r>
      <w:r w:rsidR="008C77F1" w:rsidRPr="00F24A18">
        <w:rPr>
          <w:rFonts w:ascii="Trebuchet MS" w:hAnsi="Trebuchet MS"/>
          <w:color w:val="000000" w:themeColor="text1"/>
          <w:szCs w:val="24"/>
        </w:rPr>
        <w:t xml:space="preserve"> i</w:t>
      </w:r>
      <w:r w:rsidR="008C77F1" w:rsidRPr="00F24A18">
        <w:rPr>
          <w:rFonts w:ascii="Arial" w:hAnsi="Arial" w:cs="Arial"/>
          <w:color w:val="000000" w:themeColor="text1"/>
          <w:szCs w:val="24"/>
        </w:rPr>
        <w:t>̂</w:t>
      </w:r>
      <w:r w:rsidR="008C77F1" w:rsidRPr="00F24A18">
        <w:rPr>
          <w:rFonts w:ascii="Trebuchet MS" w:hAnsi="Trebuchet MS"/>
          <w:color w:val="000000" w:themeColor="text1"/>
          <w:szCs w:val="24"/>
        </w:rPr>
        <w:t>n cadrul Priorita</w:t>
      </w:r>
      <w:r w:rsidR="008C77F1" w:rsidRPr="00F24A18">
        <w:rPr>
          <w:rFonts w:ascii="Arial" w:hAnsi="Arial" w:cs="Arial"/>
          <w:color w:val="000000" w:themeColor="text1"/>
          <w:szCs w:val="24"/>
        </w:rPr>
        <w:t>̆</w:t>
      </w:r>
      <w:r w:rsidR="008C77F1" w:rsidRPr="00F24A18">
        <w:rPr>
          <w:rFonts w:ascii="Trebuchet MS" w:hAnsi="Trebuchet MS"/>
          <w:color w:val="000000" w:themeColor="text1"/>
          <w:szCs w:val="24"/>
        </w:rPr>
        <w:t>t</w:t>
      </w:r>
      <w:r w:rsidR="008C77F1" w:rsidRPr="00F24A18">
        <w:rPr>
          <w:rFonts w:ascii="Arial" w:hAnsi="Arial" w:cs="Arial"/>
          <w:color w:val="000000" w:themeColor="text1"/>
          <w:szCs w:val="24"/>
        </w:rPr>
        <w:t>̦</w:t>
      </w:r>
      <w:r w:rsidR="008C77F1" w:rsidRPr="00F24A18">
        <w:rPr>
          <w:rFonts w:ascii="Trebuchet MS" w:hAnsi="Trebuchet MS"/>
          <w:color w:val="000000" w:themeColor="text1"/>
          <w:szCs w:val="24"/>
        </w:rPr>
        <w:t>ii 8 Asistent</w:t>
      </w:r>
      <w:r w:rsidR="008C77F1" w:rsidRPr="00F24A18">
        <w:rPr>
          <w:rFonts w:ascii="Arial" w:hAnsi="Arial" w:cs="Arial"/>
          <w:color w:val="000000" w:themeColor="text1"/>
          <w:szCs w:val="24"/>
        </w:rPr>
        <w:t>̦</w:t>
      </w:r>
      <w:r w:rsidR="008C77F1" w:rsidRPr="00F24A18">
        <w:rPr>
          <w:rFonts w:ascii="Trebuchet MS" w:hAnsi="Trebuchet MS"/>
          <w:color w:val="000000" w:themeColor="text1"/>
          <w:szCs w:val="24"/>
        </w:rPr>
        <w:t>a</w:t>
      </w:r>
      <w:r w:rsidR="008C77F1" w:rsidRPr="00F24A18">
        <w:rPr>
          <w:rFonts w:ascii="Arial" w:hAnsi="Arial" w:cs="Arial"/>
          <w:color w:val="000000" w:themeColor="text1"/>
          <w:szCs w:val="24"/>
        </w:rPr>
        <w:t>̆</w:t>
      </w:r>
      <w:r w:rsidR="008C77F1" w:rsidRPr="00F24A18">
        <w:rPr>
          <w:rFonts w:ascii="Trebuchet MS" w:hAnsi="Trebuchet MS"/>
          <w:color w:val="000000" w:themeColor="text1"/>
          <w:szCs w:val="24"/>
        </w:rPr>
        <w:t xml:space="preserve"> tehnica</w:t>
      </w:r>
      <w:r w:rsidR="008C77F1" w:rsidRPr="00F24A18">
        <w:rPr>
          <w:rFonts w:ascii="Arial" w:hAnsi="Arial" w:cs="Arial"/>
          <w:color w:val="000000" w:themeColor="text1"/>
          <w:szCs w:val="24"/>
        </w:rPr>
        <w:t>̆</w:t>
      </w:r>
      <w:r w:rsidR="00D77858" w:rsidRPr="00F24A18">
        <w:rPr>
          <w:rFonts w:ascii="Trebuchet MS" w:hAnsi="Trebuchet MS"/>
          <w:color w:val="000000" w:themeColor="text1"/>
          <w:szCs w:val="24"/>
        </w:rPr>
        <w:t xml:space="preserve">, </w:t>
      </w:r>
      <w:r w:rsidR="00A27C03" w:rsidRPr="00F24A18">
        <w:rPr>
          <w:rFonts w:ascii="Trebuchet MS" w:eastAsia="Calibri" w:hAnsi="Trebuchet MS" w:cs="Arial"/>
          <w:color w:val="000000" w:themeColor="text1"/>
          <w:szCs w:val="24"/>
        </w:rPr>
        <w:t>cu privire la forma de constituire a solicitantului.</w:t>
      </w:r>
    </w:p>
    <w:p w14:paraId="442CB4FA" w14:textId="667AB3C9" w:rsidR="006C2471" w:rsidRPr="00F24A18" w:rsidRDefault="00970F34">
      <w:pPr>
        <w:pStyle w:val="ListParagraph"/>
        <w:numPr>
          <w:ilvl w:val="0"/>
          <w:numId w:val="8"/>
        </w:numPr>
        <w:spacing w:before="120" w:after="120"/>
        <w:rPr>
          <w:rFonts w:ascii="Trebuchet MS" w:eastAsia="Calibri" w:hAnsi="Trebuchet MS" w:cs="Arial"/>
          <w:color w:val="000000" w:themeColor="text1"/>
          <w:szCs w:val="24"/>
        </w:rPr>
      </w:pPr>
      <w:r w:rsidRPr="00F24A18">
        <w:rPr>
          <w:rFonts w:ascii="Trebuchet MS" w:eastAsia="Calibri" w:hAnsi="Trebuchet MS" w:cs="Arial"/>
          <w:color w:val="000000" w:themeColor="text1"/>
          <w:szCs w:val="24"/>
        </w:rPr>
        <w:t>N</w:t>
      </w:r>
      <w:r w:rsidR="006C2471" w:rsidRPr="00F24A18">
        <w:rPr>
          <w:rFonts w:ascii="Trebuchet MS" w:eastAsia="Calibri" w:hAnsi="Trebuchet MS" w:cs="Arial"/>
          <w:color w:val="000000" w:themeColor="text1"/>
          <w:szCs w:val="24"/>
        </w:rPr>
        <w:t xml:space="preserve">u </w:t>
      </w:r>
      <w:r w:rsidR="00783CF3" w:rsidRPr="00F24A18">
        <w:rPr>
          <w:rFonts w:ascii="Trebuchet MS" w:eastAsia="Calibri" w:hAnsi="Trebuchet MS" w:cs="Arial"/>
          <w:color w:val="000000" w:themeColor="text1"/>
          <w:szCs w:val="24"/>
        </w:rPr>
        <w:t>are</w:t>
      </w:r>
      <w:r w:rsidR="006C2471" w:rsidRPr="00F24A18">
        <w:rPr>
          <w:rFonts w:ascii="Trebuchet MS" w:eastAsia="Calibri" w:hAnsi="Trebuchet MS" w:cs="Arial"/>
          <w:color w:val="000000" w:themeColor="text1"/>
          <w:szCs w:val="24"/>
        </w:rPr>
        <w:t xml:space="preserve"> obligații de plată nete neachitate în termen, către bugetul de stat și respectiv </w:t>
      </w:r>
      <w:r w:rsidR="00581BA5" w:rsidRPr="00F24A18">
        <w:rPr>
          <w:rFonts w:ascii="Trebuchet MS" w:eastAsia="Calibri" w:hAnsi="Trebuchet MS" w:cs="Arial"/>
          <w:color w:val="000000" w:themeColor="text1"/>
          <w:szCs w:val="24"/>
        </w:rPr>
        <w:t xml:space="preserve">către </w:t>
      </w:r>
      <w:r w:rsidR="006C2471" w:rsidRPr="00F24A18">
        <w:rPr>
          <w:rFonts w:ascii="Trebuchet MS" w:eastAsia="Calibri" w:hAnsi="Trebuchet MS" w:cs="Arial"/>
          <w:color w:val="000000" w:themeColor="text1"/>
          <w:szCs w:val="24"/>
        </w:rPr>
        <w:t xml:space="preserve">bugetul local în ultimele 12 luni și nu </w:t>
      </w:r>
      <w:r w:rsidR="00783CF3" w:rsidRPr="00F24A18">
        <w:rPr>
          <w:rFonts w:ascii="Trebuchet MS" w:eastAsia="Calibri" w:hAnsi="Trebuchet MS" w:cs="Arial"/>
          <w:color w:val="000000" w:themeColor="text1"/>
          <w:szCs w:val="24"/>
        </w:rPr>
        <w:t>are</w:t>
      </w:r>
      <w:r w:rsidR="006C2471" w:rsidRPr="00F24A18">
        <w:rPr>
          <w:rFonts w:ascii="Trebuchet MS" w:eastAsia="Calibri" w:hAnsi="Trebuchet MS" w:cs="Arial"/>
          <w:color w:val="000000" w:themeColor="text1"/>
          <w:szCs w:val="24"/>
        </w:rPr>
        <w:t xml:space="preserve"> fapte înscrise în cazierul fiscal legate de cauze referitoare la obținerea și utilizarea fondurilor europene și/sau a fondurilor publice naționale</w:t>
      </w:r>
      <w:r w:rsidR="007435A0" w:rsidRPr="00F24A18">
        <w:rPr>
          <w:rFonts w:ascii="Trebuchet MS" w:eastAsia="Calibri" w:hAnsi="Trebuchet MS" w:cs="Arial"/>
          <w:color w:val="000000" w:themeColor="text1"/>
          <w:szCs w:val="24"/>
        </w:rPr>
        <w:t>.</w:t>
      </w:r>
    </w:p>
    <w:p w14:paraId="6347EC66" w14:textId="7DF0FB71" w:rsidR="0051121D" w:rsidRPr="00F24A18" w:rsidRDefault="00BD30F7">
      <w:pPr>
        <w:pStyle w:val="ListParagraph"/>
        <w:numPr>
          <w:ilvl w:val="0"/>
          <w:numId w:val="8"/>
        </w:numPr>
        <w:spacing w:before="120" w:after="120"/>
        <w:rPr>
          <w:rFonts w:ascii="Trebuchet MS" w:eastAsia="Calibri" w:hAnsi="Trebuchet MS" w:cs="Arial"/>
          <w:color w:val="000000" w:themeColor="text1"/>
          <w:szCs w:val="24"/>
        </w:rPr>
      </w:pPr>
      <w:r w:rsidRPr="00F24A18">
        <w:rPr>
          <w:rFonts w:ascii="Trebuchet MS" w:eastAsia="Calibri" w:hAnsi="Trebuchet MS" w:cs="Arial"/>
          <w:color w:val="000000" w:themeColor="text1"/>
          <w:szCs w:val="24"/>
        </w:rPr>
        <w:t xml:space="preserve">Deține asupra imobilului - teren și/sau clădire la depunerea cererii de finanțare, unul din drepturile legale </w:t>
      </w:r>
      <w:r w:rsidR="00515A34" w:rsidRPr="00F24A18">
        <w:rPr>
          <w:rFonts w:ascii="Trebuchet MS" w:eastAsia="Calibri" w:hAnsi="Trebuchet MS" w:cs="Arial"/>
          <w:color w:val="000000" w:themeColor="text1"/>
          <w:szCs w:val="24"/>
        </w:rPr>
        <w:t>conform prevederilor</w:t>
      </w:r>
      <w:r w:rsidRPr="00F24A18">
        <w:rPr>
          <w:rFonts w:ascii="Trebuchet MS" w:eastAsia="Calibri" w:hAnsi="Trebuchet MS" w:cs="Arial"/>
          <w:color w:val="000000" w:themeColor="text1"/>
          <w:szCs w:val="24"/>
        </w:rPr>
        <w:t xml:space="preserve"> </w:t>
      </w:r>
      <w:r w:rsidR="00515A34" w:rsidRPr="00F24A18">
        <w:rPr>
          <w:rFonts w:ascii="Trebuchet MS" w:eastAsia="Calibri" w:hAnsi="Trebuchet MS" w:cs="Arial"/>
          <w:color w:val="000000" w:themeColor="text1"/>
          <w:szCs w:val="24"/>
        </w:rPr>
        <w:t>di</w:t>
      </w:r>
      <w:r w:rsidRPr="00F24A18">
        <w:rPr>
          <w:rFonts w:ascii="Trebuchet MS" w:eastAsia="Calibri" w:hAnsi="Trebuchet MS" w:cs="Arial"/>
          <w:color w:val="000000" w:themeColor="text1"/>
          <w:szCs w:val="24"/>
        </w:rPr>
        <w:t xml:space="preserve">n </w:t>
      </w:r>
      <w:r w:rsidR="00D77858" w:rsidRPr="00F24A18">
        <w:rPr>
          <w:rFonts w:ascii="Trebuchet MS" w:hAnsi="Trebuchet MS" w:cs="Calibri"/>
          <w:color w:val="000000" w:themeColor="text1"/>
          <w:szCs w:val="24"/>
        </w:rPr>
        <w:t>Instruct</w:t>
      </w:r>
      <w:r w:rsidR="00D77858" w:rsidRPr="00F24A18">
        <w:rPr>
          <w:rFonts w:ascii="Arial" w:hAnsi="Arial" w:cs="Arial"/>
          <w:color w:val="000000" w:themeColor="text1"/>
          <w:szCs w:val="24"/>
        </w:rPr>
        <w:t>̦</w:t>
      </w:r>
      <w:r w:rsidR="00D77858" w:rsidRPr="00F24A18">
        <w:rPr>
          <w:rFonts w:ascii="Trebuchet MS" w:hAnsi="Trebuchet MS" w:cs="Calibri"/>
          <w:color w:val="000000" w:themeColor="text1"/>
          <w:szCs w:val="24"/>
        </w:rPr>
        <w:t xml:space="preserve">iunea nr. </w:t>
      </w:r>
      <w:r w:rsidR="00D80726">
        <w:rPr>
          <w:rFonts w:ascii="Trebuchet MS" w:hAnsi="Trebuchet MS" w:cs="Calibri"/>
          <w:color w:val="000000" w:themeColor="text1"/>
          <w:szCs w:val="24"/>
        </w:rPr>
        <w:t>_____</w:t>
      </w:r>
      <w:r w:rsidR="00D77858" w:rsidRPr="00F24A18">
        <w:rPr>
          <w:rStyle w:val="apple-converted-space"/>
          <w:rFonts w:ascii="Trebuchet MS" w:hAnsi="Trebuchet MS" w:cs="Calibri"/>
          <w:b/>
          <w:bCs/>
          <w:color w:val="000000" w:themeColor="text1"/>
          <w:szCs w:val="24"/>
        </w:rPr>
        <w:t> </w:t>
      </w:r>
      <w:r w:rsidR="00D77858" w:rsidRPr="00F24A18">
        <w:rPr>
          <w:rFonts w:ascii="Trebuchet MS" w:hAnsi="Trebuchet MS"/>
          <w:color w:val="000000" w:themeColor="text1"/>
          <w:szCs w:val="24"/>
        </w:rPr>
        <w:t>privind lansarea apelului de proiecte i</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n cadrul Priorita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ii 8 Asistent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a</w:t>
      </w:r>
      <w:r w:rsidR="00D77858" w:rsidRPr="00F24A18">
        <w:rPr>
          <w:rFonts w:ascii="Arial" w:hAnsi="Arial" w:cs="Arial"/>
          <w:color w:val="000000" w:themeColor="text1"/>
          <w:szCs w:val="24"/>
        </w:rPr>
        <w:t>̆</w:t>
      </w:r>
      <w:r w:rsidR="00954750">
        <w:rPr>
          <w:rFonts w:ascii="Arial" w:hAnsi="Arial" w:cs="Arial"/>
          <w:color w:val="000000" w:themeColor="text1"/>
          <w:szCs w:val="24"/>
        </w:rPr>
        <w:t xml:space="preserve"> </w:t>
      </w:r>
      <w:r w:rsidR="00D77858" w:rsidRPr="00F24A18">
        <w:rPr>
          <w:rFonts w:ascii="Trebuchet MS" w:hAnsi="Trebuchet MS"/>
          <w:color w:val="000000" w:themeColor="text1"/>
          <w:szCs w:val="24"/>
        </w:rPr>
        <w:t>tehnica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w:t>
      </w:r>
    </w:p>
    <w:p w14:paraId="16D1B4A6" w14:textId="0B00B6EF" w:rsidR="00A3607B" w:rsidRPr="00F24A18" w:rsidRDefault="00515A34">
      <w:pPr>
        <w:pStyle w:val="ListParagraph"/>
        <w:numPr>
          <w:ilvl w:val="0"/>
          <w:numId w:val="8"/>
        </w:numPr>
        <w:spacing w:before="120" w:after="120"/>
        <w:rPr>
          <w:rFonts w:ascii="Trebuchet MS" w:eastAsia="Calibri" w:hAnsi="Trebuchet MS" w:cs="Arial"/>
          <w:color w:val="000000"/>
          <w:szCs w:val="24"/>
        </w:rPr>
      </w:pPr>
      <w:r w:rsidRPr="00F24A18">
        <w:rPr>
          <w:rFonts w:ascii="Trebuchet MS" w:eastAsia="Calibri" w:hAnsi="Trebuchet MS" w:cs="Arial"/>
          <w:color w:val="000000" w:themeColor="text1"/>
          <w:szCs w:val="24"/>
        </w:rPr>
        <w:t>Î</w:t>
      </w:r>
      <w:r w:rsidR="00142A21" w:rsidRPr="00F24A18">
        <w:rPr>
          <w:rFonts w:ascii="Trebuchet MS" w:eastAsia="Calibri" w:hAnsi="Trebuchet MS" w:cs="Arial"/>
          <w:color w:val="000000" w:themeColor="text1"/>
          <w:szCs w:val="24"/>
        </w:rPr>
        <w:t>și asumă faptul că</w:t>
      </w:r>
      <w:r w:rsidR="005F5D9D" w:rsidRPr="00F24A18">
        <w:rPr>
          <w:rFonts w:ascii="Trebuchet MS" w:eastAsia="Calibri" w:hAnsi="Trebuchet MS" w:cs="Arial"/>
          <w:color w:val="000000" w:themeColor="text1"/>
          <w:szCs w:val="24"/>
        </w:rPr>
        <w:t>, în cazul în care se modifică locația de implementare și</w:t>
      </w:r>
      <w:r w:rsidR="00686E9B" w:rsidRPr="00F24A18">
        <w:rPr>
          <w:rFonts w:ascii="Trebuchet MS" w:eastAsia="Calibri" w:hAnsi="Trebuchet MS" w:cs="Arial"/>
          <w:color w:val="000000" w:themeColor="text1"/>
          <w:szCs w:val="24"/>
        </w:rPr>
        <w:t>/sau</w:t>
      </w:r>
      <w:r w:rsidR="005F5D9D" w:rsidRPr="00F24A18">
        <w:rPr>
          <w:rFonts w:ascii="Trebuchet MS" w:eastAsia="Calibri" w:hAnsi="Trebuchet MS" w:cs="Arial"/>
          <w:color w:val="000000" w:themeColor="text1"/>
          <w:szCs w:val="24"/>
        </w:rPr>
        <w:t xml:space="preserve"> dreptul deținut asupra acesteia, noua locație de implementare și dreptul deținut de beneficiar asupra acesteia vor îndeplini toate criteriile de eligibilitate prevăzute de </w:t>
      </w:r>
      <w:r w:rsidR="00D77858" w:rsidRPr="00F24A18">
        <w:rPr>
          <w:rFonts w:ascii="Trebuchet MS" w:hAnsi="Trebuchet MS" w:cs="Calibri"/>
          <w:color w:val="000000" w:themeColor="text1"/>
          <w:szCs w:val="24"/>
        </w:rPr>
        <w:t>Instruct</w:t>
      </w:r>
      <w:r w:rsidR="00D77858" w:rsidRPr="00F24A18">
        <w:rPr>
          <w:rFonts w:ascii="Arial" w:hAnsi="Arial" w:cs="Arial"/>
          <w:color w:val="000000" w:themeColor="text1"/>
          <w:szCs w:val="24"/>
        </w:rPr>
        <w:t>̦</w:t>
      </w:r>
      <w:r w:rsidR="00D77858" w:rsidRPr="00F24A18">
        <w:rPr>
          <w:rFonts w:ascii="Trebuchet MS" w:hAnsi="Trebuchet MS" w:cs="Calibri"/>
          <w:color w:val="000000" w:themeColor="text1"/>
          <w:szCs w:val="24"/>
        </w:rPr>
        <w:t xml:space="preserve">iunea nr. </w:t>
      </w:r>
      <w:r w:rsidR="00406DDB">
        <w:rPr>
          <w:rFonts w:ascii="Trebuchet MS" w:hAnsi="Trebuchet MS" w:cs="Calibri"/>
          <w:color w:val="000000" w:themeColor="text1"/>
          <w:szCs w:val="24"/>
        </w:rPr>
        <w:t>_______</w:t>
      </w:r>
      <w:r w:rsidR="00D77858" w:rsidRPr="00F24A18">
        <w:rPr>
          <w:rStyle w:val="apple-converted-space"/>
          <w:rFonts w:ascii="Trebuchet MS" w:hAnsi="Trebuchet MS" w:cs="Calibri"/>
          <w:b/>
          <w:bCs/>
          <w:color w:val="000000" w:themeColor="text1"/>
          <w:szCs w:val="24"/>
        </w:rPr>
        <w:t> </w:t>
      </w:r>
      <w:r w:rsidR="00D77858" w:rsidRPr="00F24A18">
        <w:rPr>
          <w:rFonts w:ascii="Trebuchet MS" w:hAnsi="Trebuchet MS"/>
          <w:color w:val="000000" w:themeColor="text1"/>
          <w:szCs w:val="24"/>
        </w:rPr>
        <w:t>privind lansarea apelului de proiecte i</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n cadrul Priorita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ii 8 Asistent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 xml:space="preserve"> tehnica</w:t>
      </w:r>
      <w:r w:rsidR="00D77858" w:rsidRPr="00F24A18">
        <w:rPr>
          <w:rFonts w:ascii="Arial" w:hAnsi="Arial" w:cs="Arial"/>
          <w:color w:val="000000" w:themeColor="text1"/>
          <w:szCs w:val="24"/>
        </w:rPr>
        <w:t>̆</w:t>
      </w:r>
      <w:r w:rsidR="00954750">
        <w:rPr>
          <w:rFonts w:ascii="Trebuchet MS" w:hAnsi="Trebuchet MS"/>
          <w:color w:val="000000" w:themeColor="text1"/>
          <w:szCs w:val="24"/>
        </w:rPr>
        <w:t xml:space="preserve"> </w:t>
      </w:r>
      <w:r w:rsidR="00686E9B" w:rsidRPr="00F24A18">
        <w:rPr>
          <w:rFonts w:ascii="Trebuchet MS" w:eastAsia="Calibri" w:hAnsi="Trebuchet MS" w:cs="Arial"/>
          <w:color w:val="000000" w:themeColor="text1"/>
          <w:szCs w:val="24"/>
        </w:rPr>
        <w:t xml:space="preserve">și, după </w:t>
      </w:r>
      <w:r w:rsidR="00686E9B" w:rsidRPr="00F24A18">
        <w:rPr>
          <w:rFonts w:ascii="Trebuchet MS" w:eastAsia="Calibri" w:hAnsi="Trebuchet MS" w:cs="Arial"/>
          <w:color w:val="000000"/>
          <w:szCs w:val="24"/>
        </w:rPr>
        <w:t>caz, vor respecta prevederile Deciziei de finanțare.</w:t>
      </w:r>
    </w:p>
    <w:p w14:paraId="5880AE6E" w14:textId="16055861" w:rsidR="005F5D9D" w:rsidRPr="00F24A18" w:rsidRDefault="005F5D9D">
      <w:pPr>
        <w:pStyle w:val="ListParagraph"/>
        <w:numPr>
          <w:ilvl w:val="0"/>
          <w:numId w:val="8"/>
        </w:numPr>
        <w:spacing w:before="120" w:after="120"/>
        <w:rPr>
          <w:rFonts w:ascii="Trebuchet MS" w:eastAsia="Calibri" w:hAnsi="Trebuchet MS" w:cs="Arial"/>
          <w:strike/>
          <w:color w:val="000000"/>
          <w:szCs w:val="24"/>
        </w:rPr>
      </w:pPr>
      <w:r w:rsidRPr="00F24A18">
        <w:rPr>
          <w:rFonts w:ascii="Trebuchet MS" w:hAnsi="Trebuchet MS" w:cs="Calibri"/>
          <w:bCs/>
          <w:color w:val="000000"/>
          <w:szCs w:val="24"/>
        </w:rPr>
        <w:t xml:space="preserve">Își asumă </w:t>
      </w:r>
      <w:r w:rsidRPr="00F24A18">
        <w:rPr>
          <w:rFonts w:ascii="Trebuchet MS" w:hAnsi="Trebuchet MS" w:cstheme="minorHAnsi"/>
          <w:color w:val="000000"/>
          <w:szCs w:val="24"/>
        </w:rPr>
        <w:t xml:space="preserve"> faptul că nu va înstrăina și nu va închiria imobilizările achiziționate în cadrul proiectului </w:t>
      </w:r>
      <w:r w:rsidR="00D77858" w:rsidRPr="00F24A18">
        <w:rPr>
          <w:rFonts w:ascii="Trebuchet MS" w:hAnsi="Trebuchet MS" w:cstheme="minorHAnsi"/>
          <w:color w:val="000000"/>
          <w:szCs w:val="24"/>
        </w:rPr>
        <w:t xml:space="preserve">pe perioada de durabilitate sau </w:t>
      </w:r>
      <w:r w:rsidRPr="00F24A18">
        <w:rPr>
          <w:rFonts w:ascii="Trebuchet MS" w:hAnsi="Trebuchet MS" w:cstheme="minorHAnsi"/>
          <w:color w:val="000000"/>
          <w:szCs w:val="24"/>
        </w:rPr>
        <w:t>pe durata normală de funcționare a acestor</w:t>
      </w:r>
      <w:r w:rsidR="00C11EC6" w:rsidRPr="00F24A18">
        <w:rPr>
          <w:rFonts w:ascii="Trebuchet MS" w:hAnsi="Trebuchet MS" w:cstheme="minorHAnsi"/>
          <w:color w:val="000000"/>
          <w:szCs w:val="24"/>
        </w:rPr>
        <w:t>a</w:t>
      </w:r>
      <w:r w:rsidR="00D77858" w:rsidRPr="00F24A18">
        <w:rPr>
          <w:rFonts w:ascii="Trebuchet MS" w:hAnsi="Trebuchet MS" w:cstheme="minorHAnsi"/>
          <w:color w:val="000000"/>
          <w:szCs w:val="24"/>
        </w:rPr>
        <w:t xml:space="preserve">, </w:t>
      </w:r>
      <w:r w:rsidR="00D77858" w:rsidRPr="00F24A18">
        <w:rPr>
          <w:rFonts w:ascii="Trebuchet MS" w:hAnsi="Trebuchet MS"/>
          <w:color w:val="000000"/>
          <w:szCs w:val="24"/>
        </w:rPr>
        <w:t>dacă aceasta din urmă este mai mică decât perioada de durabilitate.</w:t>
      </w:r>
    </w:p>
    <w:p w14:paraId="26E990C0" w14:textId="053A9323" w:rsidR="00A3607B" w:rsidRPr="00F24A18" w:rsidRDefault="00BD30F7">
      <w:pPr>
        <w:pStyle w:val="ListParagraph"/>
        <w:numPr>
          <w:ilvl w:val="0"/>
          <w:numId w:val="8"/>
        </w:numPr>
        <w:spacing w:before="120" w:after="120"/>
        <w:rPr>
          <w:rFonts w:ascii="Trebuchet MS" w:eastAsia="Calibri" w:hAnsi="Trebuchet MS" w:cs="Arial"/>
          <w:color w:val="000000" w:themeColor="text1"/>
          <w:szCs w:val="24"/>
        </w:rPr>
      </w:pPr>
      <w:r w:rsidRPr="00F24A18">
        <w:rPr>
          <w:rFonts w:ascii="Trebuchet MS" w:hAnsi="Trebuchet MS" w:cs="Arial"/>
          <w:color w:val="000000"/>
          <w:szCs w:val="24"/>
        </w:rPr>
        <w:lastRenderedPageBreak/>
        <w:t>În conformitate cu prevederile Codului fiscal</w:t>
      </w:r>
      <w:r w:rsidR="00686E9B" w:rsidRPr="00F24A18">
        <w:rPr>
          <w:rFonts w:ascii="Trebuchet MS" w:hAnsi="Trebuchet MS" w:cs="Arial"/>
          <w:color w:val="000000" w:themeColor="text1"/>
          <w:szCs w:val="24"/>
        </w:rPr>
        <w:t>,</w:t>
      </w:r>
      <w:r w:rsidRPr="00F24A18">
        <w:rPr>
          <w:rFonts w:ascii="Trebuchet MS" w:hAnsi="Trebuchet MS" w:cs="Arial"/>
          <w:color w:val="000000" w:themeColor="text1"/>
          <w:szCs w:val="24"/>
        </w:rPr>
        <w:t xml:space="preserve"> are regimul fiscal din punct de vedere al taxei pe valoare adăugată menționat în secțiunea Solicitant din cererea de finanțare</w:t>
      </w:r>
      <w:r w:rsidR="00A3607B" w:rsidRPr="00F24A18">
        <w:rPr>
          <w:rFonts w:ascii="Trebuchet MS" w:hAnsi="Trebuchet MS" w:cs="Arial"/>
          <w:color w:val="000000" w:themeColor="text1"/>
          <w:szCs w:val="24"/>
        </w:rPr>
        <w:t>.</w:t>
      </w:r>
    </w:p>
    <w:p w14:paraId="17F0F595" w14:textId="6C5178D2" w:rsidR="00A3607B" w:rsidRPr="00F24A18" w:rsidRDefault="00BD30F7">
      <w:pPr>
        <w:pStyle w:val="ListParagraph"/>
        <w:numPr>
          <w:ilvl w:val="0"/>
          <w:numId w:val="8"/>
        </w:numPr>
        <w:spacing w:before="120" w:after="120"/>
        <w:rPr>
          <w:rFonts w:ascii="Trebuchet MS" w:eastAsia="Calibri" w:hAnsi="Trebuchet MS" w:cs="Arial"/>
          <w:color w:val="000000" w:themeColor="text1"/>
          <w:szCs w:val="24"/>
        </w:rPr>
      </w:pPr>
      <w:r w:rsidRPr="00F24A18">
        <w:rPr>
          <w:rFonts w:ascii="Trebuchet MS" w:hAnsi="Trebuchet MS"/>
          <w:iCs/>
          <w:color w:val="000000" w:themeColor="text1"/>
          <w:szCs w:val="24"/>
          <w:lang w:eastAsia="sk-SK"/>
        </w:rPr>
        <w:t xml:space="preserve">Își asumă că </w:t>
      </w:r>
      <w:r w:rsidRPr="00F24A18">
        <w:rPr>
          <w:rFonts w:ascii="Trebuchet MS" w:hAnsi="Trebuchet MS" w:cs="Arial"/>
          <w:bCs/>
          <w:color w:val="000000" w:themeColor="text1"/>
          <w:szCs w:val="24"/>
        </w:rPr>
        <w:t xml:space="preserve">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 în cazul în care în cererea de finanțare </w:t>
      </w:r>
      <w:r w:rsidRPr="00F24A18">
        <w:rPr>
          <w:rFonts w:ascii="Trebuchet MS" w:hAnsi="Trebuchet MS" w:cs="Arial"/>
          <w:color w:val="000000" w:themeColor="text1"/>
          <w:szCs w:val="24"/>
        </w:rPr>
        <w:t xml:space="preserve">TVA-ul este încadrat în categoria </w:t>
      </w:r>
      <w:r w:rsidRPr="00F24A18">
        <w:rPr>
          <w:rFonts w:ascii="Trebuchet MS" w:hAnsi="Trebuchet MS" w:cs="Arial"/>
          <w:bCs/>
          <w:color w:val="000000" w:themeColor="text1"/>
          <w:szCs w:val="24"/>
        </w:rPr>
        <w:t>cheltuielilor eligibile</w:t>
      </w:r>
      <w:r w:rsidR="00A3607B" w:rsidRPr="00F24A18">
        <w:rPr>
          <w:rFonts w:ascii="Trebuchet MS" w:hAnsi="Trebuchet MS" w:cs="Arial"/>
          <w:bCs/>
          <w:color w:val="000000" w:themeColor="text1"/>
          <w:szCs w:val="24"/>
        </w:rPr>
        <w:t>.</w:t>
      </w:r>
    </w:p>
    <w:p w14:paraId="34D80F5F" w14:textId="332B47BC" w:rsidR="00BD30F7" w:rsidRPr="00F24A18" w:rsidRDefault="00BD30F7">
      <w:pPr>
        <w:pStyle w:val="ListParagraph"/>
        <w:numPr>
          <w:ilvl w:val="0"/>
          <w:numId w:val="8"/>
        </w:numPr>
        <w:spacing w:before="120" w:after="120"/>
        <w:rPr>
          <w:rFonts w:ascii="Trebuchet MS" w:eastAsia="Calibri" w:hAnsi="Trebuchet MS" w:cs="Arial"/>
          <w:color w:val="000000" w:themeColor="text1"/>
          <w:szCs w:val="24"/>
        </w:rPr>
      </w:pPr>
      <w:r w:rsidRPr="00F24A18">
        <w:rPr>
          <w:rFonts w:ascii="Trebuchet MS" w:hAnsi="Trebuchet MS"/>
          <w:iCs/>
          <w:color w:val="000000" w:themeColor="text1"/>
          <w:szCs w:val="24"/>
          <w:lang w:eastAsia="sk-SK"/>
        </w:rPr>
        <w:t xml:space="preserve">Își asumă că </w:t>
      </w:r>
      <w:r w:rsidRPr="00F24A18">
        <w:rPr>
          <w:rFonts w:ascii="Trebuchet MS" w:hAnsi="Trebuchet MS" w:cs="Arial"/>
          <w:bCs/>
          <w:color w:val="000000" w:themeColor="text1"/>
          <w:szCs w:val="24"/>
        </w:rPr>
        <w:t xml:space="preserve">nu beneficiază de schemă/scheme de compensare a TVA la nivel naţional, regional sau local, iar valoarea TVA aferentă achizițiilor de la furnizori este reală, corectă, suportată pe cheltuieli şi nu a fost recuperată prin nicio modalitate pentru achizițiile deja efectuate, în cazul în care în cererea de finanțare </w:t>
      </w:r>
      <w:r w:rsidRPr="00F24A18">
        <w:rPr>
          <w:rFonts w:ascii="Trebuchet MS" w:hAnsi="Trebuchet MS" w:cs="Arial"/>
          <w:color w:val="000000" w:themeColor="text1"/>
          <w:szCs w:val="24"/>
        </w:rPr>
        <w:t xml:space="preserve">TVA-ul este încadrat în categoria </w:t>
      </w:r>
      <w:r w:rsidRPr="00F24A18">
        <w:rPr>
          <w:rFonts w:ascii="Trebuchet MS" w:hAnsi="Trebuchet MS" w:cs="Arial"/>
          <w:bCs/>
          <w:color w:val="000000" w:themeColor="text1"/>
          <w:szCs w:val="24"/>
        </w:rPr>
        <w:t>cheltuielilor eligibile</w:t>
      </w:r>
      <w:r w:rsidR="00686E9B" w:rsidRPr="00F24A18">
        <w:rPr>
          <w:rFonts w:ascii="Trebuchet MS" w:hAnsi="Trebuchet MS" w:cs="Arial"/>
          <w:bCs/>
          <w:color w:val="000000" w:themeColor="text1"/>
          <w:szCs w:val="24"/>
        </w:rPr>
        <w:t>.</w:t>
      </w:r>
    </w:p>
    <w:p w14:paraId="2F562FDF" w14:textId="0699F2C6" w:rsidR="00A3607B" w:rsidRPr="00F24A18" w:rsidRDefault="00783CF3" w:rsidP="00A3607B">
      <w:pPr>
        <w:pStyle w:val="bullet"/>
        <w:numPr>
          <w:ilvl w:val="0"/>
          <w:numId w:val="0"/>
        </w:numPr>
        <w:jc w:val="both"/>
        <w:rPr>
          <w:rFonts w:eastAsia="Calibri" w:cs="Arial"/>
          <w:b/>
          <w:bCs/>
          <w:color w:val="000000" w:themeColor="text1"/>
          <w:sz w:val="24"/>
        </w:rPr>
      </w:pPr>
      <w:r w:rsidRPr="00F24A18">
        <w:rPr>
          <w:rFonts w:eastAsia="Calibri" w:cs="Arial"/>
          <w:b/>
          <w:bCs/>
          <w:color w:val="000000" w:themeColor="text1"/>
          <w:sz w:val="24"/>
        </w:rPr>
        <w:t xml:space="preserve">A.2 </w:t>
      </w:r>
      <w:bookmarkStart w:id="1" w:name="__Fieldmark__24431_1580758020"/>
      <w:bookmarkEnd w:id="1"/>
      <w:r w:rsidR="008151F3">
        <w:rPr>
          <w:rFonts w:eastAsia="Calibri" w:cs="Arial"/>
          <w:b/>
          <w:bCs/>
          <w:color w:val="000000" w:themeColor="text1"/>
          <w:sz w:val="24"/>
        </w:rPr>
        <w:t>Cererea de finantare</w:t>
      </w:r>
    </w:p>
    <w:p w14:paraId="1C696DCB" w14:textId="139995A2" w:rsidR="00A3607B" w:rsidRPr="00F24A18" w:rsidRDefault="00970F34">
      <w:pPr>
        <w:pStyle w:val="ListParagraph"/>
        <w:numPr>
          <w:ilvl w:val="0"/>
          <w:numId w:val="9"/>
        </w:numPr>
        <w:spacing w:before="120" w:after="120"/>
        <w:rPr>
          <w:rFonts w:ascii="Trebuchet MS" w:hAnsi="Trebuchet MS"/>
          <w:iCs/>
          <w:color w:val="000000" w:themeColor="text1"/>
          <w:szCs w:val="24"/>
          <w:lang w:eastAsia="sk-SK"/>
        </w:rPr>
      </w:pPr>
      <w:r w:rsidRPr="00F24A18">
        <w:rPr>
          <w:rFonts w:ascii="Trebuchet MS" w:hAnsi="Trebuchet MS"/>
          <w:iCs/>
          <w:color w:val="000000" w:themeColor="text1"/>
          <w:szCs w:val="24"/>
          <w:lang w:eastAsia="sk-SK"/>
        </w:rPr>
        <w:t>E</w:t>
      </w:r>
      <w:r w:rsidR="001C231A" w:rsidRPr="00F24A18">
        <w:rPr>
          <w:rFonts w:ascii="Trebuchet MS" w:hAnsi="Trebuchet MS"/>
          <w:iCs/>
          <w:color w:val="000000" w:themeColor="text1"/>
          <w:szCs w:val="24"/>
          <w:lang w:eastAsia="sk-SK"/>
        </w:rPr>
        <w:t>ste corelat</w:t>
      </w:r>
      <w:r w:rsidR="00954750">
        <w:rPr>
          <w:rFonts w:ascii="Trebuchet MS" w:hAnsi="Trebuchet MS"/>
          <w:iCs/>
          <w:color w:val="000000" w:themeColor="text1"/>
          <w:szCs w:val="24"/>
          <w:lang w:eastAsia="sk-SK"/>
        </w:rPr>
        <w:t>a</w:t>
      </w:r>
      <w:r w:rsidR="001C231A" w:rsidRPr="00F24A18">
        <w:rPr>
          <w:rFonts w:ascii="Trebuchet MS" w:hAnsi="Trebuchet MS"/>
          <w:iCs/>
          <w:color w:val="000000" w:themeColor="text1"/>
          <w:szCs w:val="24"/>
          <w:lang w:eastAsia="sk-SK"/>
        </w:rPr>
        <w:t xml:space="preserve"> cu </w:t>
      </w:r>
      <w:r w:rsidR="00220716" w:rsidRPr="00F24A18">
        <w:rPr>
          <w:rFonts w:ascii="Trebuchet MS" w:hAnsi="Trebuchet MS"/>
          <w:iCs/>
          <w:color w:val="000000" w:themeColor="text1"/>
          <w:szCs w:val="24"/>
          <w:lang w:eastAsia="sk-SK"/>
        </w:rPr>
        <w:t>obiectivele si activitățile</w:t>
      </w:r>
      <w:r w:rsidR="001C231A" w:rsidRPr="00F24A18">
        <w:rPr>
          <w:rFonts w:ascii="Trebuchet MS" w:hAnsi="Trebuchet MS"/>
          <w:iCs/>
          <w:color w:val="000000" w:themeColor="text1"/>
          <w:szCs w:val="24"/>
          <w:lang w:eastAsia="sk-SK"/>
        </w:rPr>
        <w:t xml:space="preserve"> apelului de proiecte și propune </w:t>
      </w:r>
      <w:r w:rsidR="006F2F6A">
        <w:rPr>
          <w:rFonts w:ascii="Trebuchet MS" w:hAnsi="Trebuchet MS"/>
          <w:iCs/>
          <w:color w:val="000000" w:themeColor="text1"/>
          <w:szCs w:val="24"/>
          <w:lang w:eastAsia="sk-SK"/>
        </w:rPr>
        <w:t>actiunile</w:t>
      </w:r>
      <w:r w:rsidR="007435A0" w:rsidRPr="00F24A18">
        <w:rPr>
          <w:rFonts w:ascii="Trebuchet MS" w:hAnsi="Trebuchet MS"/>
          <w:iCs/>
          <w:color w:val="000000" w:themeColor="text1"/>
          <w:szCs w:val="24"/>
          <w:lang w:eastAsia="sk-SK"/>
        </w:rPr>
        <w:t xml:space="preserve"> eligibile conform </w:t>
      </w:r>
      <w:r w:rsidR="00D77858" w:rsidRPr="00F24A18">
        <w:rPr>
          <w:rFonts w:ascii="Trebuchet MS" w:hAnsi="Trebuchet MS" w:cs="Calibri"/>
          <w:color w:val="000000" w:themeColor="text1"/>
          <w:szCs w:val="24"/>
        </w:rPr>
        <w:t>Instruct</w:t>
      </w:r>
      <w:r w:rsidR="00D77858" w:rsidRPr="00F24A18">
        <w:rPr>
          <w:rFonts w:ascii="Arial" w:hAnsi="Arial" w:cs="Arial"/>
          <w:color w:val="000000" w:themeColor="text1"/>
          <w:szCs w:val="24"/>
        </w:rPr>
        <w:t>̦</w:t>
      </w:r>
      <w:r w:rsidR="00D77858" w:rsidRPr="00F24A18">
        <w:rPr>
          <w:rFonts w:ascii="Trebuchet MS" w:hAnsi="Trebuchet MS" w:cs="Calibri"/>
          <w:color w:val="000000" w:themeColor="text1"/>
          <w:szCs w:val="24"/>
        </w:rPr>
        <w:t>iunii nr.</w:t>
      </w:r>
      <w:r w:rsidR="006F2F6A">
        <w:rPr>
          <w:rFonts w:ascii="Trebuchet MS" w:hAnsi="Trebuchet MS" w:cs="Calibri"/>
          <w:color w:val="000000" w:themeColor="text1"/>
          <w:szCs w:val="24"/>
        </w:rPr>
        <w:t xml:space="preserve">______ apelului </w:t>
      </w:r>
      <w:r w:rsidR="00D77858" w:rsidRPr="00F24A18">
        <w:rPr>
          <w:rFonts w:ascii="Trebuchet MS" w:hAnsi="Trebuchet MS"/>
          <w:color w:val="000000" w:themeColor="text1"/>
          <w:szCs w:val="24"/>
        </w:rPr>
        <w:t xml:space="preserve"> de proiecte i</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n cadrul Priorita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ii 8 Asistent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 xml:space="preserve"> tehnica</w:t>
      </w:r>
      <w:r w:rsidR="00D77858" w:rsidRPr="00F24A18">
        <w:rPr>
          <w:rFonts w:ascii="Arial" w:hAnsi="Arial" w:cs="Arial"/>
          <w:color w:val="000000" w:themeColor="text1"/>
          <w:szCs w:val="24"/>
        </w:rPr>
        <w:t>̆</w:t>
      </w:r>
      <w:r w:rsidR="007435A0" w:rsidRPr="00F24A18">
        <w:rPr>
          <w:rFonts w:ascii="Trebuchet MS" w:hAnsi="Trebuchet MS"/>
          <w:iCs/>
          <w:color w:val="000000" w:themeColor="text1"/>
          <w:szCs w:val="24"/>
          <w:lang w:eastAsia="sk-SK"/>
        </w:rPr>
        <w:t>.</w:t>
      </w:r>
    </w:p>
    <w:p w14:paraId="5B2823E4" w14:textId="77777777" w:rsidR="009D2DA9" w:rsidRPr="009D2DA9" w:rsidRDefault="009D2DA9" w:rsidP="009D2DA9">
      <w:pPr>
        <w:pStyle w:val="ListParagraph"/>
        <w:numPr>
          <w:ilvl w:val="0"/>
          <w:numId w:val="9"/>
        </w:numPr>
        <w:rPr>
          <w:rFonts w:ascii="Trebuchet MS" w:hAnsi="Trebuchet MS"/>
          <w:iCs/>
          <w:color w:val="000000" w:themeColor="text1"/>
          <w:szCs w:val="24"/>
          <w:lang w:eastAsia="sk-SK"/>
        </w:rPr>
      </w:pPr>
      <w:bookmarkStart w:id="2" w:name="__Fieldmark__24430_1580758020"/>
      <w:bookmarkStart w:id="3" w:name="__Fieldmark__24432_1580758020"/>
      <w:bookmarkEnd w:id="2"/>
      <w:bookmarkEnd w:id="3"/>
      <w:r w:rsidRPr="009D2DA9">
        <w:rPr>
          <w:rFonts w:ascii="Trebuchet MS" w:hAnsi="Trebuchet MS"/>
          <w:iCs/>
          <w:color w:val="000000" w:themeColor="text1"/>
          <w:szCs w:val="24"/>
          <w:lang w:eastAsia="sk-SK"/>
        </w:rPr>
        <w:t>Proiectul propus spre finanţare nu trebuie să fie încheiat în mod fizic sau implementat integral înainte de depunerea cererii de finanțare în cadrul PR SV Oltenia, indiferent dacă toate plățile aferente au fost realizate sau nu de către beneficiar (art. 63 din Regulamentul (UE) nr. 2021/1060)</w:t>
      </w:r>
    </w:p>
    <w:p w14:paraId="08554910" w14:textId="665DB5A2" w:rsidR="00A3607B" w:rsidRPr="00F24A18" w:rsidRDefault="002A3126">
      <w:pPr>
        <w:pStyle w:val="ListParagraph"/>
        <w:numPr>
          <w:ilvl w:val="0"/>
          <w:numId w:val="9"/>
        </w:numPr>
        <w:spacing w:before="120" w:after="120"/>
        <w:rPr>
          <w:rFonts w:ascii="Trebuchet MS" w:hAnsi="Trebuchet MS"/>
          <w:iCs/>
          <w:color w:val="000000" w:themeColor="text1"/>
          <w:szCs w:val="24"/>
          <w:lang w:eastAsia="sk-SK"/>
        </w:rPr>
      </w:pPr>
      <w:r w:rsidRPr="00F24A18">
        <w:rPr>
          <w:rFonts w:ascii="Trebuchet MS" w:hAnsi="Trebuchet MS" w:cs="Arial"/>
          <w:bCs/>
          <w:color w:val="000000" w:themeColor="text1"/>
          <w:szCs w:val="24"/>
        </w:rPr>
        <w:t>I</w:t>
      </w:r>
      <w:r w:rsidR="003C1C55" w:rsidRPr="00F24A18">
        <w:rPr>
          <w:rFonts w:ascii="Trebuchet MS" w:hAnsi="Trebuchet MS" w:cs="Arial"/>
          <w:bCs/>
          <w:color w:val="000000" w:themeColor="text1"/>
          <w:szCs w:val="24"/>
        </w:rPr>
        <w:t>nclude</w:t>
      </w:r>
      <w:r w:rsidR="003C1C55" w:rsidRPr="00F24A18">
        <w:rPr>
          <w:rFonts w:ascii="Trebuchet MS" w:eastAsia="Calibri" w:hAnsi="Trebuchet MS"/>
          <w:color w:val="000000" w:themeColor="text1"/>
          <w:szCs w:val="24"/>
        </w:rPr>
        <w:t xml:space="preserve"> </w:t>
      </w:r>
      <w:r w:rsidR="003C1C55" w:rsidRPr="00F24A18">
        <w:rPr>
          <w:rFonts w:ascii="Trebuchet MS" w:hAnsi="Trebuchet MS" w:cs="Arial"/>
          <w:bCs/>
          <w:color w:val="000000" w:themeColor="text1"/>
          <w:szCs w:val="24"/>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F24A18">
        <w:rPr>
          <w:rFonts w:ascii="Trebuchet MS" w:hAnsi="Trebuchet MS" w:cs="Arial"/>
          <w:bCs/>
          <w:color w:val="000000" w:themeColor="text1"/>
          <w:szCs w:val="24"/>
        </w:rPr>
        <w:t>,</w:t>
      </w:r>
      <w:r w:rsidR="008214F3" w:rsidRPr="00F24A18">
        <w:rPr>
          <w:rFonts w:ascii="Trebuchet MS" w:hAnsi="Trebuchet MS" w:cs="Arial"/>
          <w:bCs/>
          <w:color w:val="000000" w:themeColor="text1"/>
          <w:szCs w:val="24"/>
          <w:lang w:eastAsia="en-GB"/>
        </w:rPr>
        <w:t xml:space="preserve"> </w:t>
      </w:r>
      <w:r w:rsidR="008214F3" w:rsidRPr="00F24A18">
        <w:rPr>
          <w:rFonts w:ascii="Trebuchet MS" w:hAnsi="Trebuchet MS" w:cs="Arial"/>
          <w:bCs/>
          <w:color w:val="000000" w:themeColor="text1"/>
          <w:szCs w:val="24"/>
        </w:rPr>
        <w:t xml:space="preserve">în conformitate cu </w:t>
      </w:r>
      <w:r w:rsidR="00D01ACF" w:rsidRPr="00F24A18">
        <w:rPr>
          <w:rFonts w:ascii="Trebuchet MS" w:hAnsi="Trebuchet MS" w:cs="Arial"/>
          <w:bCs/>
          <w:color w:val="000000" w:themeColor="text1"/>
          <w:szCs w:val="24"/>
        </w:rPr>
        <w:t>specificațiile din</w:t>
      </w:r>
      <w:r w:rsidR="008214F3" w:rsidRPr="00F24A18">
        <w:rPr>
          <w:rFonts w:ascii="Trebuchet MS" w:hAnsi="Trebuchet MS" w:cs="Arial"/>
          <w:bCs/>
          <w:color w:val="000000" w:themeColor="text1"/>
          <w:szCs w:val="24"/>
        </w:rPr>
        <w:t xml:space="preserve"> </w:t>
      </w:r>
      <w:r w:rsidR="00D77858" w:rsidRPr="00F24A18">
        <w:rPr>
          <w:rFonts w:ascii="Trebuchet MS" w:hAnsi="Trebuchet MS" w:cs="Calibri"/>
          <w:color w:val="000000" w:themeColor="text1"/>
          <w:szCs w:val="24"/>
        </w:rPr>
        <w:t>Instruct</w:t>
      </w:r>
      <w:r w:rsidR="00D77858" w:rsidRPr="00F24A18">
        <w:rPr>
          <w:rFonts w:ascii="Arial" w:hAnsi="Arial" w:cs="Arial"/>
          <w:color w:val="000000" w:themeColor="text1"/>
          <w:szCs w:val="24"/>
        </w:rPr>
        <w:t>̦</w:t>
      </w:r>
      <w:r w:rsidR="00D77858" w:rsidRPr="00F24A18">
        <w:rPr>
          <w:rFonts w:ascii="Trebuchet MS" w:hAnsi="Trebuchet MS" w:cs="Calibri"/>
          <w:color w:val="000000" w:themeColor="text1"/>
          <w:szCs w:val="24"/>
        </w:rPr>
        <w:t>iunea nr. 1/2023</w:t>
      </w:r>
      <w:r w:rsidR="00D77858" w:rsidRPr="00F24A18">
        <w:rPr>
          <w:rStyle w:val="apple-converted-space"/>
          <w:rFonts w:ascii="Trebuchet MS" w:hAnsi="Trebuchet MS" w:cs="Calibri"/>
          <w:b/>
          <w:bCs/>
          <w:color w:val="000000" w:themeColor="text1"/>
          <w:szCs w:val="24"/>
        </w:rPr>
        <w:t> </w:t>
      </w:r>
      <w:r w:rsidR="00D77858" w:rsidRPr="00F24A18">
        <w:rPr>
          <w:rFonts w:ascii="Trebuchet MS" w:hAnsi="Trebuchet MS"/>
          <w:color w:val="000000" w:themeColor="text1"/>
          <w:szCs w:val="24"/>
        </w:rPr>
        <w:t>privind lansarea apelului de proiecte i</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n cadrul Priorita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ii 8 Asistent</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 xml:space="preserve"> tehnica</w:t>
      </w:r>
      <w:r w:rsidR="00D77858" w:rsidRPr="00F24A18">
        <w:rPr>
          <w:rFonts w:ascii="Arial" w:hAnsi="Arial" w:cs="Arial"/>
          <w:color w:val="000000" w:themeColor="text1"/>
          <w:szCs w:val="24"/>
        </w:rPr>
        <w:t>̆</w:t>
      </w:r>
      <w:r w:rsidR="00D77858" w:rsidRPr="00F24A18">
        <w:rPr>
          <w:rFonts w:ascii="Trebuchet MS" w:hAnsi="Trebuchet MS"/>
          <w:color w:val="000000" w:themeColor="text1"/>
          <w:szCs w:val="24"/>
        </w:rPr>
        <w:t xml:space="preserve"> </w:t>
      </w:r>
      <w:r w:rsidR="008214F3" w:rsidRPr="00F24A18">
        <w:rPr>
          <w:rFonts w:ascii="Trebuchet MS" w:hAnsi="Trebuchet MS" w:cs="Arial"/>
          <w:bCs/>
          <w:color w:val="000000" w:themeColor="text1"/>
          <w:szCs w:val="24"/>
        </w:rPr>
        <w:t>și cu prevederile Manualului de identitate vizuală</w:t>
      </w:r>
      <w:bookmarkStart w:id="4" w:name="__Fieldmark__14342_1580758020"/>
      <w:bookmarkEnd w:id="4"/>
      <w:r w:rsidR="00D77858" w:rsidRPr="00F24A18">
        <w:rPr>
          <w:rFonts w:ascii="Trebuchet MS" w:hAnsi="Trebuchet MS" w:cs="Arial"/>
          <w:bCs/>
          <w:color w:val="000000" w:themeColor="text1"/>
          <w:szCs w:val="24"/>
        </w:rPr>
        <w:t xml:space="preserve"> și comunicare.</w:t>
      </w:r>
    </w:p>
    <w:p w14:paraId="2ABA6097" w14:textId="77777777" w:rsidR="00A3607B" w:rsidRPr="00F24A18" w:rsidRDefault="00C25DCA">
      <w:pPr>
        <w:pStyle w:val="ListParagraph"/>
        <w:numPr>
          <w:ilvl w:val="0"/>
          <w:numId w:val="9"/>
        </w:numPr>
        <w:spacing w:before="120" w:after="120"/>
        <w:rPr>
          <w:rFonts w:ascii="Trebuchet MS" w:hAnsi="Trebuchet MS" w:cs="Arial"/>
          <w:bCs/>
          <w:color w:val="000000" w:themeColor="text1"/>
          <w:szCs w:val="24"/>
        </w:rPr>
      </w:pPr>
      <w:r w:rsidRPr="00F24A18">
        <w:rPr>
          <w:rFonts w:ascii="Trebuchet MS" w:hAnsi="Trebuchet MS" w:cs="Arial"/>
          <w:bCs/>
          <w:color w:val="000000" w:themeColor="text1"/>
          <w:szCs w:val="24"/>
        </w:rPr>
        <w:t>Prevede o perioadă de implementare a activităților care nu depășește data de 31</w:t>
      </w:r>
      <w:r w:rsidR="00A3607B" w:rsidRPr="00F24A18">
        <w:rPr>
          <w:rFonts w:ascii="Trebuchet MS" w:hAnsi="Trebuchet MS" w:cs="Arial"/>
          <w:bCs/>
          <w:color w:val="000000" w:themeColor="text1"/>
          <w:szCs w:val="24"/>
        </w:rPr>
        <w:t xml:space="preserve"> </w:t>
      </w:r>
      <w:r w:rsidRPr="00F24A18">
        <w:rPr>
          <w:rFonts w:ascii="Trebuchet MS" w:hAnsi="Trebuchet MS" w:cs="Arial"/>
          <w:bCs/>
          <w:color w:val="000000" w:themeColor="text1"/>
          <w:szCs w:val="24"/>
        </w:rPr>
        <w:t>decembrie 2029, în conformitate cu informațiile din cererea de finanțare.</w:t>
      </w:r>
    </w:p>
    <w:p w14:paraId="5F420E18" w14:textId="64E69B1D" w:rsidR="00C25DCA" w:rsidRPr="00CB67C9" w:rsidRDefault="003F03AC">
      <w:pPr>
        <w:pStyle w:val="ListParagraph"/>
        <w:numPr>
          <w:ilvl w:val="0"/>
          <w:numId w:val="9"/>
        </w:numPr>
        <w:spacing w:before="120" w:after="120"/>
        <w:rPr>
          <w:rFonts w:ascii="Trebuchet MS" w:hAnsi="Trebuchet MS"/>
          <w:iCs/>
          <w:color w:val="000000" w:themeColor="text1"/>
          <w:szCs w:val="24"/>
          <w:lang w:eastAsia="sk-SK"/>
        </w:rPr>
      </w:pPr>
      <w:r w:rsidRPr="00F24A18">
        <w:rPr>
          <w:rFonts w:ascii="Trebuchet MS" w:hAnsi="Trebuchet MS" w:cs="Arial"/>
          <w:bCs/>
          <w:color w:val="000000" w:themeColor="text1"/>
          <w:szCs w:val="24"/>
        </w:rPr>
        <w:t>V</w:t>
      </w:r>
      <w:r w:rsidR="00C25DCA" w:rsidRPr="00F24A18">
        <w:rPr>
          <w:rFonts w:ascii="Trebuchet MS" w:hAnsi="Trebuchet MS" w:cs="Arial"/>
          <w:bCs/>
          <w:color w:val="000000" w:themeColor="text1"/>
          <w:szCs w:val="24"/>
        </w:rPr>
        <w:t>a fi implementat în conformitate cu legislația UE și națională în domeniul achizițiilor publice și în domeniile egalității de șanse, de gen/nediscriminare/ accesibilitate, dezvoltare durabilă, protecția mediului</w:t>
      </w:r>
      <w:r w:rsidR="00332A5D" w:rsidRPr="00F24A18">
        <w:rPr>
          <w:rFonts w:ascii="Trebuchet MS" w:hAnsi="Trebuchet MS" w:cs="Arial"/>
          <w:bCs/>
          <w:color w:val="000000" w:themeColor="text1"/>
          <w:szCs w:val="24"/>
        </w:rPr>
        <w:t>.</w:t>
      </w:r>
    </w:p>
    <w:p w14:paraId="3977539A" w14:textId="77777777" w:rsidR="009D2DA9" w:rsidRPr="009D2DA9" w:rsidRDefault="009D2DA9" w:rsidP="009D2DA9">
      <w:pPr>
        <w:pStyle w:val="ListParagraph"/>
        <w:numPr>
          <w:ilvl w:val="0"/>
          <w:numId w:val="9"/>
        </w:numPr>
        <w:rPr>
          <w:rFonts w:ascii="Trebuchet MS" w:hAnsi="Trebuchet MS"/>
          <w:iCs/>
          <w:color w:val="000000" w:themeColor="text1"/>
          <w:szCs w:val="24"/>
          <w:lang w:eastAsia="sk-SK"/>
        </w:rPr>
      </w:pPr>
      <w:r w:rsidRPr="009D2DA9">
        <w:rPr>
          <w:rFonts w:ascii="Calibri" w:hAnsi="Calibri" w:cs="Calibri"/>
          <w:iCs/>
          <w:color w:val="000000" w:themeColor="text1"/>
          <w:szCs w:val="24"/>
          <w:lang w:eastAsia="sk-SK"/>
        </w:rPr>
        <w:t>Ȋ</w:t>
      </w:r>
      <w:r w:rsidRPr="009D2DA9">
        <w:rPr>
          <w:rFonts w:ascii="Trebuchet MS" w:hAnsi="Trebuchet MS"/>
          <w:iCs/>
          <w:color w:val="000000" w:themeColor="text1"/>
          <w:szCs w:val="24"/>
          <w:lang w:eastAsia="sk-SK"/>
        </w:rPr>
        <w:t xml:space="preserve">ncadrarea valorii proiectului </w:t>
      </w:r>
      <w:r w:rsidRPr="009D2DA9">
        <w:rPr>
          <w:rFonts w:ascii="Trebuchet MS" w:hAnsi="Trebuchet MS" w:cs="Trebuchet MS"/>
          <w:iCs/>
          <w:color w:val="000000" w:themeColor="text1"/>
          <w:szCs w:val="24"/>
          <w:lang w:eastAsia="sk-SK"/>
        </w:rPr>
        <w:t>î</w:t>
      </w:r>
      <w:r w:rsidRPr="009D2DA9">
        <w:rPr>
          <w:rFonts w:ascii="Trebuchet MS" w:hAnsi="Trebuchet MS"/>
          <w:iCs/>
          <w:color w:val="000000" w:themeColor="text1"/>
          <w:szCs w:val="24"/>
          <w:lang w:eastAsia="sk-SK"/>
        </w:rPr>
        <w:t>n limita maxim</w:t>
      </w:r>
      <w:r w:rsidRPr="009D2DA9">
        <w:rPr>
          <w:rFonts w:ascii="Trebuchet MS" w:hAnsi="Trebuchet MS" w:cs="Trebuchet MS"/>
          <w:iCs/>
          <w:color w:val="000000" w:themeColor="text1"/>
          <w:szCs w:val="24"/>
          <w:lang w:eastAsia="sk-SK"/>
        </w:rPr>
        <w:t>ă</w:t>
      </w:r>
      <w:r w:rsidRPr="009D2DA9">
        <w:rPr>
          <w:rFonts w:ascii="Trebuchet MS" w:hAnsi="Trebuchet MS"/>
          <w:iCs/>
          <w:color w:val="000000" w:themeColor="text1"/>
          <w:szCs w:val="24"/>
          <w:lang w:eastAsia="sk-SK"/>
        </w:rPr>
        <w:t xml:space="preserve"> disponibil</w:t>
      </w:r>
      <w:r w:rsidRPr="009D2DA9">
        <w:rPr>
          <w:rFonts w:ascii="Trebuchet MS" w:hAnsi="Trebuchet MS" w:cs="Trebuchet MS"/>
          <w:iCs/>
          <w:color w:val="000000" w:themeColor="text1"/>
          <w:szCs w:val="24"/>
          <w:lang w:eastAsia="sk-SK"/>
        </w:rPr>
        <w:t>ă</w:t>
      </w:r>
      <w:r w:rsidRPr="009D2DA9">
        <w:rPr>
          <w:rFonts w:ascii="Trebuchet MS" w:hAnsi="Trebuchet MS"/>
          <w:iCs/>
          <w:color w:val="000000" w:themeColor="text1"/>
          <w:szCs w:val="24"/>
          <w:lang w:eastAsia="sk-SK"/>
        </w:rPr>
        <w:t xml:space="preserve"> la nivelul apelului</w:t>
      </w:r>
    </w:p>
    <w:p w14:paraId="6BAFA47B" w14:textId="36934737" w:rsidR="00CB67C9" w:rsidRPr="00F24A18" w:rsidRDefault="00CB67C9">
      <w:pPr>
        <w:pStyle w:val="ListParagraph"/>
        <w:numPr>
          <w:ilvl w:val="0"/>
          <w:numId w:val="9"/>
        </w:numPr>
        <w:spacing w:before="120" w:after="120"/>
        <w:rPr>
          <w:rFonts w:ascii="Trebuchet MS" w:hAnsi="Trebuchet MS"/>
          <w:iCs/>
          <w:color w:val="000000" w:themeColor="text1"/>
          <w:szCs w:val="24"/>
          <w:lang w:eastAsia="sk-SK"/>
        </w:rPr>
      </w:pPr>
      <w:r w:rsidRPr="00CB67C9">
        <w:rPr>
          <w:rFonts w:ascii="Trebuchet MS" w:hAnsi="Trebuchet MS"/>
          <w:iCs/>
          <w:color w:val="000000" w:themeColor="text1"/>
          <w:szCs w:val="24"/>
          <w:lang w:eastAsia="sk-SK"/>
        </w:rPr>
        <w:t>Locul de implementare a proiectului este clar stabilit</w:t>
      </w:r>
      <w:r>
        <w:rPr>
          <w:rFonts w:ascii="Trebuchet MS" w:hAnsi="Trebuchet MS"/>
          <w:iCs/>
          <w:color w:val="000000" w:themeColor="text1"/>
          <w:szCs w:val="24"/>
          <w:lang w:eastAsia="sk-SK"/>
        </w:rPr>
        <w:t>.</w:t>
      </w:r>
    </w:p>
    <w:p w14:paraId="6EBE65FD" w14:textId="4D73D480" w:rsidR="00585C5F" w:rsidRPr="00F24A18" w:rsidRDefault="008750D4" w:rsidP="003F03AC">
      <w:pPr>
        <w:pStyle w:val="ListParagraph"/>
        <w:spacing w:before="120" w:after="120"/>
        <w:ind w:left="0"/>
        <w:rPr>
          <w:rFonts w:ascii="Trebuchet MS" w:hAnsi="Trebuchet MS"/>
          <w:b/>
          <w:bCs/>
          <w:color w:val="000000" w:themeColor="text1"/>
          <w:szCs w:val="24"/>
        </w:rPr>
      </w:pPr>
      <w:r w:rsidRPr="00F24A18">
        <w:rPr>
          <w:rFonts w:ascii="Trebuchet MS" w:hAnsi="Trebuchet MS"/>
          <w:b/>
          <w:bCs/>
          <w:color w:val="000000" w:themeColor="text1"/>
          <w:szCs w:val="24"/>
        </w:rPr>
        <w:t xml:space="preserve">B. </w:t>
      </w:r>
      <w:r w:rsidR="00A07ED9" w:rsidRPr="00F24A18">
        <w:rPr>
          <w:rFonts w:ascii="Trebuchet MS" w:hAnsi="Trebuchet MS"/>
          <w:b/>
          <w:bCs/>
          <w:color w:val="000000" w:themeColor="text1"/>
          <w:szCs w:val="24"/>
        </w:rPr>
        <w:t>Organizația/reprezentantul</w:t>
      </w:r>
      <w:r w:rsidR="00641F68" w:rsidRPr="00F24A18">
        <w:rPr>
          <w:rFonts w:ascii="Trebuchet MS" w:hAnsi="Trebuchet MS"/>
          <w:b/>
          <w:bCs/>
          <w:color w:val="000000" w:themeColor="text1"/>
          <w:szCs w:val="24"/>
        </w:rPr>
        <w:t xml:space="preserve"> legal</w:t>
      </w:r>
      <w:r w:rsidR="00A07ED9" w:rsidRPr="00F24A18">
        <w:rPr>
          <w:rFonts w:ascii="Trebuchet MS" w:hAnsi="Trebuchet MS"/>
          <w:b/>
          <w:bCs/>
          <w:color w:val="000000" w:themeColor="text1"/>
          <w:szCs w:val="24"/>
        </w:rPr>
        <w:t xml:space="preserve"> nu se află în niciuna din situațiile de excludere prevăzute de legislația aplicabilă, respectiv </w:t>
      </w:r>
      <w:r w:rsidR="008C77F1" w:rsidRPr="00F24A18">
        <w:rPr>
          <w:rFonts w:ascii="Trebuchet MS" w:hAnsi="Trebuchet MS"/>
          <w:b/>
          <w:bCs/>
          <w:color w:val="000000" w:themeColor="text1"/>
          <w:szCs w:val="24"/>
        </w:rPr>
        <w:t xml:space="preserve">prevăzute de </w:t>
      </w:r>
      <w:r w:rsidR="00D77858" w:rsidRPr="00F24A18">
        <w:rPr>
          <w:rFonts w:ascii="Trebuchet MS" w:hAnsi="Trebuchet MS" w:cs="Calibri"/>
          <w:b/>
          <w:bCs/>
          <w:color w:val="000000" w:themeColor="text1"/>
          <w:szCs w:val="24"/>
        </w:rPr>
        <w:t>Instruct</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 xml:space="preserve">iunea nr. </w:t>
      </w:r>
      <w:r w:rsidR="00F24A18">
        <w:rPr>
          <w:rFonts w:ascii="Trebuchet MS" w:hAnsi="Trebuchet MS" w:cs="Calibri"/>
          <w:b/>
          <w:bCs/>
          <w:color w:val="000000" w:themeColor="text1"/>
          <w:szCs w:val="24"/>
        </w:rPr>
        <w:t>......</w:t>
      </w:r>
      <w:r w:rsidR="00D77858" w:rsidRPr="00F24A18">
        <w:rPr>
          <w:rFonts w:ascii="Trebuchet MS" w:hAnsi="Trebuchet MS" w:cs="Calibri"/>
          <w:b/>
          <w:bCs/>
          <w:color w:val="000000" w:themeColor="text1"/>
          <w:szCs w:val="24"/>
        </w:rPr>
        <w:t>privind lansarea apelului de proiecte i</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n cadrul Priorita</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t</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ii 8 Asistent</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a</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 xml:space="preserve"> tehnica</w:t>
      </w:r>
      <w:r w:rsidR="00D77858" w:rsidRPr="00F24A18">
        <w:rPr>
          <w:rFonts w:ascii="Arial" w:hAnsi="Arial" w:cs="Arial"/>
          <w:b/>
          <w:bCs/>
          <w:color w:val="000000" w:themeColor="text1"/>
          <w:szCs w:val="24"/>
        </w:rPr>
        <w:t>̆</w:t>
      </w:r>
      <w:r w:rsidR="00D77858" w:rsidRPr="00F24A18">
        <w:rPr>
          <w:rFonts w:ascii="Trebuchet MS" w:hAnsi="Trebuchet MS" w:cs="Calibri"/>
          <w:b/>
          <w:bCs/>
          <w:color w:val="000000" w:themeColor="text1"/>
          <w:szCs w:val="24"/>
        </w:rPr>
        <w:t>,</w:t>
      </w:r>
      <w:r w:rsidR="00A07ED9" w:rsidRPr="00F24A18">
        <w:rPr>
          <w:rFonts w:ascii="Trebuchet MS" w:hAnsi="Trebuchet MS"/>
          <w:b/>
          <w:bCs/>
          <w:color w:val="000000" w:themeColor="text1"/>
          <w:szCs w:val="24"/>
        </w:rPr>
        <w:t>:</w:t>
      </w:r>
    </w:p>
    <w:p w14:paraId="2A2A7940" w14:textId="7B793487" w:rsidR="00585C5F" w:rsidRPr="00F24A18" w:rsidRDefault="00585C5F" w:rsidP="00D01ACF">
      <w:pPr>
        <w:pStyle w:val="ListParagraph"/>
        <w:spacing w:before="120" w:after="120"/>
        <w:ind w:left="0"/>
        <w:rPr>
          <w:rFonts w:ascii="Trebuchet MS" w:hAnsi="Trebuchet MS"/>
          <w:b/>
          <w:bCs/>
          <w:color w:val="000000" w:themeColor="text1"/>
          <w:szCs w:val="24"/>
        </w:rPr>
      </w:pPr>
      <w:r w:rsidRPr="00F24A18">
        <w:rPr>
          <w:rFonts w:ascii="Trebuchet MS" w:hAnsi="Trebuchet MS"/>
          <w:b/>
          <w:bCs/>
          <w:color w:val="000000" w:themeColor="text1"/>
          <w:szCs w:val="24"/>
        </w:rPr>
        <w:t xml:space="preserve">B.1 </w:t>
      </w:r>
      <w:r w:rsidR="00020624" w:rsidRPr="00F24A18">
        <w:rPr>
          <w:rFonts w:ascii="Trebuchet MS" w:hAnsi="Trebuchet MS"/>
          <w:b/>
          <w:bCs/>
          <w:color w:val="000000" w:themeColor="text1"/>
          <w:szCs w:val="24"/>
        </w:rPr>
        <w:t>Organizația/</w:t>
      </w:r>
      <w:r w:rsidRPr="00F24A18">
        <w:rPr>
          <w:rFonts w:ascii="Trebuchet MS" w:hAnsi="Trebuchet MS"/>
          <w:b/>
          <w:bCs/>
          <w:color w:val="000000" w:themeColor="text1"/>
          <w:szCs w:val="24"/>
        </w:rPr>
        <w:t>Solicitantul de finanțare:</w:t>
      </w:r>
    </w:p>
    <w:p w14:paraId="4644378B" w14:textId="7B6C0505" w:rsidR="00A3607B" w:rsidRPr="00F24A18" w:rsidRDefault="001954A2">
      <w:pPr>
        <w:pStyle w:val="ListParagraph"/>
        <w:numPr>
          <w:ilvl w:val="0"/>
          <w:numId w:val="11"/>
        </w:numPr>
        <w:spacing w:before="120" w:after="120"/>
        <w:rPr>
          <w:rFonts w:ascii="Trebuchet MS" w:hAnsi="Trebuchet MS" w:cs="Arial"/>
          <w:color w:val="000000" w:themeColor="text1"/>
          <w:szCs w:val="24"/>
        </w:rPr>
      </w:pPr>
      <w:r w:rsidRPr="00F24A18">
        <w:rPr>
          <w:rFonts w:ascii="Trebuchet MS" w:hAnsi="Trebuchet MS" w:cs="Arial"/>
          <w:bCs/>
          <w:color w:val="000000" w:themeColor="text1"/>
          <w:szCs w:val="24"/>
        </w:rPr>
        <w:lastRenderedPageBreak/>
        <w:t>NU</w:t>
      </w:r>
      <w:r w:rsidRPr="00F24A18">
        <w:rPr>
          <w:rFonts w:ascii="Trebuchet MS" w:hAnsi="Trebuchet MS" w:cs="Arial"/>
          <w:color w:val="000000" w:themeColor="text1"/>
          <w:szCs w:val="24"/>
        </w:rPr>
        <w:t xml:space="preserve"> se află în stare de faliment/</w:t>
      </w:r>
      <w:r w:rsidR="00384B93" w:rsidRPr="00F24A18">
        <w:rPr>
          <w:rFonts w:ascii="Trebuchet MS" w:hAnsi="Trebuchet MS" w:cs="Arial"/>
          <w:color w:val="000000" w:themeColor="text1"/>
          <w:szCs w:val="24"/>
        </w:rPr>
        <w:t>insolvență</w:t>
      </w:r>
      <w:r w:rsidRPr="00F24A18">
        <w:rPr>
          <w:rFonts w:ascii="Trebuchet MS" w:hAnsi="Trebuchet MS" w:cs="Arial"/>
          <w:color w:val="000000" w:themeColor="text1"/>
          <w:szCs w:val="24"/>
        </w:rPr>
        <w:t>, NU face obiectul unei proceduri de lichidare sau de administrare judiciară, NU a încheiat acorduri cu creditorii, NU şi-a suspendat activitatea sau NU face obiectul unei proceduri legale în urma acestor situaţii, NU se află în situaţii similare în urma unei proceduri de aceeaşi natură, prevăzute de legislaţia sau de reglementările naţionale.</w:t>
      </w:r>
    </w:p>
    <w:p w14:paraId="72CDE056" w14:textId="77777777" w:rsidR="00A3607B" w:rsidRPr="00F24A18" w:rsidRDefault="006333AF">
      <w:pPr>
        <w:pStyle w:val="ListParagraph"/>
        <w:numPr>
          <w:ilvl w:val="0"/>
          <w:numId w:val="11"/>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NU este în dificultate, în conformitate cu prevederile Regulamentului (UE) nr. 651/2014 al COMISIEI din 17 iunie 2014 de declarare a anumitor categorii de ajutoare compatibile cu piața internă în aplicarea articolelor 107 și 108 din tratat</w:t>
      </w:r>
      <w:r w:rsidR="00380FA0" w:rsidRPr="00F24A18">
        <w:rPr>
          <w:rFonts w:ascii="Trebuchet MS" w:hAnsi="Trebuchet MS" w:cs="Arial"/>
          <w:color w:val="000000" w:themeColor="text1"/>
          <w:szCs w:val="24"/>
        </w:rPr>
        <w:t>.</w:t>
      </w:r>
    </w:p>
    <w:p w14:paraId="724B6218" w14:textId="77777777" w:rsidR="00A3607B" w:rsidRPr="00F24A18" w:rsidRDefault="00380FA0">
      <w:pPr>
        <w:pStyle w:val="ListParagraph"/>
        <w:numPr>
          <w:ilvl w:val="0"/>
          <w:numId w:val="11"/>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580C3199" w14:textId="77777777" w:rsidR="00A3607B" w:rsidRPr="00F24A18" w:rsidRDefault="00585C5F">
      <w:pPr>
        <w:pStyle w:val="ListParagraph"/>
        <w:numPr>
          <w:ilvl w:val="0"/>
          <w:numId w:val="11"/>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NU face obiectul unui ordin de recuperare în urma unei decizii anterioare a Comisiei Europene sau a unui furnizor de ajutor privind declararea unui ajutor de stat ca fiind ilegal și incompatibil cu piața comună</w:t>
      </w:r>
      <w:r w:rsidR="007C33CA" w:rsidRPr="00F24A18">
        <w:rPr>
          <w:rFonts w:ascii="Trebuchet MS" w:hAnsi="Trebuchet MS" w:cs="Arial"/>
          <w:color w:val="000000" w:themeColor="text1"/>
          <w:szCs w:val="24"/>
        </w:rPr>
        <w:t xml:space="preserve"> s</w:t>
      </w:r>
      <w:r w:rsidRPr="00F24A18">
        <w:rPr>
          <w:rFonts w:ascii="Trebuchet MS" w:hAnsi="Trebuchet MS" w:cs="Arial"/>
          <w:color w:val="000000" w:themeColor="text1"/>
          <w:szCs w:val="24"/>
        </w:rPr>
        <w:t>au</w:t>
      </w:r>
      <w:r w:rsidR="007C33CA" w:rsidRPr="00F24A18">
        <w:rPr>
          <w:rFonts w:ascii="Trebuchet MS" w:hAnsi="Trebuchet MS" w:cs="Arial"/>
          <w:color w:val="000000" w:themeColor="text1"/>
          <w:szCs w:val="24"/>
        </w:rPr>
        <w:t xml:space="preserve"> </w:t>
      </w:r>
      <w:r w:rsidR="0017243B" w:rsidRPr="00F24A18">
        <w:rPr>
          <w:rFonts w:ascii="Trebuchet MS" w:hAnsi="Trebuchet MS" w:cs="Arial"/>
          <w:color w:val="000000" w:themeColor="text1"/>
          <w:szCs w:val="24"/>
        </w:rPr>
        <w:t xml:space="preserve">în cazul în care solicitantul a făcut obiectul unei </w:t>
      </w:r>
      <w:r w:rsidR="002010CE" w:rsidRPr="00F24A18">
        <w:rPr>
          <w:rFonts w:ascii="Trebuchet MS" w:hAnsi="Trebuchet MS" w:cs="Arial"/>
          <w:color w:val="000000" w:themeColor="text1"/>
          <w:szCs w:val="24"/>
        </w:rPr>
        <w:t xml:space="preserve">astfel de </w:t>
      </w:r>
      <w:r w:rsidR="0017243B" w:rsidRPr="00F24A18">
        <w:rPr>
          <w:rFonts w:ascii="Trebuchet MS" w:hAnsi="Trebuchet MS" w:cs="Arial"/>
          <w:color w:val="000000" w:themeColor="text1"/>
          <w:szCs w:val="24"/>
        </w:rPr>
        <w:t>decizii, aceasta a fost</w:t>
      </w:r>
      <w:r w:rsidRPr="00F24A18">
        <w:rPr>
          <w:rFonts w:ascii="Trebuchet MS" w:hAnsi="Trebuchet MS" w:cs="Arial"/>
          <w:color w:val="000000" w:themeColor="text1"/>
          <w:szCs w:val="24"/>
        </w:rPr>
        <w:t xml:space="preserve"> deja executată și ajutorul integral recuperat, inclusiv dobânda de recuperare aferentă.</w:t>
      </w:r>
    </w:p>
    <w:p w14:paraId="333D7E17" w14:textId="77777777" w:rsidR="00A3607B" w:rsidRPr="00F24A18" w:rsidRDefault="00585C5F">
      <w:pPr>
        <w:pStyle w:val="ListParagraph"/>
        <w:numPr>
          <w:ilvl w:val="0"/>
          <w:numId w:val="11"/>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4E3B4DCC" w14:textId="651D61CA" w:rsidR="00585C5F" w:rsidRPr="00F24A18" w:rsidRDefault="00585C5F">
      <w:pPr>
        <w:pStyle w:val="ListParagraph"/>
        <w:numPr>
          <w:ilvl w:val="0"/>
          <w:numId w:val="11"/>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NU se regăsește în situația de a fi fost stabilite debite în sarcina sa, ca urmare a măsurilor legale întreprinse de autoritatea de management</w:t>
      </w:r>
      <w:r w:rsidR="00BD30F7" w:rsidRPr="00F24A18">
        <w:rPr>
          <w:rFonts w:ascii="Trebuchet MS" w:hAnsi="Trebuchet MS" w:cs="Arial"/>
          <w:color w:val="000000" w:themeColor="text1"/>
          <w:szCs w:val="24"/>
        </w:rPr>
        <w:t xml:space="preserve"> </w:t>
      </w:r>
      <w:r w:rsidR="00BD30F7" w:rsidRPr="00F24A18">
        <w:rPr>
          <w:rFonts w:ascii="Trebuchet MS" w:hAnsi="Trebuchet MS" w:cs="Arial"/>
          <w:color w:val="000000" w:themeColor="text1"/>
          <w:szCs w:val="24"/>
          <w:lang w:eastAsia="en-US"/>
        </w:rPr>
        <w:t>s</w:t>
      </w:r>
      <w:r w:rsidRPr="00F24A18">
        <w:rPr>
          <w:rFonts w:ascii="Trebuchet MS" w:hAnsi="Trebuchet MS" w:cs="Arial"/>
          <w:color w:val="000000" w:themeColor="text1"/>
          <w:szCs w:val="24"/>
          <w:lang w:eastAsia="en-US"/>
        </w:rPr>
        <w:t>au</w:t>
      </w:r>
      <w:r w:rsidR="00BD30F7" w:rsidRPr="00F24A18">
        <w:rPr>
          <w:rFonts w:ascii="Trebuchet MS" w:hAnsi="Trebuchet MS" w:cs="Arial"/>
          <w:color w:val="000000" w:themeColor="text1"/>
          <w:szCs w:val="24"/>
          <w:lang w:eastAsia="en-US"/>
        </w:rPr>
        <w:t xml:space="preserve"> </w:t>
      </w:r>
      <w:r w:rsidR="00BD30F7" w:rsidRPr="00F24A18">
        <w:rPr>
          <w:rFonts w:ascii="Trebuchet MS" w:hAnsi="Trebuchet MS"/>
          <w:color w:val="000000" w:themeColor="text1"/>
          <w:szCs w:val="24"/>
        </w:rPr>
        <w:t>î</w:t>
      </w:r>
      <w:r w:rsidRPr="00F24A18">
        <w:rPr>
          <w:rFonts w:ascii="Trebuchet MS" w:hAnsi="Trebuchet MS"/>
          <w:color w:val="000000" w:themeColor="text1"/>
          <w:szCs w:val="24"/>
        </w:rPr>
        <w:t>n cazul în care au fost stabilite debite în sarcina sa ca urmare a măsurilor legale întreprinse de autoritatea de management, va putea încheia contractul de finanţare în următoarele situaţii:</w:t>
      </w:r>
    </w:p>
    <w:p w14:paraId="54247282" w14:textId="22ACBC44" w:rsidR="00585C5F" w:rsidRPr="00F24A18" w:rsidRDefault="00585C5F">
      <w:pPr>
        <w:pStyle w:val="ListParagraph"/>
        <w:numPr>
          <w:ilvl w:val="0"/>
          <w:numId w:val="6"/>
        </w:numPr>
        <w:rPr>
          <w:rFonts w:ascii="Trebuchet MS" w:hAnsi="Trebuchet MS" w:cs="Arial"/>
          <w:color w:val="000000" w:themeColor="text1"/>
          <w:szCs w:val="24"/>
        </w:rPr>
      </w:pPr>
      <w:r w:rsidRPr="00F24A18">
        <w:rPr>
          <w:rFonts w:ascii="Trebuchet MS" w:hAnsi="Trebuchet MS" w:cs="Arial"/>
          <w:color w:val="000000" w:themeColor="text1"/>
          <w:szCs w:val="24"/>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5C666498" w:rsidR="00585C5F" w:rsidRPr="00F24A18" w:rsidRDefault="00585C5F">
      <w:pPr>
        <w:pStyle w:val="ListParagraph"/>
        <w:numPr>
          <w:ilvl w:val="0"/>
          <w:numId w:val="6"/>
        </w:numPr>
        <w:rPr>
          <w:rFonts w:ascii="Trebuchet MS" w:hAnsi="Trebuchet MS" w:cs="Arial"/>
          <w:color w:val="000000" w:themeColor="text1"/>
          <w:szCs w:val="24"/>
        </w:rPr>
      </w:pPr>
      <w:r w:rsidRPr="00F24A18">
        <w:rPr>
          <w:rFonts w:ascii="Trebuchet MS" w:hAnsi="Trebuchet MS" w:cs="Arial"/>
          <w:color w:val="000000" w:themeColor="text1"/>
          <w:szCs w:val="24"/>
        </w:rPr>
        <w:t>a contestat în instanță notificările/procesele verbale/notele de constatare a unor debite și, prin decizie a instanțelor de judecată, acestea au fost suspendate de la executare, anexând dovezi în acest sens.</w:t>
      </w:r>
    </w:p>
    <w:p w14:paraId="38E2115D" w14:textId="1BD485EE" w:rsidR="00585C5F" w:rsidRPr="00F24A18" w:rsidRDefault="00585C5F" w:rsidP="00A3607B">
      <w:pPr>
        <w:pStyle w:val="ListParagraph"/>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Situațiile de la puncte</w:t>
      </w:r>
      <w:r w:rsidR="0019106D" w:rsidRPr="00F24A18">
        <w:rPr>
          <w:rFonts w:ascii="Trebuchet MS" w:hAnsi="Trebuchet MS" w:cs="Arial"/>
          <w:color w:val="000000" w:themeColor="text1"/>
          <w:szCs w:val="24"/>
        </w:rPr>
        <w:t>le a) și b)</w:t>
      </w:r>
      <w:r w:rsidR="00C455B4" w:rsidRPr="00F24A18">
        <w:rPr>
          <w:rFonts w:ascii="Trebuchet MS" w:hAnsi="Trebuchet MS" w:cs="Arial"/>
          <w:color w:val="000000" w:themeColor="text1"/>
          <w:szCs w:val="24"/>
        </w:rPr>
        <w:t xml:space="preserve"> </w:t>
      </w:r>
      <w:r w:rsidRPr="00F24A18">
        <w:rPr>
          <w:rFonts w:ascii="Trebuchet MS" w:hAnsi="Trebuchet MS" w:cs="Arial"/>
          <w:color w:val="000000" w:themeColor="text1"/>
          <w:szCs w:val="24"/>
        </w:rPr>
        <w:t xml:space="preserve">de mai sus nu se aplică </w:t>
      </w:r>
      <w:r w:rsidR="008C2571" w:rsidRPr="00F24A18">
        <w:rPr>
          <w:rFonts w:ascii="Trebuchet MS" w:hAnsi="Trebuchet MS" w:cs="Arial"/>
          <w:color w:val="000000" w:themeColor="text1"/>
          <w:szCs w:val="24"/>
        </w:rPr>
        <w:t>deciziilor</w:t>
      </w:r>
      <w:r w:rsidRPr="00F24A18">
        <w:rPr>
          <w:rFonts w:ascii="Trebuchet MS" w:hAnsi="Trebuchet MS" w:cs="Arial"/>
          <w:color w:val="000000" w:themeColor="text1"/>
          <w:szCs w:val="24"/>
        </w:rPr>
        <w:t xml:space="preserve"> de finanțare pentru care s-a acordat ajutor de stat. În acest caz, deciziile de recuperare a ajutoarelor de stat trebuie să fie executate și creanțele recuperate integral.</w:t>
      </w:r>
    </w:p>
    <w:p w14:paraId="2D6EA20A" w14:textId="1E960574" w:rsidR="00585C5F" w:rsidRPr="00F24A18" w:rsidRDefault="00585C5F" w:rsidP="00D01ACF">
      <w:pPr>
        <w:pStyle w:val="ListParagraph"/>
        <w:spacing w:before="120" w:after="120"/>
        <w:ind w:left="0"/>
        <w:rPr>
          <w:rFonts w:ascii="Trebuchet MS" w:hAnsi="Trebuchet MS"/>
          <w:b/>
          <w:bCs/>
          <w:color w:val="000000" w:themeColor="text1"/>
          <w:szCs w:val="24"/>
        </w:rPr>
      </w:pPr>
      <w:r w:rsidRPr="00F24A18">
        <w:rPr>
          <w:rFonts w:ascii="Trebuchet MS" w:hAnsi="Trebuchet MS"/>
          <w:b/>
          <w:bCs/>
          <w:color w:val="000000" w:themeColor="text1"/>
          <w:szCs w:val="24"/>
        </w:rPr>
        <w:t>B.2 Reprezentantul legal al solicitantului de finanțar</w:t>
      </w:r>
      <w:r w:rsidR="00642D82" w:rsidRPr="00F24A18">
        <w:rPr>
          <w:rFonts w:ascii="Trebuchet MS" w:hAnsi="Trebuchet MS"/>
          <w:b/>
          <w:bCs/>
          <w:color w:val="000000" w:themeColor="text1"/>
          <w:szCs w:val="24"/>
        </w:rPr>
        <w:t>e</w:t>
      </w:r>
      <w:r w:rsidRPr="00F24A18">
        <w:rPr>
          <w:rFonts w:ascii="Trebuchet MS" w:hAnsi="Trebuchet MS"/>
          <w:b/>
          <w:bCs/>
          <w:color w:val="000000" w:themeColor="text1"/>
          <w:szCs w:val="24"/>
        </w:rPr>
        <w:t>:</w:t>
      </w:r>
    </w:p>
    <w:p w14:paraId="7A5CB051" w14:textId="189E3AB7" w:rsidR="00A07ED9" w:rsidRPr="00F24A18" w:rsidRDefault="00A07ED9">
      <w:pPr>
        <w:pStyle w:val="ListParagraph"/>
        <w:numPr>
          <w:ilvl w:val="0"/>
          <w:numId w:val="10"/>
        </w:numPr>
        <w:spacing w:before="120" w:after="120"/>
        <w:rPr>
          <w:rFonts w:ascii="Trebuchet MS" w:hAnsi="Trebuchet MS"/>
          <w:color w:val="000000" w:themeColor="text1"/>
          <w:szCs w:val="24"/>
          <w:lang w:eastAsia="sk-SK"/>
        </w:rPr>
      </w:pPr>
      <w:r w:rsidRPr="00F24A18">
        <w:rPr>
          <w:rFonts w:ascii="Trebuchet MS" w:hAnsi="Trebuchet MS" w:cs="Arial"/>
          <w:color w:val="000000" w:themeColor="text1"/>
          <w:szCs w:val="24"/>
        </w:rPr>
        <w:t>NU este subiectul unui conflict de interese, definit în conformitate cu prevederile naţionale/europene în vigoare</w:t>
      </w:r>
      <w:r w:rsidR="00A65CA3" w:rsidRPr="00F24A18">
        <w:rPr>
          <w:rFonts w:ascii="Trebuchet MS" w:hAnsi="Trebuchet MS" w:cs="Arial"/>
          <w:color w:val="000000" w:themeColor="text1"/>
          <w:szCs w:val="24"/>
        </w:rPr>
        <w:t xml:space="preserve"> și </w:t>
      </w:r>
      <w:r w:rsidR="00A65CA3" w:rsidRPr="00F24A18">
        <w:rPr>
          <w:rFonts w:ascii="Trebuchet MS" w:hAnsi="Trebuchet MS"/>
          <w:color w:val="000000" w:themeColor="text1"/>
          <w:szCs w:val="24"/>
        </w:rPr>
        <w:t xml:space="preserve">își asumă să ia toate măsurile </w:t>
      </w:r>
      <w:r w:rsidR="00A65CA3" w:rsidRPr="00F24A18">
        <w:rPr>
          <w:rFonts w:ascii="Trebuchet MS" w:hAnsi="Trebuchet MS"/>
          <w:color w:val="000000" w:themeColor="text1"/>
          <w:szCs w:val="24"/>
        </w:rPr>
        <w:lastRenderedPageBreak/>
        <w:t>pentru respectarea regulilor privind evitarea conflictului de interese, în conformitate cu reglementările europene și naționale în vigoare.</w:t>
      </w:r>
    </w:p>
    <w:p w14:paraId="50E519C6" w14:textId="37D03215" w:rsidR="00A07ED9" w:rsidRPr="00F24A18" w:rsidRDefault="00A07ED9">
      <w:pPr>
        <w:pStyle w:val="ListParagraph"/>
        <w:numPr>
          <w:ilvl w:val="0"/>
          <w:numId w:val="10"/>
        </w:numPr>
        <w:spacing w:before="120" w:after="120"/>
        <w:rPr>
          <w:rFonts w:ascii="Trebuchet MS" w:hAnsi="Trebuchet MS"/>
          <w:color w:val="000000" w:themeColor="text1"/>
          <w:szCs w:val="24"/>
          <w:lang w:eastAsia="sk-SK"/>
        </w:rPr>
      </w:pPr>
      <w:r w:rsidRPr="00F24A18">
        <w:rPr>
          <w:rFonts w:ascii="Trebuchet MS" w:hAnsi="Trebuchet MS" w:cs="Arial"/>
          <w:color w:val="000000" w:themeColor="text1"/>
          <w:szCs w:val="24"/>
        </w:rPr>
        <w:t>NU se află într-o situa</w:t>
      </w:r>
      <w:r w:rsidR="00484FAA" w:rsidRPr="00F24A18">
        <w:rPr>
          <w:rFonts w:ascii="Trebuchet MS" w:hAnsi="Trebuchet MS" w:cs="Arial"/>
          <w:color w:val="000000" w:themeColor="text1"/>
          <w:szCs w:val="24"/>
        </w:rPr>
        <w:t>ț</w:t>
      </w:r>
      <w:r w:rsidRPr="00F24A18">
        <w:rPr>
          <w:rFonts w:ascii="Trebuchet MS" w:hAnsi="Trebuchet MS" w:cs="Arial"/>
          <w:color w:val="000000" w:themeColor="text1"/>
          <w:szCs w:val="24"/>
        </w:rPr>
        <w:t>ie care are sau poate avea ca efect compromiterea obiectivității și imparțialității procesului de evaluare</w:t>
      </w:r>
      <w:r w:rsidR="00A65CA3" w:rsidRPr="00F24A18">
        <w:rPr>
          <w:rFonts w:ascii="Trebuchet MS" w:hAnsi="Trebuchet MS" w:cs="Arial"/>
          <w:color w:val="000000" w:themeColor="text1"/>
          <w:szCs w:val="24"/>
        </w:rPr>
        <w:t>,</w:t>
      </w:r>
      <w:r w:rsidRPr="00F24A18">
        <w:rPr>
          <w:rFonts w:ascii="Trebuchet MS" w:hAnsi="Trebuchet MS" w:cs="Arial"/>
          <w:color w:val="000000" w:themeColor="text1"/>
          <w:szCs w:val="24"/>
        </w:rPr>
        <w:t xml:space="preserve"> selecție, contractare și implementare a proiectului.</w:t>
      </w:r>
    </w:p>
    <w:p w14:paraId="001A8EA2" w14:textId="179D26AD" w:rsidR="00A07ED9" w:rsidRPr="00F24A18" w:rsidRDefault="00A07ED9">
      <w:pPr>
        <w:pStyle w:val="ListParagraph"/>
        <w:numPr>
          <w:ilvl w:val="0"/>
          <w:numId w:val="10"/>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 xml:space="preserve">NU se află în situația de a induce grav în eroare </w:t>
      </w:r>
      <w:r w:rsidR="00DF60CF" w:rsidRPr="00F24A18">
        <w:rPr>
          <w:rFonts w:ascii="Trebuchet MS" w:hAnsi="Trebuchet MS" w:cs="Arial"/>
          <w:color w:val="000000" w:themeColor="text1"/>
          <w:szCs w:val="24"/>
        </w:rPr>
        <w:t xml:space="preserve">AM PR </w:t>
      </w:r>
      <w:r w:rsidR="00F27A74">
        <w:rPr>
          <w:rFonts w:ascii="Trebuchet MS" w:hAnsi="Trebuchet MS" w:cs="Arial"/>
          <w:color w:val="000000" w:themeColor="text1"/>
          <w:szCs w:val="24"/>
        </w:rPr>
        <w:t>SUD-</w:t>
      </w:r>
      <w:r w:rsidR="00DF60CF" w:rsidRPr="00F24A18">
        <w:rPr>
          <w:rFonts w:ascii="Trebuchet MS" w:hAnsi="Trebuchet MS" w:cs="Arial"/>
          <w:color w:val="000000" w:themeColor="text1"/>
          <w:szCs w:val="24"/>
        </w:rPr>
        <w:t>V</w:t>
      </w:r>
      <w:r w:rsidR="00F27A74">
        <w:rPr>
          <w:rFonts w:ascii="Trebuchet MS" w:hAnsi="Trebuchet MS" w:cs="Arial"/>
          <w:color w:val="000000" w:themeColor="text1"/>
          <w:szCs w:val="24"/>
        </w:rPr>
        <w:t>EST</w:t>
      </w:r>
      <w:r w:rsidR="00DF60CF" w:rsidRPr="00F24A18">
        <w:rPr>
          <w:rFonts w:ascii="Trebuchet MS" w:hAnsi="Trebuchet MS" w:cs="Arial"/>
          <w:color w:val="000000" w:themeColor="text1"/>
          <w:szCs w:val="24"/>
        </w:rPr>
        <w:t xml:space="preserve"> </w:t>
      </w:r>
      <w:r w:rsidRPr="00F24A18">
        <w:rPr>
          <w:rFonts w:ascii="Trebuchet MS" w:hAnsi="Trebuchet MS" w:cs="Arial"/>
          <w:color w:val="000000" w:themeColor="text1"/>
          <w:szCs w:val="24"/>
        </w:rPr>
        <w:t xml:space="preserve">sau comisiile de evaluare, selecţie și contractare prin furnizarea de informaţii incorecte și/sau incomplete în cadrul </w:t>
      </w:r>
      <w:r w:rsidR="00337B56" w:rsidRPr="00F24A18">
        <w:rPr>
          <w:rFonts w:ascii="Trebuchet MS" w:hAnsi="Trebuchet MS"/>
          <w:color w:val="000000" w:themeColor="text1"/>
          <w:szCs w:val="24"/>
        </w:rPr>
        <w:t>Apelului de proiecte nr. 1 i</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n cadrul Priorita</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t</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ii 8 Asistent</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a</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 xml:space="preserve"> tehnica</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 xml:space="preserve"> </w:t>
      </w:r>
      <w:r w:rsidR="008750D4" w:rsidRPr="00F24A18">
        <w:rPr>
          <w:rFonts w:ascii="Trebuchet MS" w:hAnsi="Trebuchet MS" w:cs="Arial"/>
          <w:color w:val="000000" w:themeColor="text1"/>
          <w:szCs w:val="24"/>
        </w:rPr>
        <w:t>.</w:t>
      </w:r>
    </w:p>
    <w:p w14:paraId="15DE9E31" w14:textId="02E182B5" w:rsidR="00A07ED9" w:rsidRPr="00F24A18" w:rsidRDefault="00A07ED9">
      <w:pPr>
        <w:pStyle w:val="ListParagraph"/>
        <w:numPr>
          <w:ilvl w:val="0"/>
          <w:numId w:val="10"/>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 xml:space="preserve">NU se află în situația de a încerca/de a fi încercat să obţină informaţii confidenţiale sau să influenţeze comisiile de evaluare sau </w:t>
      </w:r>
      <w:r w:rsidR="005A717F" w:rsidRPr="00F24A18">
        <w:rPr>
          <w:rFonts w:ascii="Trebuchet MS" w:hAnsi="Trebuchet MS" w:cs="Arial"/>
          <w:color w:val="000000" w:themeColor="text1"/>
          <w:szCs w:val="24"/>
        </w:rPr>
        <w:t xml:space="preserve">AM PR </w:t>
      </w:r>
      <w:r w:rsidR="00F27A74">
        <w:rPr>
          <w:rFonts w:ascii="Trebuchet MS" w:hAnsi="Trebuchet MS" w:cs="Arial"/>
          <w:color w:val="000000" w:themeColor="text1"/>
          <w:szCs w:val="24"/>
        </w:rPr>
        <w:t>SUD-VEST</w:t>
      </w:r>
      <w:r w:rsidRPr="00F24A18">
        <w:rPr>
          <w:rFonts w:ascii="Trebuchet MS" w:hAnsi="Trebuchet MS" w:cs="Arial"/>
          <w:color w:val="000000" w:themeColor="text1"/>
          <w:szCs w:val="24"/>
        </w:rPr>
        <w:t xml:space="preserve"> pe parcursul procesului de evaluare, selecție și contractare</w:t>
      </w:r>
      <w:r w:rsidR="00337B56" w:rsidRPr="00F24A18">
        <w:rPr>
          <w:rFonts w:ascii="Trebuchet MS" w:hAnsi="Trebuchet MS" w:cs="Arial"/>
          <w:color w:val="000000" w:themeColor="text1"/>
          <w:szCs w:val="24"/>
        </w:rPr>
        <w:t xml:space="preserve"> în cadrul </w:t>
      </w:r>
      <w:r w:rsidR="00337B56" w:rsidRPr="00F24A18">
        <w:rPr>
          <w:rFonts w:ascii="Trebuchet MS" w:hAnsi="Trebuchet MS"/>
          <w:color w:val="000000" w:themeColor="text1"/>
          <w:szCs w:val="24"/>
        </w:rPr>
        <w:t>Apelului de proiecte nr. 1 i</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n cadrul Priorita</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t</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ii 8 Asistent</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a</w:t>
      </w:r>
      <w:r w:rsidR="00337B56" w:rsidRPr="00F24A18">
        <w:rPr>
          <w:rFonts w:ascii="Arial" w:hAnsi="Arial" w:cs="Arial"/>
          <w:color w:val="000000" w:themeColor="text1"/>
          <w:szCs w:val="24"/>
        </w:rPr>
        <w:t>̆</w:t>
      </w:r>
      <w:r w:rsidR="00337B56" w:rsidRPr="00F24A18">
        <w:rPr>
          <w:rFonts w:ascii="Trebuchet MS" w:hAnsi="Trebuchet MS"/>
          <w:color w:val="000000" w:themeColor="text1"/>
          <w:szCs w:val="24"/>
        </w:rPr>
        <w:t xml:space="preserve"> tehnica</w:t>
      </w:r>
      <w:r w:rsidR="00337B56" w:rsidRPr="00F24A18">
        <w:rPr>
          <w:rFonts w:ascii="Arial" w:hAnsi="Arial" w:cs="Arial"/>
          <w:color w:val="000000" w:themeColor="text1"/>
          <w:szCs w:val="24"/>
        </w:rPr>
        <w:t>̆</w:t>
      </w:r>
      <w:r w:rsidR="008750D4" w:rsidRPr="00F24A18">
        <w:rPr>
          <w:rFonts w:ascii="Trebuchet MS" w:hAnsi="Trebuchet MS" w:cs="Arial"/>
          <w:color w:val="000000" w:themeColor="text1"/>
          <w:szCs w:val="24"/>
        </w:rPr>
        <w:t>.</w:t>
      </w:r>
    </w:p>
    <w:p w14:paraId="5C92A0A6" w14:textId="77777777" w:rsidR="00A3607B" w:rsidRPr="00F24A18" w:rsidRDefault="00A07ED9">
      <w:pPr>
        <w:pStyle w:val="ListParagraph"/>
        <w:numPr>
          <w:ilvl w:val="0"/>
          <w:numId w:val="10"/>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50E2AD1B" w:rsidR="00A07ED9" w:rsidRPr="00F24A18" w:rsidRDefault="00A07ED9">
      <w:pPr>
        <w:pStyle w:val="ListParagraph"/>
        <w:numPr>
          <w:ilvl w:val="0"/>
          <w:numId w:val="10"/>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 xml:space="preserve">NU a suferit condamnări definitive din cauza unei conduite profesionale îndreptate împotriva legii, </w:t>
      </w:r>
      <w:r w:rsidR="00875D08" w:rsidRPr="00F24A18">
        <w:rPr>
          <w:rFonts w:ascii="Trebuchet MS" w:hAnsi="Trebuchet MS" w:cs="Arial"/>
          <w:color w:val="000000" w:themeColor="text1"/>
          <w:szCs w:val="24"/>
        </w:rPr>
        <w:t xml:space="preserve">pronunțată </w:t>
      </w:r>
      <w:r w:rsidRPr="00F24A18">
        <w:rPr>
          <w:rFonts w:ascii="Trebuchet MS" w:hAnsi="Trebuchet MS" w:cs="Arial"/>
          <w:color w:val="000000" w:themeColor="text1"/>
          <w:szCs w:val="24"/>
        </w:rPr>
        <w:t>de o autoritate de judecată ce are forţă de res judicata (ex. împotriva căreia nu se poate face recurs) în ultimele 36 de luni.</w:t>
      </w:r>
    </w:p>
    <w:p w14:paraId="1D173CE3" w14:textId="06F7EC26" w:rsidR="0051343B" w:rsidRPr="00F24A18" w:rsidRDefault="00C11EC6" w:rsidP="00C11EC6">
      <w:pPr>
        <w:rPr>
          <w:b/>
          <w:bCs/>
          <w:iCs/>
          <w:color w:val="000000" w:themeColor="text1"/>
          <w:sz w:val="24"/>
        </w:rPr>
      </w:pPr>
      <w:r w:rsidRPr="00F24A18">
        <w:rPr>
          <w:b/>
          <w:bCs/>
          <w:iCs/>
          <w:color w:val="000000" w:themeColor="text1"/>
          <w:sz w:val="24"/>
        </w:rPr>
        <w:t xml:space="preserve">C. </w:t>
      </w:r>
      <w:r w:rsidR="0051343B" w:rsidRPr="00F24A18">
        <w:rPr>
          <w:b/>
          <w:bCs/>
          <w:iCs/>
          <w:color w:val="000000" w:themeColor="text1"/>
          <w:sz w:val="24"/>
        </w:rPr>
        <w:t xml:space="preserve">Mă angajez ca organizația </w:t>
      </w:r>
      <w:r w:rsidR="0051343B" w:rsidRPr="00F24A18">
        <w:rPr>
          <w:iCs/>
          <w:color w:val="000000" w:themeColor="text1"/>
          <w:sz w:val="24"/>
        </w:rPr>
        <w:t>pe care o reprezint:</w:t>
      </w:r>
      <w:r w:rsidR="0051343B" w:rsidRPr="00F24A18">
        <w:rPr>
          <w:b/>
          <w:bCs/>
          <w:iCs/>
          <w:color w:val="000000" w:themeColor="text1"/>
          <w:sz w:val="24"/>
        </w:rPr>
        <w:t xml:space="preserve"> </w:t>
      </w:r>
    </w:p>
    <w:p w14:paraId="1F87910E" w14:textId="417A78CF" w:rsidR="0051343B" w:rsidRPr="00F24A18" w:rsidRDefault="0051343B">
      <w:pPr>
        <w:pStyle w:val="ListParagraph"/>
        <w:numPr>
          <w:ilvl w:val="0"/>
          <w:numId w:val="12"/>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Să nu utilizeze sprijinul primit pentru finanțarea de intervenții excluse din domeniul de aplicare al Fondului</w:t>
      </w:r>
      <w:r w:rsidR="008B4A7A" w:rsidRPr="00F24A18">
        <w:rPr>
          <w:rFonts w:ascii="Trebuchet MS" w:hAnsi="Trebuchet MS" w:cs="Arial"/>
          <w:color w:val="000000" w:themeColor="text1"/>
          <w:szCs w:val="24"/>
        </w:rPr>
        <w:t xml:space="preserve"> European de Dezvoltare Regională.</w:t>
      </w:r>
      <w:r w:rsidRPr="00F24A18">
        <w:rPr>
          <w:rFonts w:ascii="Trebuchet MS" w:hAnsi="Trebuchet MS" w:cs="Arial"/>
          <w:color w:val="000000" w:themeColor="text1"/>
          <w:szCs w:val="24"/>
        </w:rPr>
        <w:t xml:space="preserve"> </w:t>
      </w:r>
    </w:p>
    <w:p w14:paraId="53B670AE" w14:textId="2E80DA67" w:rsidR="00DC7A7A" w:rsidRPr="00F24A18" w:rsidRDefault="00DC7A7A">
      <w:pPr>
        <w:pStyle w:val="ListParagraph"/>
        <w:numPr>
          <w:ilvl w:val="0"/>
          <w:numId w:val="12"/>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Să asigure contribuţia proprie declarată în sec</w:t>
      </w:r>
      <w:r w:rsidR="00456096" w:rsidRPr="00F24A18">
        <w:rPr>
          <w:rFonts w:ascii="Trebuchet MS" w:hAnsi="Trebuchet MS" w:cs="Arial"/>
          <w:color w:val="000000" w:themeColor="text1"/>
          <w:szCs w:val="24"/>
        </w:rPr>
        <w:t>ț</w:t>
      </w:r>
      <w:r w:rsidRPr="00F24A18">
        <w:rPr>
          <w:rFonts w:ascii="Trebuchet MS" w:hAnsi="Trebuchet MS" w:cs="Arial"/>
          <w:color w:val="000000" w:themeColor="text1"/>
          <w:szCs w:val="24"/>
        </w:rPr>
        <w:t>iunea aferenta din Cererea de Finanțare</w:t>
      </w:r>
      <w:r w:rsidR="00456096" w:rsidRPr="00F24A18">
        <w:rPr>
          <w:rFonts w:ascii="Trebuchet MS" w:hAnsi="Trebuchet MS" w:cs="Arial"/>
          <w:color w:val="000000" w:themeColor="text1"/>
          <w:szCs w:val="24"/>
        </w:rPr>
        <w:t>.</w:t>
      </w:r>
    </w:p>
    <w:p w14:paraId="2B9574F7" w14:textId="7D325379" w:rsidR="0051343B" w:rsidRPr="00F24A18" w:rsidRDefault="0051343B">
      <w:pPr>
        <w:pStyle w:val="ListParagraph"/>
        <w:numPr>
          <w:ilvl w:val="0"/>
          <w:numId w:val="12"/>
        </w:numPr>
        <w:spacing w:before="120" w:after="120"/>
        <w:rPr>
          <w:rFonts w:ascii="Trebuchet MS" w:hAnsi="Trebuchet MS" w:cs="Arial"/>
          <w:color w:val="000000" w:themeColor="text1"/>
          <w:szCs w:val="24"/>
        </w:rPr>
      </w:pPr>
      <w:bookmarkStart w:id="5" w:name="__Fieldmark__14454_1580758020"/>
      <w:bookmarkStart w:id="6" w:name="__Fieldmark__14455_1580758020"/>
      <w:bookmarkEnd w:id="5"/>
      <w:bookmarkEnd w:id="6"/>
      <w:r w:rsidRPr="00F24A18">
        <w:rPr>
          <w:rFonts w:ascii="Trebuchet MS" w:hAnsi="Trebuchet MS" w:cs="Arial"/>
          <w:color w:val="000000" w:themeColor="text1"/>
          <w:szCs w:val="24"/>
        </w:rPr>
        <w:t>Să finanţeze toate costurile, inclusiv costurile neeligibile, dar necesare, aferente proiectului</w:t>
      </w:r>
      <w:r w:rsidR="008B4A7A" w:rsidRPr="00F24A18">
        <w:rPr>
          <w:rFonts w:ascii="Trebuchet MS" w:hAnsi="Trebuchet MS" w:cs="Arial"/>
          <w:color w:val="000000" w:themeColor="text1"/>
          <w:szCs w:val="24"/>
        </w:rPr>
        <w:t>.</w:t>
      </w:r>
    </w:p>
    <w:p w14:paraId="1FB4EACB" w14:textId="616E0BA1" w:rsidR="0051343B" w:rsidRPr="00F24A18" w:rsidRDefault="0051343B">
      <w:pPr>
        <w:pStyle w:val="ListParagraph"/>
        <w:numPr>
          <w:ilvl w:val="0"/>
          <w:numId w:val="12"/>
        </w:numPr>
        <w:spacing w:before="120" w:after="120"/>
        <w:rPr>
          <w:rFonts w:ascii="Trebuchet MS" w:hAnsi="Trebuchet MS" w:cs="Arial"/>
          <w:color w:val="000000" w:themeColor="text1"/>
          <w:szCs w:val="24"/>
        </w:rPr>
      </w:pPr>
      <w:bookmarkStart w:id="7" w:name="__Fieldmark__14456_1580758020"/>
      <w:bookmarkEnd w:id="7"/>
      <w:r w:rsidRPr="00F24A18">
        <w:rPr>
          <w:rFonts w:ascii="Trebuchet MS" w:hAnsi="Trebuchet MS" w:cs="Arial"/>
          <w:color w:val="000000" w:themeColor="text1"/>
          <w:szCs w:val="24"/>
        </w:rPr>
        <w:t>Să asigure resursele financiare necesare implementării optime a proiectului în condiţiile rambursării ulterioare a cheltuielilor eligibile din fondurile Uniunii</w:t>
      </w:r>
      <w:r w:rsidR="008B4A7A" w:rsidRPr="00F24A18">
        <w:rPr>
          <w:rFonts w:ascii="Trebuchet MS" w:hAnsi="Trebuchet MS" w:cs="Arial"/>
          <w:color w:val="000000" w:themeColor="text1"/>
          <w:szCs w:val="24"/>
        </w:rPr>
        <w:t>.</w:t>
      </w:r>
    </w:p>
    <w:p w14:paraId="7AA03706" w14:textId="66F05FC6" w:rsidR="0051343B" w:rsidRPr="00F24A18" w:rsidRDefault="0051343B">
      <w:pPr>
        <w:pStyle w:val="ListParagraph"/>
        <w:numPr>
          <w:ilvl w:val="0"/>
          <w:numId w:val="12"/>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Să asigure folosința echipamentelor şi bunurilor achiziţionate prin proiect, pentru scopul declarat în proiect</w:t>
      </w:r>
      <w:r w:rsidR="008B4A7A" w:rsidRPr="00F24A18">
        <w:rPr>
          <w:rFonts w:ascii="Trebuchet MS" w:hAnsi="Trebuchet MS" w:cs="Arial"/>
          <w:color w:val="000000" w:themeColor="text1"/>
          <w:szCs w:val="24"/>
        </w:rPr>
        <w:t>.</w:t>
      </w:r>
    </w:p>
    <w:p w14:paraId="6F6BD3BE" w14:textId="1B373DB8" w:rsidR="0051343B" w:rsidRPr="00F24A18" w:rsidRDefault="00A3607B">
      <w:pPr>
        <w:pStyle w:val="ListParagraph"/>
        <w:numPr>
          <w:ilvl w:val="0"/>
          <w:numId w:val="12"/>
        </w:numPr>
        <w:spacing w:before="120" w:after="120"/>
        <w:rPr>
          <w:rFonts w:ascii="Trebuchet MS" w:hAnsi="Trebuchet MS" w:cs="Arial"/>
          <w:color w:val="000000" w:themeColor="text1"/>
          <w:szCs w:val="24"/>
        </w:rPr>
      </w:pPr>
      <w:bookmarkStart w:id="8" w:name="__Fieldmark__14457_1580758020"/>
      <w:bookmarkEnd w:id="8"/>
      <w:r w:rsidRPr="00F24A18">
        <w:rPr>
          <w:rFonts w:ascii="Trebuchet MS" w:hAnsi="Trebuchet MS" w:cs="Arial"/>
          <w:color w:val="000000" w:themeColor="text1"/>
          <w:szCs w:val="24"/>
        </w:rPr>
        <w:t>S</w:t>
      </w:r>
      <w:r w:rsidR="0051343B" w:rsidRPr="00F24A18">
        <w:rPr>
          <w:rFonts w:ascii="Trebuchet MS" w:hAnsi="Trebuchet MS" w:cs="Arial"/>
          <w:color w:val="000000" w:themeColor="text1"/>
          <w:szCs w:val="24"/>
        </w:rPr>
        <w:t>ă asigure cheltuielile de funcționare și întreținere aferente proiectului care includ investiții în infrastructură, în vederea asigurării sustenabilității financiare a acestora</w:t>
      </w:r>
      <w:r w:rsidR="00484FAA" w:rsidRPr="00F24A18">
        <w:rPr>
          <w:rFonts w:ascii="Trebuchet MS" w:hAnsi="Trebuchet MS" w:cs="Arial"/>
          <w:color w:val="000000" w:themeColor="text1"/>
          <w:szCs w:val="24"/>
        </w:rPr>
        <w:t>.</w:t>
      </w:r>
    </w:p>
    <w:p w14:paraId="16A715E3" w14:textId="61C27DEE" w:rsidR="0051343B" w:rsidRPr="00F24A18" w:rsidRDefault="0051343B">
      <w:pPr>
        <w:pStyle w:val="ListParagraph"/>
        <w:numPr>
          <w:ilvl w:val="0"/>
          <w:numId w:val="12"/>
        </w:numPr>
        <w:spacing w:before="120" w:after="120"/>
        <w:rPr>
          <w:rFonts w:ascii="Trebuchet MS" w:hAnsi="Trebuchet MS" w:cs="Arial"/>
          <w:color w:val="000000" w:themeColor="text1"/>
          <w:szCs w:val="24"/>
        </w:rPr>
      </w:pPr>
      <w:bookmarkStart w:id="9" w:name="__Fieldmark__14458_1580758020"/>
      <w:bookmarkEnd w:id="9"/>
      <w:r w:rsidRPr="00F24A18">
        <w:rPr>
          <w:rFonts w:ascii="Trebuchet MS" w:hAnsi="Trebuchet MS" w:cs="Arial"/>
          <w:color w:val="000000" w:themeColor="text1"/>
          <w:szCs w:val="24"/>
        </w:rPr>
        <w:t>Să prezinte, la momentul contractării, la cererea AM</w:t>
      </w:r>
      <w:r w:rsidR="008B4A7A" w:rsidRPr="00F24A18">
        <w:rPr>
          <w:rFonts w:ascii="Trebuchet MS" w:hAnsi="Trebuchet MS" w:cs="Arial"/>
          <w:color w:val="000000" w:themeColor="text1"/>
          <w:szCs w:val="24"/>
        </w:rPr>
        <w:t xml:space="preserve"> PR</w:t>
      </w:r>
      <w:r w:rsidR="005A717F" w:rsidRPr="00F24A18">
        <w:rPr>
          <w:rFonts w:ascii="Trebuchet MS" w:hAnsi="Trebuchet MS" w:cs="Arial"/>
          <w:color w:val="000000" w:themeColor="text1"/>
          <w:szCs w:val="24"/>
        </w:rPr>
        <w:t xml:space="preserve"> </w:t>
      </w:r>
      <w:r w:rsidR="008151F3">
        <w:rPr>
          <w:rFonts w:ascii="Trebuchet MS" w:hAnsi="Trebuchet MS" w:cs="Arial"/>
          <w:color w:val="000000" w:themeColor="text1"/>
          <w:szCs w:val="24"/>
        </w:rPr>
        <w:t>SUD-VEST</w:t>
      </w:r>
      <w:r w:rsidRPr="00F24A18">
        <w:rPr>
          <w:rFonts w:ascii="Trebuchet MS" w:hAnsi="Trebuchet MS" w:cs="Arial"/>
          <w:color w:val="000000" w:themeColor="text1"/>
          <w:szCs w:val="24"/>
        </w:rPr>
        <w:t>, toate documentele necesare pentru a dovedi îndeplinirea condițiilor de eligibilitate.</w:t>
      </w:r>
    </w:p>
    <w:p w14:paraId="22FF74AB" w14:textId="47BF20C1" w:rsidR="0051343B" w:rsidRPr="00F24A18" w:rsidRDefault="0017243B">
      <w:pPr>
        <w:pStyle w:val="ListParagraph"/>
        <w:numPr>
          <w:ilvl w:val="0"/>
          <w:numId w:val="12"/>
        </w:numPr>
        <w:spacing w:before="120" w:after="120"/>
        <w:rPr>
          <w:rFonts w:ascii="Trebuchet MS" w:hAnsi="Trebuchet MS" w:cs="Arial"/>
          <w:color w:val="000000" w:themeColor="text1"/>
          <w:szCs w:val="24"/>
        </w:rPr>
      </w:pPr>
      <w:r w:rsidRPr="00F24A18">
        <w:rPr>
          <w:rFonts w:ascii="Trebuchet MS" w:hAnsi="Trebuchet MS" w:cs="Arial"/>
          <w:color w:val="000000" w:themeColor="text1"/>
          <w:szCs w:val="24"/>
        </w:rPr>
        <w:t>Să respecte legislația privind achizițiile publice și declar că în</w:t>
      </w:r>
      <w:r w:rsidR="0051343B" w:rsidRPr="00F24A18">
        <w:rPr>
          <w:rFonts w:ascii="Trebuchet MS" w:hAnsi="Trebuchet MS" w:cs="Arial"/>
          <w:color w:val="000000" w:themeColor="text1"/>
          <w:szCs w:val="24"/>
        </w:rPr>
        <w:t xml:space="preserve"> cazul în care au fost demarate activităţi înainte de depunerea proiectului, eventualele proceduri de achiziţii publice aferente acestor activităţi au respectat legislaţia privind achiziţiile publice</w:t>
      </w:r>
      <w:r w:rsidR="008B4A7A" w:rsidRPr="00F24A18">
        <w:rPr>
          <w:rFonts w:ascii="Trebuchet MS" w:hAnsi="Trebuchet MS" w:cs="Arial"/>
          <w:color w:val="000000" w:themeColor="text1"/>
          <w:szCs w:val="24"/>
        </w:rPr>
        <w:t>.</w:t>
      </w:r>
    </w:p>
    <w:p w14:paraId="3D2B775F" w14:textId="7DDE8134" w:rsidR="0051343B" w:rsidRPr="00F24A18" w:rsidRDefault="0051343B">
      <w:pPr>
        <w:pStyle w:val="ListParagraph"/>
        <w:numPr>
          <w:ilvl w:val="0"/>
          <w:numId w:val="12"/>
        </w:numPr>
        <w:spacing w:before="120" w:after="120"/>
        <w:rPr>
          <w:rFonts w:ascii="Trebuchet MS" w:hAnsi="Trebuchet MS" w:cs="Arial"/>
          <w:color w:val="000000" w:themeColor="text1"/>
          <w:szCs w:val="24"/>
        </w:rPr>
      </w:pPr>
      <w:bookmarkStart w:id="10" w:name="__Fieldmark__14459_1580758020"/>
      <w:bookmarkStart w:id="11" w:name="__Fieldmark__14460_1580758020"/>
      <w:bookmarkEnd w:id="10"/>
      <w:bookmarkEnd w:id="11"/>
      <w:r w:rsidRPr="00F24A18">
        <w:rPr>
          <w:rFonts w:ascii="Trebuchet MS" w:hAnsi="Trebuchet MS" w:cs="Arial"/>
          <w:color w:val="000000" w:themeColor="text1"/>
          <w:szCs w:val="24"/>
        </w:rPr>
        <w:lastRenderedPageBreak/>
        <w:t xml:space="preserve">În cazul obținerii finanțării, să respecte toate cerințele privind caracterul durabil  al proiectului, așa cum sunt specificate în </w:t>
      </w:r>
      <w:r w:rsidR="006030DE" w:rsidRPr="00F24A18">
        <w:rPr>
          <w:rFonts w:ascii="Trebuchet MS" w:hAnsi="Trebuchet MS" w:cs="Arial"/>
          <w:color w:val="000000" w:themeColor="text1"/>
          <w:szCs w:val="24"/>
        </w:rPr>
        <w:t>Instrucțiune</w:t>
      </w:r>
      <w:r w:rsidRPr="00F24A18">
        <w:rPr>
          <w:rFonts w:ascii="Trebuchet MS" w:hAnsi="Trebuchet MS" w:cs="Arial"/>
          <w:color w:val="000000" w:themeColor="text1"/>
          <w:szCs w:val="24"/>
        </w:rPr>
        <w:t xml:space="preserve"> în conformitate cu prevederile art. 65 din Regulamentul (UE) 1060/2021</w:t>
      </w:r>
      <w:r w:rsidR="008B4A7A" w:rsidRPr="00F24A18">
        <w:rPr>
          <w:rFonts w:ascii="Trebuchet MS" w:hAnsi="Trebuchet MS" w:cs="Arial"/>
          <w:color w:val="000000" w:themeColor="text1"/>
          <w:szCs w:val="24"/>
        </w:rPr>
        <w:t>.</w:t>
      </w:r>
    </w:p>
    <w:p w14:paraId="2ACE6DDD" w14:textId="77777777" w:rsidR="00DD77A7" w:rsidRPr="00F24A18" w:rsidRDefault="0051343B">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s="Arial"/>
          <w:color w:val="000000" w:themeColor="text1"/>
          <w:szCs w:val="24"/>
        </w:rPr>
        <w:t>Să respecte, pe durata pregătirii şi implementării proiectului, prevederile legislaţiei europene şi naţionale în domeniul dezvoltării durabile, inclus</w:t>
      </w:r>
      <w:r w:rsidR="00DD77A7" w:rsidRPr="00F24A18">
        <w:rPr>
          <w:rFonts w:ascii="Trebuchet MS" w:hAnsi="Trebuchet MS" w:cs="Arial"/>
          <w:color w:val="000000" w:themeColor="text1"/>
          <w:szCs w:val="24"/>
        </w:rPr>
        <w:t>i</w:t>
      </w:r>
      <w:r w:rsidRPr="00F24A18">
        <w:rPr>
          <w:rFonts w:ascii="Trebuchet MS" w:hAnsi="Trebuchet MS" w:cs="Arial"/>
          <w:color w:val="000000" w:themeColor="text1"/>
          <w:szCs w:val="24"/>
        </w:rPr>
        <w:t>v DNSH</w:t>
      </w:r>
      <w:r w:rsidR="00A3031A" w:rsidRPr="00F24A18">
        <w:rPr>
          <w:rFonts w:ascii="Trebuchet MS" w:hAnsi="Trebuchet MS" w:cs="Arial"/>
          <w:color w:val="000000" w:themeColor="text1"/>
          <w:szCs w:val="24"/>
        </w:rPr>
        <w:t xml:space="preserve"> </w:t>
      </w:r>
      <w:r w:rsidRPr="00F24A18">
        <w:rPr>
          <w:rFonts w:ascii="Trebuchet MS" w:hAnsi="Trebuchet MS" w:cs="Arial"/>
          <w:color w:val="000000" w:themeColor="text1"/>
          <w:szCs w:val="24"/>
        </w:rPr>
        <w:t>imunizarea la schimbări climatice, egalităţii de şanse, şi nediscriminării, egalităţii de gen, GDPR, Carta drepturilor fundamentale a Uniunii Europene, Convenția ONU</w:t>
      </w:r>
      <w:r w:rsidRPr="00F24A18">
        <w:rPr>
          <w:rFonts w:ascii="Trebuchet MS" w:hAnsi="Trebuchet MS"/>
          <w:color w:val="000000" w:themeColor="text1"/>
          <w:szCs w:val="24"/>
        </w:rPr>
        <w:t xml:space="preserve"> privind Drepturile Persoanelor cu Handicap, </w:t>
      </w:r>
      <w:r w:rsidR="00DC7A7A" w:rsidRPr="00F24A18">
        <w:rPr>
          <w:rFonts w:ascii="Trebuchet MS" w:hAnsi="Trebuchet MS"/>
          <w:iCs/>
          <w:color w:val="000000" w:themeColor="text1"/>
          <w:szCs w:val="24"/>
        </w:rPr>
        <w:t xml:space="preserve">ajutorului de stat și/sau minimis (acolo unde este cazul), </w:t>
      </w:r>
      <w:r w:rsidRPr="00F24A18">
        <w:rPr>
          <w:rFonts w:ascii="Trebuchet MS" w:hAnsi="Trebuchet MS"/>
          <w:color w:val="000000" w:themeColor="text1"/>
          <w:szCs w:val="24"/>
        </w:rPr>
        <w:t>precum și dreptul aplicabil al Uniunii din domeniul spălării banilor, al finanțării terorismului, al evitării obligațiilor fiscale, al fraudei fiscale sau al evaziunii fiscale.</w:t>
      </w:r>
      <w:bookmarkStart w:id="12" w:name="__Fieldmark__14462_1580758020"/>
      <w:bookmarkEnd w:id="12"/>
    </w:p>
    <w:p w14:paraId="61952B54" w14:textId="13867C53" w:rsidR="0051343B" w:rsidRPr="00F24A18" w:rsidRDefault="005165E0">
      <w:pPr>
        <w:pStyle w:val="ListParagraph"/>
        <w:numPr>
          <w:ilvl w:val="0"/>
          <w:numId w:val="12"/>
        </w:numPr>
        <w:spacing w:before="120" w:after="120"/>
        <w:rPr>
          <w:rFonts w:ascii="Trebuchet MS" w:hAnsi="Trebuchet MS"/>
          <w:color w:val="000000"/>
          <w:szCs w:val="24"/>
        </w:rPr>
      </w:pPr>
      <w:r w:rsidRPr="00F24A18">
        <w:rPr>
          <w:rFonts w:ascii="Trebuchet MS" w:hAnsi="Trebuchet MS"/>
          <w:color w:val="000000" w:themeColor="text1"/>
          <w:szCs w:val="24"/>
        </w:rPr>
        <w:t>În</w:t>
      </w:r>
      <w:r w:rsidR="00153D13" w:rsidRPr="00F24A18">
        <w:rPr>
          <w:rFonts w:ascii="Trebuchet MS" w:hAnsi="Trebuchet MS"/>
          <w:color w:val="000000" w:themeColor="text1"/>
          <w:szCs w:val="24"/>
        </w:rPr>
        <w:t xml:space="preserve">țelege că </w:t>
      </w:r>
      <w:r w:rsidRPr="00F24A18">
        <w:rPr>
          <w:rFonts w:ascii="Trebuchet MS" w:hAnsi="Trebuchet MS"/>
          <w:color w:val="000000" w:themeColor="text1"/>
          <w:szCs w:val="24"/>
        </w:rPr>
        <w:t>nerespect</w:t>
      </w:r>
      <w:r w:rsidR="00153D13" w:rsidRPr="00F24A18">
        <w:rPr>
          <w:rFonts w:ascii="Trebuchet MS" w:hAnsi="Trebuchet MS"/>
          <w:color w:val="000000" w:themeColor="text1"/>
          <w:szCs w:val="24"/>
        </w:rPr>
        <w:t>a</w:t>
      </w:r>
      <w:r w:rsidRPr="00F24A18">
        <w:rPr>
          <w:rFonts w:ascii="Trebuchet MS" w:hAnsi="Trebuchet MS"/>
          <w:color w:val="000000" w:themeColor="text1"/>
          <w:szCs w:val="24"/>
        </w:rPr>
        <w:t>r</w:t>
      </w:r>
      <w:r w:rsidR="00153D13" w:rsidRPr="00F24A18">
        <w:rPr>
          <w:rFonts w:ascii="Trebuchet MS" w:hAnsi="Trebuchet MS"/>
          <w:color w:val="000000" w:themeColor="text1"/>
          <w:szCs w:val="24"/>
        </w:rPr>
        <w:t>ea</w:t>
      </w:r>
      <w:r w:rsidRPr="00F24A18">
        <w:rPr>
          <w:rFonts w:ascii="Trebuchet MS" w:hAnsi="Trebuchet MS"/>
          <w:color w:val="000000" w:themeColor="text1"/>
          <w:szCs w:val="24"/>
        </w:rPr>
        <w:t xml:space="preserve"> condiţiilor de eligibilitate conform </w:t>
      </w:r>
      <w:r w:rsidR="007271D3" w:rsidRPr="00F24A18">
        <w:rPr>
          <w:rFonts w:ascii="Trebuchet MS" w:hAnsi="Trebuchet MS"/>
          <w:color w:val="000000" w:themeColor="text1"/>
          <w:szCs w:val="24"/>
        </w:rPr>
        <w:t>Instrucțiunii</w:t>
      </w:r>
      <w:r w:rsidRPr="00F24A18">
        <w:rPr>
          <w:rFonts w:ascii="Trebuchet MS" w:hAnsi="Trebuchet MS"/>
          <w:color w:val="000000" w:themeColor="text1"/>
          <w:szCs w:val="24"/>
        </w:rPr>
        <w:t xml:space="preserve"> oricând pe perioada procesului de evaluare, selecţie şi contractare, </w:t>
      </w:r>
      <w:r w:rsidR="00844B95" w:rsidRPr="00F24A18">
        <w:rPr>
          <w:rFonts w:ascii="Trebuchet MS" w:hAnsi="Trebuchet MS"/>
          <w:color w:val="000000" w:themeColor="text1"/>
          <w:szCs w:val="24"/>
        </w:rPr>
        <w:t xml:space="preserve">va conduce la respingerea </w:t>
      </w:r>
      <w:r w:rsidRPr="00F24A18">
        <w:rPr>
          <w:rFonts w:ascii="Trebuchet MS" w:hAnsi="Trebuchet MS"/>
          <w:color w:val="000000" w:themeColor="text1"/>
          <w:szCs w:val="24"/>
        </w:rPr>
        <w:t>cerer</w:t>
      </w:r>
      <w:r w:rsidR="00844B95" w:rsidRPr="00F24A18">
        <w:rPr>
          <w:rFonts w:ascii="Trebuchet MS" w:hAnsi="Trebuchet MS"/>
          <w:color w:val="000000" w:themeColor="text1"/>
          <w:szCs w:val="24"/>
        </w:rPr>
        <w:t>ii</w:t>
      </w:r>
      <w:r w:rsidRPr="00F24A18">
        <w:rPr>
          <w:rFonts w:ascii="Trebuchet MS" w:hAnsi="Trebuchet MS"/>
          <w:color w:val="000000" w:themeColor="text1"/>
          <w:szCs w:val="24"/>
        </w:rPr>
        <w:t xml:space="preserve"> de finanţare. În acest sens, înţeleg că orice situaţie, eveniment ori modificare care afectează sau ar putea afecta </w:t>
      </w:r>
      <w:r w:rsidRPr="00F24A18">
        <w:rPr>
          <w:rFonts w:ascii="Trebuchet MS" w:hAnsi="Trebuchet MS"/>
          <w:color w:val="000000"/>
          <w:szCs w:val="24"/>
        </w:rPr>
        <w:t xml:space="preserve">respectarea condiţiilor de eligibilitate menţionate în </w:t>
      </w:r>
      <w:r w:rsidR="007271D3" w:rsidRPr="00F24A18">
        <w:rPr>
          <w:rFonts w:ascii="Trebuchet MS" w:hAnsi="Trebuchet MS"/>
          <w:color w:val="000000"/>
          <w:szCs w:val="24"/>
        </w:rPr>
        <w:t>Instrucțiune</w:t>
      </w:r>
      <w:r w:rsidR="00456096" w:rsidRPr="00F24A18">
        <w:rPr>
          <w:rFonts w:ascii="Trebuchet MS" w:hAnsi="Trebuchet MS"/>
          <w:color w:val="000000"/>
          <w:szCs w:val="24"/>
        </w:rPr>
        <w:t xml:space="preserve">a pentru Asistență tehnică </w:t>
      </w:r>
      <w:r w:rsidRPr="00F24A18">
        <w:rPr>
          <w:rFonts w:ascii="Trebuchet MS" w:hAnsi="Trebuchet MS"/>
          <w:color w:val="000000"/>
          <w:szCs w:val="24"/>
        </w:rPr>
        <w:t xml:space="preserve"> vor fi aduse la cunoştinţa </w:t>
      </w:r>
      <w:r w:rsidR="005A717F" w:rsidRPr="00F24A18">
        <w:rPr>
          <w:rFonts w:ascii="Trebuchet MS" w:hAnsi="Trebuchet MS"/>
          <w:color w:val="000000"/>
          <w:szCs w:val="24"/>
        </w:rPr>
        <w:t xml:space="preserve">AM PR </w:t>
      </w:r>
      <w:r w:rsidR="008151F3">
        <w:rPr>
          <w:rFonts w:ascii="Trebuchet MS" w:hAnsi="Trebuchet MS"/>
          <w:color w:val="000000"/>
          <w:szCs w:val="24"/>
        </w:rPr>
        <w:t>SUD-VEST</w:t>
      </w:r>
      <w:r w:rsidRPr="00F24A18">
        <w:rPr>
          <w:rFonts w:ascii="Trebuchet MS" w:hAnsi="Trebuchet MS"/>
          <w:color w:val="000000"/>
          <w:szCs w:val="24"/>
        </w:rPr>
        <w:t xml:space="preserve"> în termen cel mult 5 zile  </w:t>
      </w:r>
      <w:r w:rsidR="00D77858" w:rsidRPr="00F24A18">
        <w:rPr>
          <w:rFonts w:ascii="Trebuchet MS" w:hAnsi="Trebuchet MS"/>
          <w:color w:val="000000"/>
          <w:szCs w:val="24"/>
        </w:rPr>
        <w:t xml:space="preserve">lucrătoare </w:t>
      </w:r>
      <w:r w:rsidRPr="00F24A18">
        <w:rPr>
          <w:rFonts w:ascii="Trebuchet MS" w:hAnsi="Trebuchet MS"/>
          <w:color w:val="000000"/>
          <w:szCs w:val="24"/>
        </w:rPr>
        <w:t>de la luarea la cunoştinţă a situaţiei respective</w:t>
      </w:r>
      <w:r w:rsidR="0051343B" w:rsidRPr="00F24A18">
        <w:rPr>
          <w:rFonts w:ascii="Trebuchet MS" w:hAnsi="Trebuchet MS"/>
          <w:color w:val="000000"/>
          <w:szCs w:val="24"/>
        </w:rPr>
        <w:t>.</w:t>
      </w:r>
    </w:p>
    <w:p w14:paraId="760ADCF7" w14:textId="216C92E9" w:rsidR="005165E0" w:rsidRPr="00F24A18" w:rsidRDefault="005165E0">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szCs w:val="24"/>
        </w:rPr>
        <w:t xml:space="preserve">Să ia toate măsurile pentru respectarea regulilor privind evitarea conflictului de interese, în </w:t>
      </w:r>
      <w:r w:rsidRPr="00F24A18">
        <w:rPr>
          <w:rFonts w:ascii="Trebuchet MS" w:hAnsi="Trebuchet MS"/>
          <w:color w:val="000000" w:themeColor="text1"/>
          <w:szCs w:val="24"/>
        </w:rPr>
        <w:t>conformitate cu reglementările europene şi naţionale în vigoare.</w:t>
      </w:r>
    </w:p>
    <w:p w14:paraId="0CBB7771" w14:textId="6F171168" w:rsidR="00853BB2" w:rsidRPr="00F24A18" w:rsidRDefault="00853BB2">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 xml:space="preserve">Să se asigure că executantul lucrării va semna un contract cu un operator pentru reciclarea deșeurilor rezultate din activitățile desfășurate, ca măsură de atenuare a impactului asupra obiectivului de mediu care vizează ”Economia circulară, inclusiv prevenirea generării de deșeuri și reciclarea acestora”, </w:t>
      </w:r>
      <w:r w:rsidR="00C360D8" w:rsidRPr="00F24A18">
        <w:rPr>
          <w:rFonts w:ascii="Trebuchet MS" w:hAnsi="Trebuchet MS"/>
          <w:color w:val="000000" w:themeColor="text1"/>
          <w:szCs w:val="24"/>
        </w:rPr>
        <w:t>în cazul în care proiectul propune execuți</w:t>
      </w:r>
      <w:r w:rsidR="003300F5" w:rsidRPr="00F24A18">
        <w:rPr>
          <w:rFonts w:ascii="Trebuchet MS" w:hAnsi="Trebuchet MS"/>
          <w:color w:val="000000" w:themeColor="text1"/>
          <w:szCs w:val="24"/>
        </w:rPr>
        <w:t>a</w:t>
      </w:r>
      <w:r w:rsidR="00C360D8" w:rsidRPr="00F24A18">
        <w:rPr>
          <w:rFonts w:ascii="Trebuchet MS" w:hAnsi="Trebuchet MS"/>
          <w:strike/>
          <w:color w:val="000000" w:themeColor="text1"/>
          <w:szCs w:val="24"/>
        </w:rPr>
        <w:t>e</w:t>
      </w:r>
      <w:r w:rsidR="00C360D8" w:rsidRPr="00F24A18">
        <w:rPr>
          <w:rFonts w:ascii="Trebuchet MS" w:hAnsi="Trebuchet MS"/>
          <w:color w:val="000000" w:themeColor="text1"/>
          <w:szCs w:val="24"/>
        </w:rPr>
        <w:t xml:space="preserve"> de lucrări.</w:t>
      </w:r>
    </w:p>
    <w:p w14:paraId="5ED07B81" w14:textId="7940E6B7" w:rsidR="002045F7" w:rsidRPr="00F24A18" w:rsidRDefault="002045F7">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Să semneze un contract cu un operator pentru reciclarea deșeurilor de hârtie, metal, materiale plastice, sticla, DEEE-uri provenite din înlocuirea sistemelor sau a echipamentelor, în cazul achiziției de sisteme sau echipamente noi.</w:t>
      </w:r>
    </w:p>
    <w:p w14:paraId="2B591227" w14:textId="2B22C203" w:rsidR="005266C4" w:rsidRPr="00F24A18" w:rsidRDefault="005266C4">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Să se asigure ca în procesul de recrutare și selecție a noilor salariați, anunțul de angajare să nu conțină referințe, criterii, cerințe care să restricționeze accesul la muncă al persoanelor, în mod egal și nediscriminatoriu, pe considerente de sex, apartenența la minorități, categorii sau medii defavorizate, marginalizate, dizabilități, etc. Anunțurile de angajare vor oferi șanse egale tuturor categoriilor de persoane, inclusiv prin asigurarea accesibilității la informație.</w:t>
      </w:r>
    </w:p>
    <w:p w14:paraId="1A9E8159" w14:textId="23756161" w:rsidR="00831630" w:rsidRPr="00F24A18" w:rsidRDefault="00831630">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Să se asigure că va lua toate măsurile necesare pentru adaptarea componentelor de infrastructură/echipamente în vederea asigurării accesibilității persoanelor, după caz, respectiv</w:t>
      </w:r>
      <w:r w:rsidR="00766F80" w:rsidRPr="00F24A18">
        <w:rPr>
          <w:rFonts w:ascii="Trebuchet MS" w:hAnsi="Trebuchet MS"/>
          <w:color w:val="000000" w:themeColor="text1"/>
          <w:szCs w:val="24"/>
        </w:rPr>
        <w:t xml:space="preserve"> va asigura</w:t>
      </w:r>
      <w:r w:rsidRPr="00F24A18">
        <w:rPr>
          <w:rFonts w:ascii="Trebuchet MS" w:hAnsi="Trebuchet MS"/>
          <w:color w:val="000000" w:themeColor="text1"/>
          <w:szCs w:val="24"/>
        </w:rPr>
        <w:t>:</w:t>
      </w:r>
    </w:p>
    <w:p w14:paraId="34CCA308" w14:textId="295DE4CE" w:rsidR="00831630" w:rsidRPr="00F24A18" w:rsidRDefault="00831630">
      <w:pPr>
        <w:pStyle w:val="ListParagraph"/>
        <w:numPr>
          <w:ilvl w:val="0"/>
          <w:numId w:val="7"/>
        </w:numPr>
        <w:rPr>
          <w:rFonts w:ascii="Trebuchet MS" w:hAnsi="Trebuchet MS"/>
          <w:color w:val="000000" w:themeColor="text1"/>
          <w:szCs w:val="24"/>
          <w:lang w:eastAsia="sk-SK"/>
        </w:rPr>
      </w:pPr>
      <w:r w:rsidRPr="00F24A18">
        <w:rPr>
          <w:rFonts w:ascii="Trebuchet MS" w:hAnsi="Trebuchet MS"/>
          <w:color w:val="000000" w:themeColor="text1"/>
          <w:szCs w:val="24"/>
          <w:lang w:eastAsia="sk-SK"/>
        </w:rPr>
        <w:t>accesibilitatea la mediul fizic, la locația de implementare a proiectului, în conformitate cu legislația națională, precum și adaptarea spațiului construit, pentru proiectele care includ și componente de infrastructură.</w:t>
      </w:r>
    </w:p>
    <w:p w14:paraId="5F466C95" w14:textId="6183ADF9" w:rsidR="00831630" w:rsidRPr="00F24A18" w:rsidRDefault="00096C11">
      <w:pPr>
        <w:pStyle w:val="ListParagraph"/>
        <w:numPr>
          <w:ilvl w:val="0"/>
          <w:numId w:val="7"/>
        </w:numPr>
        <w:rPr>
          <w:rFonts w:ascii="Trebuchet MS" w:hAnsi="Trebuchet MS"/>
          <w:color w:val="000000" w:themeColor="text1"/>
          <w:szCs w:val="24"/>
          <w:lang w:eastAsia="sk-SK"/>
        </w:rPr>
      </w:pPr>
      <w:r w:rsidRPr="00F24A18">
        <w:rPr>
          <w:rFonts w:ascii="Trebuchet MS" w:hAnsi="Trebuchet MS"/>
          <w:color w:val="000000" w:themeColor="text1"/>
          <w:szCs w:val="24"/>
          <w:lang w:eastAsia="sk-SK"/>
        </w:rPr>
        <w:t>acolo unde este posibil,</w:t>
      </w:r>
      <w:r w:rsidR="00831630" w:rsidRPr="00F24A18">
        <w:rPr>
          <w:rFonts w:ascii="Trebuchet MS" w:hAnsi="Trebuchet MS"/>
          <w:color w:val="000000" w:themeColor="text1"/>
          <w:szCs w:val="24"/>
          <w:lang w:eastAsia="sk-SK"/>
        </w:rPr>
        <w:t xml:space="preserve"> adaptarea echipamentelor achiziționate prin proiect pentru accesul și manevrarea de către persoane cu dizabilități, respectând </w:t>
      </w:r>
      <w:r w:rsidR="00831630" w:rsidRPr="00F24A18">
        <w:rPr>
          <w:rFonts w:ascii="Trebuchet MS" w:hAnsi="Trebuchet MS"/>
          <w:color w:val="000000" w:themeColor="text1"/>
          <w:szCs w:val="24"/>
          <w:lang w:eastAsia="sk-SK"/>
        </w:rPr>
        <w:lastRenderedPageBreak/>
        <w:t xml:space="preserve">cerințele minime legale în vigoare specifice fiecărui tip de echipament, în situația în care acestea pot fi utilizate de persoane cu dizabilități, cu respectarea normelor privind securitatea la locul de muncă. </w:t>
      </w:r>
    </w:p>
    <w:p w14:paraId="38C27B10" w14:textId="0627C0B1" w:rsidR="00831630" w:rsidRPr="00F24A18" w:rsidRDefault="00831630">
      <w:pPr>
        <w:pStyle w:val="ListParagraph"/>
        <w:numPr>
          <w:ilvl w:val="0"/>
          <w:numId w:val="7"/>
        </w:numPr>
        <w:rPr>
          <w:rFonts w:ascii="Trebuchet MS" w:hAnsi="Trebuchet MS"/>
          <w:color w:val="000000" w:themeColor="text1"/>
          <w:szCs w:val="24"/>
          <w:lang w:eastAsia="sk-SK"/>
        </w:rPr>
      </w:pPr>
      <w:r w:rsidRPr="00F24A18">
        <w:rPr>
          <w:rFonts w:ascii="Trebuchet MS" w:hAnsi="Trebuchet MS"/>
          <w:color w:val="000000" w:themeColor="text1"/>
          <w:szCs w:val="24"/>
          <w:lang w:eastAsia="sk-SK"/>
        </w:rPr>
        <w:t>adaptarea</w:t>
      </w:r>
      <w:r w:rsidR="001C06AE" w:rsidRPr="00F24A18">
        <w:rPr>
          <w:rFonts w:ascii="Trebuchet MS" w:hAnsi="Trebuchet MS"/>
          <w:color w:val="000000" w:themeColor="text1"/>
          <w:szCs w:val="24"/>
          <w:lang w:eastAsia="sk-SK"/>
        </w:rPr>
        <w:t xml:space="preserve"> </w:t>
      </w:r>
      <w:r w:rsidR="0087175D" w:rsidRPr="00F24A18">
        <w:rPr>
          <w:rFonts w:ascii="Trebuchet MS" w:hAnsi="Trebuchet MS"/>
          <w:color w:val="000000" w:themeColor="text1"/>
          <w:szCs w:val="24"/>
          <w:lang w:eastAsia="sk-SK"/>
        </w:rPr>
        <w:t>informaţie</w:t>
      </w:r>
      <w:r w:rsidR="005A6314" w:rsidRPr="00F24A18">
        <w:rPr>
          <w:rFonts w:ascii="Trebuchet MS" w:hAnsi="Trebuchet MS"/>
          <w:color w:val="000000" w:themeColor="text1"/>
          <w:szCs w:val="24"/>
          <w:lang w:eastAsia="sk-SK"/>
        </w:rPr>
        <w:t>i</w:t>
      </w:r>
      <w:r w:rsidR="0087175D" w:rsidRPr="00F24A18">
        <w:rPr>
          <w:rFonts w:ascii="Trebuchet MS" w:hAnsi="Trebuchet MS"/>
          <w:color w:val="000000" w:themeColor="text1"/>
          <w:szCs w:val="24"/>
          <w:lang w:eastAsia="sk-SK"/>
        </w:rPr>
        <w:t xml:space="preserve"> şi mijloace</w:t>
      </w:r>
      <w:r w:rsidR="005A6314" w:rsidRPr="00F24A18">
        <w:rPr>
          <w:rFonts w:ascii="Trebuchet MS" w:hAnsi="Trebuchet MS"/>
          <w:color w:val="000000" w:themeColor="text1"/>
          <w:szCs w:val="24"/>
          <w:lang w:eastAsia="sk-SK"/>
        </w:rPr>
        <w:t>lor</w:t>
      </w:r>
      <w:r w:rsidR="0087175D" w:rsidRPr="00F24A18">
        <w:rPr>
          <w:rFonts w:ascii="Trebuchet MS" w:hAnsi="Trebuchet MS"/>
          <w:color w:val="000000" w:themeColor="text1"/>
          <w:szCs w:val="24"/>
          <w:lang w:eastAsia="sk-SK"/>
        </w:rPr>
        <w:t xml:space="preserve"> de comunicare, </w:t>
      </w:r>
      <w:r w:rsidR="004510AC" w:rsidRPr="00F24A18">
        <w:rPr>
          <w:rFonts w:ascii="Trebuchet MS" w:hAnsi="Trebuchet MS"/>
          <w:color w:val="000000" w:themeColor="text1"/>
          <w:szCs w:val="24"/>
          <w:lang w:eastAsia="sk-SK"/>
        </w:rPr>
        <w:t>inclusiv la tehnologiile şi sistemele informatice şi de comunicaţii</w:t>
      </w:r>
      <w:r w:rsidR="005972CD" w:rsidRPr="00F24A18">
        <w:rPr>
          <w:rFonts w:ascii="Trebuchet MS" w:hAnsi="Trebuchet MS"/>
          <w:color w:val="000000" w:themeColor="text1"/>
          <w:szCs w:val="24"/>
          <w:lang w:eastAsia="sk-SK"/>
        </w:rPr>
        <w:t xml:space="preserve">, </w:t>
      </w:r>
      <w:r w:rsidRPr="00F24A18">
        <w:rPr>
          <w:rFonts w:ascii="Trebuchet MS" w:hAnsi="Trebuchet MS"/>
          <w:color w:val="000000" w:themeColor="text1"/>
          <w:szCs w:val="24"/>
          <w:lang w:eastAsia="sk-SK"/>
        </w:rPr>
        <w:t>achiziționate și/sau furnizate prin proiect pentru a respecta cerințele de adaptare a mediului informațional și comunicațional la nevoile persoanelor cu diferite dizabilități - fizice, senzoriale, psihice etc.</w:t>
      </w:r>
    </w:p>
    <w:p w14:paraId="2A6AEC91" w14:textId="3970B290" w:rsidR="004B27B2" w:rsidRPr="00F24A18" w:rsidRDefault="004B27B2">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 xml:space="preserve">Să nu solicite la decontare </w:t>
      </w:r>
      <w:r w:rsidR="00A872D1" w:rsidRPr="00F24A18">
        <w:rPr>
          <w:rFonts w:ascii="Trebuchet MS" w:hAnsi="Trebuchet MS"/>
          <w:color w:val="000000" w:themeColor="text1"/>
          <w:szCs w:val="24"/>
        </w:rPr>
        <w:t xml:space="preserve">din mai multe surse de finanțare </w:t>
      </w:r>
      <w:r w:rsidRPr="00F24A18">
        <w:rPr>
          <w:rFonts w:ascii="Trebuchet MS" w:hAnsi="Trebuchet MS"/>
          <w:color w:val="000000" w:themeColor="text1"/>
          <w:szCs w:val="24"/>
        </w:rPr>
        <w:t>aceleași costuri incluse în cadrul proiectului.</w:t>
      </w:r>
    </w:p>
    <w:p w14:paraId="3710CA3E" w14:textId="219F11AD" w:rsidR="0066480F" w:rsidRPr="00F24A18" w:rsidRDefault="00AE2E3E">
      <w:pPr>
        <w:pStyle w:val="ListParagraph"/>
        <w:numPr>
          <w:ilvl w:val="0"/>
          <w:numId w:val="12"/>
        </w:numPr>
        <w:spacing w:before="120" w:after="120"/>
        <w:rPr>
          <w:rFonts w:ascii="Trebuchet MS" w:hAnsi="Trebuchet MS" w:cs="Arial"/>
          <w:color w:val="000000" w:themeColor="text1"/>
          <w:szCs w:val="24"/>
        </w:rPr>
      </w:pPr>
      <w:r w:rsidRPr="00F24A18">
        <w:rPr>
          <w:rFonts w:ascii="Trebuchet MS" w:hAnsi="Trebuchet MS"/>
          <w:color w:val="000000" w:themeColor="text1"/>
          <w:szCs w:val="24"/>
        </w:rPr>
        <w:t>Să nu depună un proiect finalizat care, potrivit art.2 al Regulamentul</w:t>
      </w:r>
      <w:r w:rsidR="002D4B16" w:rsidRPr="00F24A18">
        <w:rPr>
          <w:rFonts w:ascii="Trebuchet MS" w:hAnsi="Trebuchet MS"/>
          <w:color w:val="000000" w:themeColor="text1"/>
          <w:szCs w:val="24"/>
        </w:rPr>
        <w:t>ui</w:t>
      </w:r>
      <w:r w:rsidRPr="00F24A18">
        <w:rPr>
          <w:rFonts w:ascii="Trebuchet MS" w:hAnsi="Trebuchet MS"/>
          <w:color w:val="000000" w:themeColor="text1"/>
          <w:szCs w:val="24"/>
        </w:rPr>
        <w:t xml:space="preserve">(UE) nr. 2021/1060, pct.37, reprezintă proiectul care a fost încheiat în mod fizic sau care a fost implementat integral </w:t>
      </w:r>
      <w:r w:rsidRPr="00F24A18">
        <w:rPr>
          <w:rFonts w:ascii="Trebuchet MS" w:hAnsi="Trebuchet MS" w:cs="Cambria"/>
          <w:color w:val="000000" w:themeColor="text1"/>
          <w:szCs w:val="24"/>
        </w:rPr>
        <w:t>ș</w:t>
      </w:r>
      <w:r w:rsidRPr="00F24A18">
        <w:rPr>
          <w:rFonts w:ascii="Trebuchet MS" w:hAnsi="Trebuchet MS"/>
          <w:color w:val="000000" w:themeColor="text1"/>
          <w:szCs w:val="24"/>
        </w:rPr>
        <w:t>i pentru care toate pl</w:t>
      </w:r>
      <w:r w:rsidRPr="00F24A18">
        <w:rPr>
          <w:rFonts w:ascii="Trebuchet MS" w:hAnsi="Trebuchet MS" w:cs="Cambria"/>
          <w:color w:val="000000" w:themeColor="text1"/>
          <w:szCs w:val="24"/>
        </w:rPr>
        <w:t>ăț</w:t>
      </w:r>
      <w:r w:rsidRPr="00F24A18">
        <w:rPr>
          <w:rFonts w:ascii="Trebuchet MS" w:hAnsi="Trebuchet MS"/>
          <w:color w:val="000000" w:themeColor="text1"/>
          <w:szCs w:val="24"/>
        </w:rPr>
        <w:t>ile aferente au fost efectuate de beneficiari, iar contribu</w:t>
      </w:r>
      <w:r w:rsidRPr="00F24A18">
        <w:rPr>
          <w:rFonts w:ascii="Trebuchet MS" w:hAnsi="Trebuchet MS" w:cs="Cambria"/>
          <w:color w:val="000000" w:themeColor="text1"/>
          <w:szCs w:val="24"/>
        </w:rPr>
        <w:t>ț</w:t>
      </w:r>
      <w:r w:rsidRPr="00F24A18">
        <w:rPr>
          <w:rFonts w:ascii="Trebuchet MS" w:hAnsi="Trebuchet MS"/>
          <w:color w:val="000000" w:themeColor="text1"/>
          <w:szCs w:val="24"/>
        </w:rPr>
        <w:t>ia public</w:t>
      </w:r>
      <w:r w:rsidRPr="00F24A18">
        <w:rPr>
          <w:rFonts w:ascii="Trebuchet MS" w:hAnsi="Trebuchet MS" w:cs="Cambria"/>
          <w:color w:val="000000" w:themeColor="text1"/>
          <w:szCs w:val="24"/>
        </w:rPr>
        <w:t>ă</w:t>
      </w:r>
      <w:r w:rsidRPr="00F24A18">
        <w:rPr>
          <w:rFonts w:ascii="Trebuchet MS" w:hAnsi="Trebuchet MS"/>
          <w:color w:val="000000" w:themeColor="text1"/>
          <w:szCs w:val="24"/>
        </w:rPr>
        <w:t xml:space="preserve"> relevant</w:t>
      </w:r>
      <w:r w:rsidRPr="00F24A18">
        <w:rPr>
          <w:rFonts w:ascii="Trebuchet MS" w:hAnsi="Trebuchet MS" w:cs="Cambria"/>
          <w:color w:val="000000" w:themeColor="text1"/>
          <w:szCs w:val="24"/>
        </w:rPr>
        <w:t>ă</w:t>
      </w:r>
      <w:r w:rsidRPr="00F24A18">
        <w:rPr>
          <w:rFonts w:ascii="Trebuchet MS" w:hAnsi="Trebuchet MS"/>
          <w:color w:val="000000" w:themeColor="text1"/>
          <w:szCs w:val="24"/>
        </w:rPr>
        <w:t xml:space="preserve"> a fost pl</w:t>
      </w:r>
      <w:r w:rsidRPr="00F24A18">
        <w:rPr>
          <w:rFonts w:ascii="Trebuchet MS" w:hAnsi="Trebuchet MS" w:cs="Cambria"/>
          <w:color w:val="000000" w:themeColor="text1"/>
          <w:szCs w:val="24"/>
        </w:rPr>
        <w:t>ă</w:t>
      </w:r>
      <w:r w:rsidRPr="00F24A18">
        <w:rPr>
          <w:rFonts w:ascii="Trebuchet MS" w:hAnsi="Trebuchet MS"/>
          <w:color w:val="000000" w:themeColor="text1"/>
          <w:szCs w:val="24"/>
        </w:rPr>
        <w:t>tit</w:t>
      </w:r>
      <w:r w:rsidRPr="00F24A18">
        <w:rPr>
          <w:rFonts w:ascii="Trebuchet MS" w:hAnsi="Trebuchet MS" w:cs="Cambria"/>
          <w:color w:val="000000" w:themeColor="text1"/>
          <w:szCs w:val="24"/>
        </w:rPr>
        <w:t>ă</w:t>
      </w:r>
      <w:r w:rsidRPr="00F24A18">
        <w:rPr>
          <w:rFonts w:ascii="Trebuchet MS" w:hAnsi="Trebuchet MS"/>
          <w:color w:val="000000" w:themeColor="text1"/>
          <w:szCs w:val="24"/>
        </w:rPr>
        <w:t xml:space="preserve"> beneficiarului</w:t>
      </w:r>
      <w:r w:rsidR="0066480F" w:rsidRPr="00F24A18">
        <w:rPr>
          <w:rFonts w:ascii="Trebuchet MS" w:hAnsi="Trebuchet MS" w:cs="Arial"/>
          <w:color w:val="000000" w:themeColor="text1"/>
          <w:szCs w:val="24"/>
        </w:rPr>
        <w:t>.</w:t>
      </w:r>
    </w:p>
    <w:p w14:paraId="5F4AD575" w14:textId="3CDB96DD" w:rsidR="0066480F" w:rsidRPr="00F24A18" w:rsidRDefault="00655BB5">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S</w:t>
      </w:r>
      <w:r w:rsidR="00044773" w:rsidRPr="00F24A18">
        <w:rPr>
          <w:rFonts w:ascii="Trebuchet MS" w:hAnsi="Trebuchet MS"/>
          <w:color w:val="000000" w:themeColor="text1"/>
          <w:szCs w:val="24"/>
        </w:rPr>
        <w:t xml:space="preserve">ă nu depună un proiect care </w:t>
      </w:r>
      <w:r w:rsidR="0066480F" w:rsidRPr="00F24A18">
        <w:rPr>
          <w:rFonts w:ascii="Trebuchet MS" w:hAnsi="Trebuchet MS"/>
          <w:color w:val="000000" w:themeColor="text1"/>
          <w:szCs w:val="24"/>
        </w:rPr>
        <w:t>intră sub inciden</w:t>
      </w:r>
      <w:r w:rsidR="004D7CF8" w:rsidRPr="00F24A18">
        <w:rPr>
          <w:rFonts w:ascii="Trebuchet MS" w:hAnsi="Trebuchet MS"/>
          <w:color w:val="000000" w:themeColor="text1"/>
          <w:szCs w:val="24"/>
        </w:rPr>
        <w:t>ț</w:t>
      </w:r>
      <w:r w:rsidR="0066480F" w:rsidRPr="00F24A18">
        <w:rPr>
          <w:rFonts w:ascii="Trebuchet MS" w:hAnsi="Trebuchet MS"/>
          <w:color w:val="000000" w:themeColor="text1"/>
          <w:szCs w:val="24"/>
        </w:rPr>
        <w:t>a ajutorului de stat</w:t>
      </w:r>
      <w:r w:rsidR="005165E0" w:rsidRPr="00F24A18">
        <w:rPr>
          <w:rFonts w:ascii="Trebuchet MS" w:hAnsi="Trebuchet MS"/>
          <w:color w:val="000000" w:themeColor="text1"/>
          <w:szCs w:val="24"/>
        </w:rPr>
        <w:t>,</w:t>
      </w:r>
      <w:r w:rsidR="0066480F" w:rsidRPr="00F24A18">
        <w:rPr>
          <w:rFonts w:ascii="Trebuchet MS" w:hAnsi="Trebuchet MS"/>
          <w:color w:val="000000" w:themeColor="text1"/>
          <w:szCs w:val="24"/>
        </w:rPr>
        <w:t xml:space="preserve"> </w:t>
      </w:r>
      <w:r w:rsidR="005165E0" w:rsidRPr="00F24A18">
        <w:rPr>
          <w:rFonts w:ascii="Trebuchet MS" w:hAnsi="Trebuchet MS"/>
          <w:color w:val="000000" w:themeColor="text1"/>
          <w:szCs w:val="24"/>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4EBD134" w14:textId="406FA38C" w:rsidR="0066480F" w:rsidRPr="00F24A18" w:rsidRDefault="00655BB5">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S</w:t>
      </w:r>
      <w:r w:rsidR="00044773" w:rsidRPr="00F24A18">
        <w:rPr>
          <w:rFonts w:ascii="Trebuchet MS" w:hAnsi="Trebuchet MS"/>
          <w:color w:val="000000" w:themeColor="text1"/>
          <w:szCs w:val="24"/>
        </w:rPr>
        <w:t xml:space="preserve">ă nu depună un proiect care </w:t>
      </w:r>
      <w:r w:rsidR="0066480F" w:rsidRPr="00F24A18">
        <w:rPr>
          <w:rFonts w:ascii="Trebuchet MS" w:hAnsi="Trebuchet MS"/>
          <w:color w:val="000000" w:themeColor="text1"/>
          <w:szCs w:val="24"/>
        </w:rPr>
        <w:t>face în mod direct obiectul unui aviz motivat al Comisiei cu privire la o încălcare în temeiul articolului 258 din TFUE care pune în pericol legalitatea și regularitatea cheltuielilor sau desfășurarea proiectului</w:t>
      </w:r>
      <w:r w:rsidR="005165E0" w:rsidRPr="00F24A18">
        <w:rPr>
          <w:rFonts w:ascii="Trebuchet MS" w:hAnsi="Trebuchet MS"/>
          <w:color w:val="000000" w:themeColor="text1"/>
          <w:szCs w:val="24"/>
        </w:rPr>
        <w:t>,</w:t>
      </w:r>
      <w:r w:rsidR="0066480F" w:rsidRPr="00F24A18">
        <w:rPr>
          <w:rFonts w:ascii="Trebuchet MS" w:hAnsi="Trebuchet MS"/>
          <w:color w:val="000000" w:themeColor="text1"/>
          <w:szCs w:val="24"/>
        </w:rPr>
        <w:t xml:space="preserve"> </w:t>
      </w:r>
      <w:r w:rsidR="005165E0" w:rsidRPr="00F24A18">
        <w:rPr>
          <w:rFonts w:ascii="Trebuchet MS" w:hAnsi="Trebuchet MS"/>
          <w:color w:val="000000" w:themeColor="text1"/>
          <w:szCs w:val="24"/>
        </w:rPr>
        <w:t>în conformitate cu prevederile art. 73 din Regulamentul (UE) 1060/2021</w:t>
      </w:r>
      <w:r w:rsidR="0066480F" w:rsidRPr="00F24A18">
        <w:rPr>
          <w:rFonts w:ascii="Trebuchet MS" w:hAnsi="Trebuchet MS"/>
          <w:color w:val="000000" w:themeColor="text1"/>
          <w:szCs w:val="24"/>
        </w:rPr>
        <w:t xml:space="preserve">. </w:t>
      </w:r>
    </w:p>
    <w:p w14:paraId="15E20435" w14:textId="05323E80" w:rsidR="00880990" w:rsidRPr="00F24A18" w:rsidRDefault="00880990">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lang w:val="en-GB"/>
        </w:rPr>
        <w:t>Să nu depună un proiect care include activități care au făcut sau ar fi trebuit să facă obiectul unei proceduri de recuperare în urma transferului unei activități în afara zonei vizate de program.</w:t>
      </w:r>
    </w:p>
    <w:p w14:paraId="73945B76" w14:textId="4EE179F3" w:rsidR="00880990" w:rsidRPr="00F24A18" w:rsidRDefault="00880990">
      <w:pPr>
        <w:pStyle w:val="ListParagraph"/>
        <w:numPr>
          <w:ilvl w:val="0"/>
          <w:numId w:val="12"/>
        </w:numPr>
        <w:spacing w:before="120" w:after="120"/>
        <w:rPr>
          <w:rFonts w:ascii="Trebuchet MS" w:hAnsi="Trebuchet MS"/>
          <w:color w:val="000000" w:themeColor="text1"/>
          <w:szCs w:val="24"/>
        </w:rPr>
      </w:pPr>
      <w:r w:rsidRPr="00F24A18">
        <w:rPr>
          <w:rFonts w:ascii="Trebuchet MS" w:eastAsiaTheme="minorHAnsi" w:hAnsi="Trebuchet MS" w:cs="Helvetica Neue"/>
          <w:color w:val="000000" w:themeColor="text1"/>
          <w:szCs w:val="24"/>
          <w:lang w:val="en-GB"/>
        </w:rPr>
        <w:t>Să nu depună un proiect care include activități care au făcut parte dintr-un proiect care este relocat, sau care ar constitui un transfer al unei activități productive.</w:t>
      </w:r>
    </w:p>
    <w:p w14:paraId="56F5A36D" w14:textId="333A2647" w:rsidR="007B7673" w:rsidRDefault="007B7673">
      <w:pPr>
        <w:pStyle w:val="ListParagraph"/>
        <w:numPr>
          <w:ilvl w:val="0"/>
          <w:numId w:val="12"/>
        </w:numPr>
        <w:spacing w:before="120" w:after="120"/>
        <w:rPr>
          <w:rFonts w:ascii="Trebuchet MS" w:hAnsi="Trebuchet MS"/>
          <w:color w:val="000000" w:themeColor="text1"/>
          <w:szCs w:val="24"/>
        </w:rPr>
      </w:pPr>
      <w:r w:rsidRPr="00F24A18">
        <w:rPr>
          <w:rFonts w:ascii="Trebuchet MS" w:hAnsi="Trebuchet MS"/>
          <w:color w:val="000000" w:themeColor="text1"/>
          <w:szCs w:val="24"/>
        </w:rPr>
        <w:t xml:space="preserve">Să asigure resursele </w:t>
      </w:r>
      <w:r w:rsidR="00844B95" w:rsidRPr="00F24A18">
        <w:rPr>
          <w:rFonts w:ascii="Trebuchet MS" w:hAnsi="Trebuchet MS"/>
          <w:color w:val="000000" w:themeColor="text1"/>
          <w:szCs w:val="24"/>
        </w:rPr>
        <w:t xml:space="preserve">și mecanismele financiare, </w:t>
      </w:r>
      <w:r w:rsidRPr="00F24A18">
        <w:rPr>
          <w:rFonts w:ascii="Trebuchet MS" w:hAnsi="Trebuchet MS"/>
          <w:color w:val="000000" w:themeColor="text1"/>
          <w:szCs w:val="24"/>
        </w:rPr>
        <w:t>materiale și umane necesare, adecvate și suficiente pentru implementarea în bune condiții a proiectului, demonstrând astfel sustenabilitatea instituţională și operaţională.</w:t>
      </w:r>
    </w:p>
    <w:p w14:paraId="3698C19E" w14:textId="77777777" w:rsidR="009D2DA9" w:rsidRPr="009D2DA9" w:rsidRDefault="009D2DA9" w:rsidP="009D2DA9">
      <w:pPr>
        <w:pStyle w:val="ListParagraph"/>
        <w:numPr>
          <w:ilvl w:val="0"/>
          <w:numId w:val="12"/>
        </w:numPr>
        <w:rPr>
          <w:rFonts w:ascii="Trebuchet MS" w:hAnsi="Trebuchet MS"/>
          <w:color w:val="000000" w:themeColor="text1"/>
          <w:szCs w:val="24"/>
        </w:rPr>
      </w:pPr>
      <w:r w:rsidRPr="009D2DA9">
        <w:rPr>
          <w:rFonts w:ascii="Trebuchet MS" w:hAnsi="Trebuchet MS"/>
          <w:color w:val="000000" w:themeColor="text1"/>
          <w:szCs w:val="24"/>
        </w:rPr>
        <w:t>Coerența și rezonabilitatea bugetului proiectului:</w:t>
      </w:r>
    </w:p>
    <w:p w14:paraId="061F51DB" w14:textId="67E13895" w:rsidR="009D2DA9" w:rsidRPr="009D2DA9" w:rsidRDefault="009D2DA9" w:rsidP="009D2DA9">
      <w:pPr>
        <w:pStyle w:val="ListParagraph"/>
        <w:rPr>
          <w:rFonts w:ascii="Trebuchet MS" w:hAnsi="Trebuchet MS"/>
          <w:color w:val="000000" w:themeColor="text1"/>
          <w:szCs w:val="24"/>
        </w:rPr>
      </w:pPr>
      <w:r>
        <w:rPr>
          <w:rFonts w:ascii="Trebuchet MS" w:hAnsi="Trebuchet MS"/>
          <w:color w:val="000000" w:themeColor="text1"/>
          <w:szCs w:val="24"/>
        </w:rPr>
        <w:t xml:space="preserve">   -</w:t>
      </w:r>
      <w:r w:rsidRPr="009D2DA9">
        <w:rPr>
          <w:rFonts w:ascii="Trebuchet MS" w:hAnsi="Trebuchet MS"/>
          <w:color w:val="000000" w:themeColor="text1"/>
          <w:szCs w:val="24"/>
        </w:rPr>
        <w:t>Cheltuielile sunt corect încadrate în categoria celor eligibile sau neeligibile,  în conformitate cu prevederile din Instrucțiune și legislația națională.</w:t>
      </w:r>
    </w:p>
    <w:p w14:paraId="7A93E48B" w14:textId="2DC76F58" w:rsidR="009D2DA9" w:rsidRPr="009D2DA9" w:rsidRDefault="009D2DA9" w:rsidP="009D2DA9">
      <w:pPr>
        <w:pStyle w:val="ListParagraph"/>
        <w:rPr>
          <w:rFonts w:ascii="Trebuchet MS" w:hAnsi="Trebuchet MS"/>
          <w:color w:val="000000" w:themeColor="text1"/>
          <w:szCs w:val="24"/>
        </w:rPr>
      </w:pPr>
      <w:r>
        <w:rPr>
          <w:rFonts w:ascii="Trebuchet MS" w:hAnsi="Trebuchet MS"/>
          <w:color w:val="000000" w:themeColor="text1"/>
          <w:szCs w:val="24"/>
        </w:rPr>
        <w:t xml:space="preserve">   -</w:t>
      </w:r>
      <w:r w:rsidRPr="009D2DA9">
        <w:rPr>
          <w:rFonts w:ascii="Trebuchet MS" w:hAnsi="Trebuchet MS"/>
          <w:color w:val="000000" w:themeColor="text1"/>
          <w:szCs w:val="24"/>
        </w:rPr>
        <w:t>Cheltuielile prezintă cel mai bun raport între cuantumul sprijinului, activitățile desfășurate și îndeplinirea obiectivelor.</w:t>
      </w:r>
    </w:p>
    <w:p w14:paraId="08D6F0C0" w14:textId="2183A672" w:rsidR="009D2DA9" w:rsidRDefault="009D2DA9" w:rsidP="009D2DA9">
      <w:pPr>
        <w:pStyle w:val="ListParagraph"/>
        <w:spacing w:before="120" w:after="120"/>
        <w:rPr>
          <w:rFonts w:ascii="Trebuchet MS" w:hAnsi="Trebuchet MS"/>
          <w:color w:val="000000" w:themeColor="text1"/>
          <w:szCs w:val="24"/>
        </w:rPr>
      </w:pPr>
      <w:r>
        <w:rPr>
          <w:rFonts w:ascii="Trebuchet MS" w:hAnsi="Trebuchet MS"/>
          <w:color w:val="000000" w:themeColor="text1"/>
          <w:szCs w:val="24"/>
        </w:rPr>
        <w:lastRenderedPageBreak/>
        <w:t xml:space="preserve">   -</w:t>
      </w:r>
      <w:r w:rsidRPr="009D2DA9">
        <w:rPr>
          <w:rFonts w:ascii="Trebuchet MS" w:hAnsi="Trebuchet MS"/>
          <w:color w:val="000000" w:themeColor="text1"/>
          <w:szCs w:val="24"/>
        </w:rPr>
        <w:t>Bugetul eligibil total se încadrează în limitele alocării disponibile</w:t>
      </w:r>
    </w:p>
    <w:p w14:paraId="618AA1BF" w14:textId="0ED62425" w:rsidR="007E21F7" w:rsidRDefault="007E21F7" w:rsidP="009D2DA9">
      <w:pPr>
        <w:pStyle w:val="ListParagraph"/>
        <w:spacing w:before="120" w:after="120"/>
        <w:rPr>
          <w:rFonts w:ascii="Trebuchet MS" w:hAnsi="Trebuchet MS"/>
          <w:color w:val="000000" w:themeColor="text1"/>
          <w:szCs w:val="24"/>
        </w:rPr>
      </w:pPr>
      <w:r>
        <w:rPr>
          <w:rFonts w:ascii="Trebuchet MS" w:hAnsi="Trebuchet MS"/>
          <w:color w:val="000000" w:themeColor="text1"/>
          <w:szCs w:val="24"/>
        </w:rPr>
        <w:t>25.</w:t>
      </w:r>
      <w:r w:rsidRPr="007E21F7">
        <w:t xml:space="preserve"> </w:t>
      </w:r>
      <w:r w:rsidRPr="007E21F7">
        <w:rPr>
          <w:rFonts w:ascii="Trebuchet MS" w:hAnsi="Trebuchet MS"/>
          <w:color w:val="000000" w:themeColor="text1"/>
          <w:szCs w:val="24"/>
        </w:rPr>
        <w:t>Indicatorii propuși, inclusiv cei suplimentari, după caz, sunt clar definiți, adecvați și relevanți pentru scopul proiectului</w:t>
      </w:r>
      <w:r>
        <w:rPr>
          <w:rFonts w:ascii="Trebuchet MS" w:hAnsi="Trebuchet MS"/>
          <w:color w:val="000000" w:themeColor="text1"/>
          <w:szCs w:val="24"/>
        </w:rPr>
        <w:t xml:space="preserve"> </w:t>
      </w:r>
    </w:p>
    <w:p w14:paraId="56438960" w14:textId="788C56A8" w:rsidR="00954750" w:rsidRPr="00F24A18" w:rsidRDefault="00954750" w:rsidP="009D2DA9">
      <w:pPr>
        <w:pStyle w:val="ListParagraph"/>
        <w:spacing w:before="120" w:after="120"/>
        <w:rPr>
          <w:rFonts w:ascii="Trebuchet MS" w:hAnsi="Trebuchet MS"/>
          <w:color w:val="000000" w:themeColor="text1"/>
          <w:szCs w:val="24"/>
        </w:rPr>
      </w:pPr>
      <w:r>
        <w:rPr>
          <w:rFonts w:ascii="Trebuchet MS" w:hAnsi="Trebuchet MS"/>
          <w:color w:val="000000" w:themeColor="text1"/>
          <w:szCs w:val="24"/>
        </w:rPr>
        <w:t xml:space="preserve">26. </w:t>
      </w:r>
      <w:r w:rsidRPr="00954750">
        <w:rPr>
          <w:rFonts w:ascii="Trebuchet MS" w:hAnsi="Trebuchet MS"/>
          <w:color w:val="000000" w:themeColor="text1"/>
          <w:szCs w:val="24"/>
        </w:rPr>
        <w:t xml:space="preserve"> TVA declarat</w:t>
      </w:r>
      <w:r w:rsidRPr="00954750">
        <w:rPr>
          <w:rFonts w:ascii="Trebuchet MS" w:hAnsi="Trebuchet MS" w:cs="Trebuchet MS"/>
          <w:color w:val="000000" w:themeColor="text1"/>
          <w:szCs w:val="24"/>
        </w:rPr>
        <w:t>ă</w:t>
      </w:r>
      <w:r w:rsidRPr="00954750">
        <w:rPr>
          <w:rFonts w:ascii="Trebuchet MS" w:hAnsi="Trebuchet MS"/>
          <w:color w:val="000000" w:themeColor="text1"/>
          <w:szCs w:val="24"/>
        </w:rPr>
        <w:t xml:space="preserve"> </w:t>
      </w:r>
      <w:r w:rsidRPr="00954750">
        <w:rPr>
          <w:rFonts w:ascii="Trebuchet MS" w:hAnsi="Trebuchet MS" w:cs="Trebuchet MS"/>
          <w:color w:val="000000" w:themeColor="text1"/>
          <w:szCs w:val="24"/>
        </w:rPr>
        <w:t>î</w:t>
      </w:r>
      <w:r w:rsidRPr="00954750">
        <w:rPr>
          <w:rFonts w:ascii="Trebuchet MS" w:hAnsi="Trebuchet MS"/>
          <w:color w:val="000000" w:themeColor="text1"/>
          <w:szCs w:val="24"/>
        </w:rPr>
        <w:t>n cadrul opera</w:t>
      </w:r>
      <w:r w:rsidRPr="00954750">
        <w:rPr>
          <w:rFonts w:ascii="Trebuchet MS" w:hAnsi="Trebuchet MS" w:cs="Trebuchet MS"/>
          <w:color w:val="000000" w:themeColor="text1"/>
          <w:szCs w:val="24"/>
        </w:rPr>
        <w:t>ț</w:t>
      </w:r>
      <w:r w:rsidRPr="00954750">
        <w:rPr>
          <w:rFonts w:ascii="Trebuchet MS" w:hAnsi="Trebuchet MS"/>
          <w:color w:val="000000" w:themeColor="text1"/>
          <w:szCs w:val="24"/>
        </w:rPr>
        <w:t>iunii a fi eligibil</w:t>
      </w:r>
      <w:r w:rsidRPr="00954750">
        <w:rPr>
          <w:rFonts w:ascii="Trebuchet MS" w:hAnsi="Trebuchet MS" w:cs="Trebuchet MS"/>
          <w:color w:val="000000" w:themeColor="text1"/>
          <w:szCs w:val="24"/>
        </w:rPr>
        <w:t>ă</w:t>
      </w:r>
      <w:r w:rsidRPr="00954750">
        <w:rPr>
          <w:rFonts w:ascii="Trebuchet MS" w:hAnsi="Trebuchet MS"/>
          <w:color w:val="000000" w:themeColor="text1"/>
          <w:szCs w:val="24"/>
        </w:rPr>
        <w:t xml:space="preserve"> pentru finan</w:t>
      </w:r>
      <w:r w:rsidRPr="00954750">
        <w:rPr>
          <w:rFonts w:ascii="Trebuchet MS" w:hAnsi="Trebuchet MS" w:cs="Trebuchet MS"/>
          <w:color w:val="000000" w:themeColor="text1"/>
          <w:szCs w:val="24"/>
        </w:rPr>
        <w:t>ț</w:t>
      </w:r>
      <w:r w:rsidRPr="00954750">
        <w:rPr>
          <w:rFonts w:ascii="Trebuchet MS" w:hAnsi="Trebuchet MS"/>
          <w:color w:val="000000" w:themeColor="text1"/>
          <w:szCs w:val="24"/>
        </w:rPr>
        <w:t xml:space="preserve">are din fonduri europene nu a fost </w:t>
      </w:r>
      <w:r w:rsidRPr="00954750">
        <w:rPr>
          <w:rFonts w:ascii="Trebuchet MS" w:hAnsi="Trebuchet MS" w:cs="Trebuchet MS"/>
          <w:color w:val="000000" w:themeColor="text1"/>
          <w:szCs w:val="24"/>
        </w:rPr>
        <w:t>ș</w:t>
      </w:r>
      <w:r w:rsidRPr="00954750">
        <w:rPr>
          <w:rFonts w:ascii="Trebuchet MS" w:hAnsi="Trebuchet MS"/>
          <w:color w:val="000000" w:themeColor="text1"/>
          <w:szCs w:val="24"/>
        </w:rPr>
        <w:t>i nu va fi solicitat</w:t>
      </w:r>
      <w:r w:rsidRPr="00954750">
        <w:rPr>
          <w:rFonts w:ascii="Trebuchet MS" w:hAnsi="Trebuchet MS" w:cs="Trebuchet MS"/>
          <w:color w:val="000000" w:themeColor="text1"/>
          <w:szCs w:val="24"/>
        </w:rPr>
        <w:t>ă</w:t>
      </w:r>
      <w:r w:rsidRPr="00954750">
        <w:rPr>
          <w:rFonts w:ascii="Trebuchet MS" w:hAnsi="Trebuchet MS"/>
          <w:color w:val="000000" w:themeColor="text1"/>
          <w:szCs w:val="24"/>
        </w:rPr>
        <w:t xml:space="preserve"> la rambursare conform legisla</w:t>
      </w:r>
      <w:r w:rsidRPr="00954750">
        <w:rPr>
          <w:rFonts w:ascii="Trebuchet MS" w:hAnsi="Trebuchet MS" w:cs="Trebuchet MS"/>
          <w:color w:val="000000" w:themeColor="text1"/>
          <w:szCs w:val="24"/>
        </w:rPr>
        <w:t>ț</w:t>
      </w:r>
      <w:r w:rsidRPr="00954750">
        <w:rPr>
          <w:rFonts w:ascii="Trebuchet MS" w:hAnsi="Trebuchet MS"/>
          <w:color w:val="000000" w:themeColor="text1"/>
          <w:szCs w:val="24"/>
        </w:rPr>
        <w:t>iei na</w:t>
      </w:r>
      <w:r w:rsidRPr="00954750">
        <w:rPr>
          <w:rFonts w:ascii="Trebuchet MS" w:hAnsi="Trebuchet MS" w:cs="Trebuchet MS"/>
          <w:color w:val="000000" w:themeColor="text1"/>
          <w:szCs w:val="24"/>
        </w:rPr>
        <w:t>ț</w:t>
      </w:r>
      <w:r w:rsidRPr="00954750">
        <w:rPr>
          <w:rFonts w:ascii="Trebuchet MS" w:hAnsi="Trebuchet MS"/>
          <w:color w:val="000000" w:themeColor="text1"/>
          <w:szCs w:val="24"/>
        </w:rPr>
        <w:t xml:space="preserve">ionale </w:t>
      </w:r>
      <w:r w:rsidRPr="00954750">
        <w:rPr>
          <w:rFonts w:ascii="Trebuchet MS" w:hAnsi="Trebuchet MS" w:cs="Trebuchet MS"/>
          <w:color w:val="000000" w:themeColor="text1"/>
          <w:szCs w:val="24"/>
        </w:rPr>
        <w:t>î</w:t>
      </w:r>
      <w:r w:rsidRPr="00954750">
        <w:rPr>
          <w:rFonts w:ascii="Trebuchet MS" w:hAnsi="Trebuchet MS"/>
          <w:color w:val="000000" w:themeColor="text1"/>
          <w:szCs w:val="24"/>
        </w:rPr>
        <w:t>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w:t>
      </w:r>
    </w:p>
    <w:p w14:paraId="343940EE" w14:textId="092680A8" w:rsidR="0051343B" w:rsidRPr="00F24A18" w:rsidRDefault="00484FAA" w:rsidP="00095E7A">
      <w:pPr>
        <w:pStyle w:val="ListParagraph"/>
        <w:numPr>
          <w:ilvl w:val="0"/>
          <w:numId w:val="13"/>
        </w:numPr>
        <w:rPr>
          <w:rFonts w:ascii="Trebuchet MS" w:hAnsi="Trebuchet MS"/>
          <w:color w:val="000000" w:themeColor="text1"/>
          <w:szCs w:val="24"/>
        </w:rPr>
      </w:pPr>
      <w:r w:rsidRPr="00F24A18">
        <w:rPr>
          <w:rFonts w:ascii="Trebuchet MS" w:hAnsi="Trebuchet MS"/>
          <w:b/>
          <w:bCs/>
          <w:iCs/>
          <w:color w:val="000000" w:themeColor="text1"/>
          <w:szCs w:val="24"/>
        </w:rPr>
        <w:t>Î</w:t>
      </w:r>
      <w:r w:rsidR="0051343B" w:rsidRPr="00F24A18">
        <w:rPr>
          <w:rFonts w:ascii="Trebuchet MS" w:hAnsi="Trebuchet MS"/>
          <w:b/>
          <w:bCs/>
          <w:iCs/>
          <w:color w:val="000000" w:themeColor="text1"/>
          <w:szCs w:val="24"/>
        </w:rPr>
        <w:t>mi</w:t>
      </w:r>
      <w:r w:rsidR="0051343B" w:rsidRPr="00F24A18">
        <w:rPr>
          <w:rFonts w:ascii="Trebuchet MS" w:hAnsi="Trebuchet MS"/>
          <w:b/>
          <w:bCs/>
          <w:color w:val="000000" w:themeColor="text1"/>
          <w:szCs w:val="24"/>
        </w:rPr>
        <w:t xml:space="preserve">  exprim acordul cu privire la utilizarea şi prelucrarea datelor cu caracter personal de către </w:t>
      </w:r>
      <w:r w:rsidR="005A717F" w:rsidRPr="00F24A18">
        <w:rPr>
          <w:rFonts w:ascii="Trebuchet MS" w:hAnsi="Trebuchet MS"/>
          <w:b/>
          <w:bCs/>
          <w:color w:val="000000" w:themeColor="text1"/>
          <w:szCs w:val="24"/>
        </w:rPr>
        <w:t>AM PR</w:t>
      </w:r>
      <w:r w:rsidR="008151F3">
        <w:rPr>
          <w:rFonts w:ascii="Trebuchet MS" w:hAnsi="Trebuchet MS"/>
          <w:b/>
          <w:bCs/>
          <w:color w:val="000000" w:themeColor="text1"/>
          <w:szCs w:val="24"/>
        </w:rPr>
        <w:t xml:space="preserve"> SUD-VEST</w:t>
      </w:r>
      <w:r w:rsidR="005A717F" w:rsidRPr="00F24A18">
        <w:rPr>
          <w:rFonts w:ascii="Trebuchet MS" w:hAnsi="Trebuchet MS"/>
          <w:b/>
          <w:bCs/>
          <w:color w:val="000000" w:themeColor="text1"/>
          <w:szCs w:val="24"/>
        </w:rPr>
        <w:t xml:space="preserve"> </w:t>
      </w:r>
      <w:r w:rsidR="0051343B" w:rsidRPr="00F24A18">
        <w:rPr>
          <w:rFonts w:ascii="Trebuchet MS" w:hAnsi="Trebuchet MS"/>
          <w:b/>
          <w:bCs/>
          <w:color w:val="000000" w:themeColor="text1"/>
          <w:szCs w:val="24"/>
        </w:rPr>
        <w:t>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F24A18">
        <w:rPr>
          <w:rFonts w:ascii="Trebuchet MS" w:hAnsi="Trebuchet MS"/>
          <w:color w:val="000000" w:themeColor="text1"/>
          <w:szCs w:val="24"/>
        </w:rPr>
        <w:t>.</w:t>
      </w:r>
    </w:p>
    <w:p w14:paraId="42B39529" w14:textId="01F88BFC" w:rsidR="000A5EF3" w:rsidRPr="00F24A18" w:rsidRDefault="0051343B" w:rsidP="00095E7A">
      <w:pPr>
        <w:pStyle w:val="ListParagraph"/>
        <w:numPr>
          <w:ilvl w:val="0"/>
          <w:numId w:val="13"/>
        </w:numPr>
        <w:rPr>
          <w:rFonts w:ascii="Trebuchet MS" w:hAnsi="Trebuchet MS"/>
          <w:b/>
          <w:color w:val="000000" w:themeColor="text1"/>
          <w:szCs w:val="24"/>
        </w:rPr>
      </w:pPr>
      <w:r w:rsidRPr="00F24A18">
        <w:rPr>
          <w:rFonts w:ascii="Trebuchet MS" w:hAnsi="Trebuchet MS"/>
          <w:b/>
          <w:bCs/>
          <w:iCs/>
          <w:color w:val="000000" w:themeColor="text1"/>
          <w:szCs w:val="24"/>
        </w:rPr>
        <w:t>Declar</w:t>
      </w:r>
      <w:r w:rsidRPr="00F24A18">
        <w:rPr>
          <w:rFonts w:ascii="Trebuchet MS" w:hAnsi="Trebuchet MS"/>
          <w:b/>
          <w:color w:val="000000" w:themeColor="text1"/>
          <w:szCs w:val="24"/>
        </w:rPr>
        <w:t xml:space="preserve"> că am luat la cunoștință că în etapa de contractare am obligația să fac dovada tuturor celor declarate prin prezenta Declarație, sub sancțiunea respingerii cererii de finanțare</w:t>
      </w:r>
      <w:r w:rsidR="000A5EF3" w:rsidRPr="00F24A18">
        <w:rPr>
          <w:rFonts w:ascii="Trebuchet MS" w:hAnsi="Trebuchet MS"/>
          <w:b/>
          <w:color w:val="000000" w:themeColor="text1"/>
          <w:szCs w:val="24"/>
        </w:rPr>
        <w:t>.</w:t>
      </w:r>
    </w:p>
    <w:p w14:paraId="0B563E35" w14:textId="24F61611" w:rsidR="00B77833" w:rsidRPr="00F24A18" w:rsidRDefault="0051343B" w:rsidP="00D77858">
      <w:pPr>
        <w:pStyle w:val="ListParagraph"/>
        <w:numPr>
          <w:ilvl w:val="0"/>
          <w:numId w:val="13"/>
        </w:numPr>
        <w:rPr>
          <w:rFonts w:ascii="Trebuchet MS" w:hAnsi="Trebuchet MS"/>
          <w:b/>
          <w:iCs/>
          <w:color w:val="000000" w:themeColor="text1"/>
          <w:szCs w:val="24"/>
        </w:rPr>
      </w:pPr>
      <w:r w:rsidRPr="00F24A18">
        <w:rPr>
          <w:rFonts w:ascii="Trebuchet MS" w:hAnsi="Trebuchet MS"/>
          <w:b/>
          <w:bCs/>
          <w:iCs/>
          <w:color w:val="000000" w:themeColor="text1"/>
          <w:szCs w:val="24"/>
        </w:rPr>
        <w:t>Declar</w:t>
      </w:r>
      <w:r w:rsidRPr="00F24A18">
        <w:rPr>
          <w:rFonts w:ascii="Trebuchet MS" w:hAnsi="Trebuchet MS"/>
          <w:b/>
          <w:color w:val="000000" w:themeColor="text1"/>
          <w:szCs w:val="24"/>
        </w:rPr>
        <w:t xml:space="preserve"> că sunt pe deplin autorizat să semnez această declaraţie în numele </w:t>
      </w:r>
      <w:r w:rsidR="000A5EF3" w:rsidRPr="00F24A18">
        <w:rPr>
          <w:rFonts w:ascii="Trebuchet MS" w:hAnsi="Trebuchet MS"/>
          <w:color w:val="000000" w:themeColor="text1"/>
          <w:szCs w:val="24"/>
        </w:rPr>
        <w:t>&lt;denumire</w:t>
      </w:r>
      <w:r w:rsidR="00786508" w:rsidRPr="00F24A18">
        <w:rPr>
          <w:rFonts w:ascii="Trebuchet MS" w:hAnsi="Trebuchet MS"/>
          <w:color w:val="000000" w:themeColor="text1"/>
          <w:szCs w:val="24"/>
        </w:rPr>
        <w:t xml:space="preserve"> entitate juridică</w:t>
      </w:r>
      <w:r w:rsidR="000A5EF3" w:rsidRPr="00F24A18">
        <w:rPr>
          <w:rFonts w:ascii="Trebuchet MS" w:hAnsi="Trebuchet MS"/>
          <w:color w:val="000000" w:themeColor="text1"/>
          <w:szCs w:val="24"/>
        </w:rPr>
        <w:t>&gt;</w:t>
      </w:r>
    </w:p>
    <w:p w14:paraId="069D21D1" w14:textId="77777777" w:rsidR="00B77833" w:rsidRPr="00F24A18" w:rsidRDefault="00B77833" w:rsidP="00D01ACF">
      <w:pPr>
        <w:pStyle w:val="bullet"/>
        <w:numPr>
          <w:ilvl w:val="0"/>
          <w:numId w:val="0"/>
        </w:numPr>
        <w:ind w:left="720" w:hanging="360"/>
        <w:rPr>
          <w:b/>
          <w:iCs/>
          <w:color w:val="000000" w:themeColor="text1"/>
          <w:sz w:val="24"/>
        </w:rPr>
      </w:pPr>
      <w:r w:rsidRPr="00F24A18">
        <w:rPr>
          <w:b/>
          <w:iCs/>
          <w:color w:val="000000" w:themeColor="text1"/>
          <w:sz w:val="24"/>
        </w:rPr>
        <w:t>&lt;</w:t>
      </w:r>
      <w:r w:rsidRPr="00F24A18">
        <w:rPr>
          <w:b/>
          <w:iCs/>
          <w:color w:val="000000" w:themeColor="text1"/>
          <w:sz w:val="24"/>
          <w:shd w:val="clear" w:color="auto" w:fill="B2B2B2"/>
        </w:rPr>
        <w:t>nume</w:t>
      </w:r>
      <w:r w:rsidRPr="00F24A18">
        <w:rPr>
          <w:b/>
          <w:iCs/>
          <w:color w:val="000000" w:themeColor="text1"/>
          <w:sz w:val="24"/>
        </w:rPr>
        <w:t>&gt;, &lt;</w:t>
      </w:r>
      <w:r w:rsidRPr="00F24A18">
        <w:rPr>
          <w:b/>
          <w:iCs/>
          <w:color w:val="000000" w:themeColor="text1"/>
          <w:sz w:val="24"/>
          <w:shd w:val="clear" w:color="auto" w:fill="B2B2B2"/>
        </w:rPr>
        <w:t>prenume</w:t>
      </w:r>
      <w:r w:rsidRPr="00F24A18">
        <w:rPr>
          <w:b/>
          <w:iCs/>
          <w:color w:val="000000" w:themeColor="text1"/>
          <w:sz w:val="24"/>
        </w:rPr>
        <w:t xml:space="preserve">&gt;, </w:t>
      </w:r>
    </w:p>
    <w:p w14:paraId="2F7E4B61" w14:textId="5FDFA4FE" w:rsidR="00CE7B91" w:rsidRPr="00F24A18" w:rsidRDefault="00B77833" w:rsidP="00D01ACF">
      <w:pPr>
        <w:pStyle w:val="bullet"/>
        <w:numPr>
          <w:ilvl w:val="0"/>
          <w:numId w:val="0"/>
        </w:numPr>
        <w:ind w:left="720" w:hanging="360"/>
        <w:rPr>
          <w:b/>
          <w:iCs/>
          <w:color w:val="000000" w:themeColor="text1"/>
          <w:sz w:val="24"/>
        </w:rPr>
      </w:pPr>
      <w:r w:rsidRPr="00F24A18">
        <w:rPr>
          <w:b/>
          <w:iCs/>
          <w:color w:val="000000" w:themeColor="text1"/>
          <w:sz w:val="24"/>
        </w:rPr>
        <w:t>&lt;</w:t>
      </w:r>
      <w:r w:rsidRPr="00F24A18">
        <w:rPr>
          <w:b/>
          <w:iCs/>
          <w:color w:val="000000" w:themeColor="text1"/>
          <w:sz w:val="24"/>
          <w:shd w:val="clear" w:color="auto" w:fill="B2B2B2"/>
        </w:rPr>
        <w:t>funcție</w:t>
      </w:r>
      <w:r w:rsidRPr="00F24A18">
        <w:rPr>
          <w:b/>
          <w:iCs/>
          <w:color w:val="000000" w:themeColor="text1"/>
          <w:sz w:val="24"/>
        </w:rPr>
        <w:t>&gt;, Semnătură, Dată (zz/ll/aaaa)</w:t>
      </w:r>
    </w:p>
    <w:p w14:paraId="6B795A26" w14:textId="77777777" w:rsidR="008C68DC" w:rsidRPr="00F24A18" w:rsidRDefault="008C68DC" w:rsidP="00D01ACF">
      <w:pPr>
        <w:pStyle w:val="ListParagraph"/>
        <w:widowControl w:val="0"/>
        <w:spacing w:before="120" w:after="120"/>
        <w:ind w:left="426"/>
        <w:rPr>
          <w:rFonts w:ascii="Trebuchet MS" w:hAnsi="Trebuchet MS" w:cs="Arial"/>
          <w:color w:val="000000" w:themeColor="text1"/>
          <w:szCs w:val="24"/>
        </w:rPr>
      </w:pPr>
    </w:p>
    <w:p w14:paraId="50025DAD" w14:textId="031FA10C" w:rsidR="008A6BC1" w:rsidRPr="00F24A18" w:rsidRDefault="008A6BC1" w:rsidP="00D01ACF">
      <w:pPr>
        <w:pStyle w:val="ListParagraph"/>
        <w:spacing w:before="120" w:after="120"/>
        <w:rPr>
          <w:rFonts w:ascii="Trebuchet MS" w:hAnsi="Trebuchet MS" w:cs="Arial"/>
          <w:strike/>
          <w:color w:val="000000" w:themeColor="text1"/>
          <w:szCs w:val="24"/>
        </w:rPr>
      </w:pPr>
    </w:p>
    <w:p w14:paraId="21A73E98" w14:textId="2DE11A51" w:rsidR="00D17B31" w:rsidRPr="00F24A18" w:rsidRDefault="00D17B31" w:rsidP="00642D82">
      <w:pPr>
        <w:rPr>
          <w:rFonts w:cs="Arial"/>
          <w:b/>
          <w:bCs/>
          <w:color w:val="000000" w:themeColor="text1"/>
          <w:sz w:val="24"/>
        </w:rPr>
      </w:pPr>
    </w:p>
    <w:sectPr w:rsidR="00D17B31" w:rsidRPr="00F24A18" w:rsidSect="00452538">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81499" w14:textId="77777777" w:rsidR="00452538" w:rsidRDefault="00452538" w:rsidP="009C2AEB">
      <w:pPr>
        <w:spacing w:before="0" w:after="0"/>
      </w:pPr>
      <w:r>
        <w:separator/>
      </w:r>
    </w:p>
  </w:endnote>
  <w:endnote w:type="continuationSeparator" w:id="0">
    <w:p w14:paraId="1CA2B687" w14:textId="77777777" w:rsidR="00452538" w:rsidRDefault="00452538"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EndPr>
      <w:rPr>
        <w:rStyle w:val="PageNumber"/>
      </w:rPr>
    </w:sdtEndPr>
    <w:sdtContent>
      <w:p w14:paraId="00BB794A" w14:textId="69551C1F" w:rsidR="007901C2" w:rsidRDefault="007901C2" w:rsidP="003B6FD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3B6F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5796135"/>
      <w:docPartObj>
        <w:docPartGallery w:val="Page Numbers (Bottom of Page)"/>
        <w:docPartUnique/>
      </w:docPartObj>
    </w:sdtPr>
    <w:sdtEndPr>
      <w:rPr>
        <w:rStyle w:val="PageNumber"/>
        <w:rFonts w:ascii="Montserrat" w:hAnsi="Montserrat"/>
      </w:rPr>
    </w:sdtEndPr>
    <w:sdtContent>
      <w:p w14:paraId="115855F3" w14:textId="28ADFDB5" w:rsidR="003B6FDF" w:rsidRPr="00DC7A7A" w:rsidRDefault="003B6FDF" w:rsidP="003B6FDF">
        <w:pPr>
          <w:pStyle w:val="Footer"/>
          <w:framePr w:wrap="none" w:vAnchor="text" w:hAnchor="margin" w:xAlign="center" w:y="1"/>
          <w:rPr>
            <w:rStyle w:val="PageNumber"/>
            <w:rFonts w:ascii="Montserrat" w:hAnsi="Montserrat"/>
          </w:rPr>
        </w:pPr>
        <w:r w:rsidRPr="00DC7A7A">
          <w:rPr>
            <w:rStyle w:val="PageNumber"/>
            <w:rFonts w:ascii="Montserrat" w:hAnsi="Montserrat"/>
          </w:rPr>
          <w:fldChar w:fldCharType="begin"/>
        </w:r>
        <w:r w:rsidRPr="00DC7A7A">
          <w:rPr>
            <w:rStyle w:val="PageNumber"/>
            <w:rFonts w:ascii="Montserrat" w:hAnsi="Montserrat"/>
          </w:rPr>
          <w:instrText xml:space="preserve"> PAGE </w:instrText>
        </w:r>
        <w:r w:rsidRPr="00DC7A7A">
          <w:rPr>
            <w:rStyle w:val="PageNumber"/>
            <w:rFonts w:ascii="Montserrat" w:hAnsi="Montserrat"/>
          </w:rPr>
          <w:fldChar w:fldCharType="separate"/>
        </w:r>
        <w:r w:rsidRPr="00DC7A7A">
          <w:rPr>
            <w:rStyle w:val="PageNumber"/>
            <w:rFonts w:ascii="Montserrat" w:hAnsi="Montserrat"/>
            <w:noProof/>
          </w:rPr>
          <w:t>1</w:t>
        </w:r>
        <w:r w:rsidRPr="00DC7A7A">
          <w:rPr>
            <w:rStyle w:val="PageNumber"/>
            <w:rFonts w:ascii="Montserrat" w:hAnsi="Montserrat"/>
          </w:rPr>
          <w:fldChar w:fldCharType="end"/>
        </w:r>
      </w:p>
    </w:sdtContent>
  </w:sdt>
  <w:p w14:paraId="6D2BDF52" w14:textId="186D5FC4" w:rsidR="000D29DF" w:rsidRPr="00DC7A7A" w:rsidRDefault="000D29DF" w:rsidP="000D29DF">
    <w:pPr>
      <w:pStyle w:val="Footer"/>
      <w:ind w:right="360" w:firstLine="360"/>
      <w:rPr>
        <w:rFonts w:ascii="Montserrat" w:hAnsi="Montserr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8647" w14:textId="77777777" w:rsidR="00452538" w:rsidRDefault="00452538" w:rsidP="009C2AEB">
      <w:pPr>
        <w:spacing w:before="0" w:after="0"/>
      </w:pPr>
      <w:r>
        <w:separator/>
      </w:r>
    </w:p>
  </w:footnote>
  <w:footnote w:type="continuationSeparator" w:id="0">
    <w:p w14:paraId="7288A9E7" w14:textId="77777777" w:rsidR="00452538" w:rsidRDefault="00452538"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AA72" w14:textId="5033B810" w:rsidR="009C2AEB" w:rsidRDefault="00AB354E">
    <w:pPr>
      <w:pStyle w:val="Header"/>
    </w:pPr>
    <w:r>
      <w:rPr>
        <w:noProof/>
      </w:rPr>
      <w:drawing>
        <wp:inline distT="0" distB="0" distL="0" distR="0" wp14:anchorId="026D6E21" wp14:editId="1E460525">
          <wp:extent cx="6362700" cy="518160"/>
          <wp:effectExtent l="0" t="0" r="0" b="0"/>
          <wp:docPr id="18052664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pic:spPr>
              </pic:pic>
            </a:graphicData>
          </a:graphic>
        </wp:inline>
      </w:drawing>
    </w:r>
    <w:r w:rsidR="009C2AE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7C2622"/>
    <w:multiLevelType w:val="hybridMultilevel"/>
    <w:tmpl w:val="748804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8A6411"/>
    <w:multiLevelType w:val="hybridMultilevel"/>
    <w:tmpl w:val="B4FA6A5C"/>
    <w:lvl w:ilvl="0" w:tplc="A6909204">
      <w:start w:val="1"/>
      <w:numFmt w:val="upperLetter"/>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0B607F"/>
    <w:multiLevelType w:val="hybridMultilevel"/>
    <w:tmpl w:val="748804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F950B2"/>
    <w:multiLevelType w:val="hybridMultilevel"/>
    <w:tmpl w:val="748804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144C4C"/>
    <w:multiLevelType w:val="hybridMultilevel"/>
    <w:tmpl w:val="748804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F4533A"/>
    <w:multiLevelType w:val="hybridMultilevel"/>
    <w:tmpl w:val="B44AE7CC"/>
    <w:lvl w:ilvl="0" w:tplc="29EEE11A">
      <w:start w:val="4"/>
      <w:numFmt w:val="upperLetter"/>
      <w:lvlText w:val="%1."/>
      <w:lvlJc w:val="left"/>
      <w:pPr>
        <w:ind w:left="644" w:hanging="360"/>
      </w:pPr>
      <w:rPr>
        <w:rFonts w:hint="default"/>
        <w:b/>
        <w:color w:val="000000" w:themeColor="text1"/>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96000DB"/>
    <w:multiLevelType w:val="hybridMultilevel"/>
    <w:tmpl w:val="507AD5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F5B738D"/>
    <w:multiLevelType w:val="hybridMultilevel"/>
    <w:tmpl w:val="507AD5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E75893"/>
    <w:multiLevelType w:val="hybridMultilevel"/>
    <w:tmpl w:val="CE227498"/>
    <w:lvl w:ilvl="0" w:tplc="580094B8">
      <w:start w:val="1"/>
      <w:numFmt w:val="decimal"/>
      <w:lvlText w:val="%1."/>
      <w:lvlJc w:val="left"/>
      <w:pPr>
        <w:ind w:left="720" w:hanging="360"/>
      </w:pPr>
      <w:rPr>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6261171">
    <w:abstractNumId w:val="0"/>
  </w:num>
  <w:num w:numId="2" w16cid:durableId="2128038801">
    <w:abstractNumId w:val="9"/>
  </w:num>
  <w:num w:numId="3" w16cid:durableId="1797335496">
    <w:abstractNumId w:val="8"/>
  </w:num>
  <w:num w:numId="4" w16cid:durableId="1758015415">
    <w:abstractNumId w:val="1"/>
  </w:num>
  <w:num w:numId="5" w16cid:durableId="44109905">
    <w:abstractNumId w:val="3"/>
  </w:num>
  <w:num w:numId="6" w16cid:durableId="1620990737">
    <w:abstractNumId w:val="11"/>
  </w:num>
  <w:num w:numId="7" w16cid:durableId="1966347741">
    <w:abstractNumId w:val="10"/>
  </w:num>
  <w:num w:numId="8" w16cid:durableId="649754444">
    <w:abstractNumId w:val="12"/>
  </w:num>
  <w:num w:numId="9" w16cid:durableId="608318295">
    <w:abstractNumId w:val="4"/>
  </w:num>
  <w:num w:numId="10" w16cid:durableId="670763276">
    <w:abstractNumId w:val="2"/>
  </w:num>
  <w:num w:numId="11" w16cid:durableId="1056663683">
    <w:abstractNumId w:val="6"/>
  </w:num>
  <w:num w:numId="12" w16cid:durableId="147019140">
    <w:abstractNumId w:val="5"/>
  </w:num>
  <w:num w:numId="13" w16cid:durableId="230309020">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20624"/>
    <w:rsid w:val="00033B7F"/>
    <w:rsid w:val="00040C8D"/>
    <w:rsid w:val="00044773"/>
    <w:rsid w:val="00060CDA"/>
    <w:rsid w:val="000619CC"/>
    <w:rsid w:val="00062299"/>
    <w:rsid w:val="00062EC7"/>
    <w:rsid w:val="000900FD"/>
    <w:rsid w:val="00095E7A"/>
    <w:rsid w:val="00096C11"/>
    <w:rsid w:val="00096D63"/>
    <w:rsid w:val="000A0FCE"/>
    <w:rsid w:val="000A2D76"/>
    <w:rsid w:val="000A3824"/>
    <w:rsid w:val="000A5EF3"/>
    <w:rsid w:val="000B0C56"/>
    <w:rsid w:val="000B35CB"/>
    <w:rsid w:val="000D29DF"/>
    <w:rsid w:val="000D497F"/>
    <w:rsid w:val="000E3D5B"/>
    <w:rsid w:val="000F0110"/>
    <w:rsid w:val="000F0326"/>
    <w:rsid w:val="000F15C3"/>
    <w:rsid w:val="000F2A3F"/>
    <w:rsid w:val="000F3B4D"/>
    <w:rsid w:val="000F599E"/>
    <w:rsid w:val="000F6801"/>
    <w:rsid w:val="000F6D12"/>
    <w:rsid w:val="000F6ED7"/>
    <w:rsid w:val="0010005C"/>
    <w:rsid w:val="00101A88"/>
    <w:rsid w:val="00107CF0"/>
    <w:rsid w:val="001112CD"/>
    <w:rsid w:val="0011268A"/>
    <w:rsid w:val="001234DF"/>
    <w:rsid w:val="00137B6F"/>
    <w:rsid w:val="0014171A"/>
    <w:rsid w:val="00142A21"/>
    <w:rsid w:val="001461BB"/>
    <w:rsid w:val="00153D13"/>
    <w:rsid w:val="00160076"/>
    <w:rsid w:val="0016064F"/>
    <w:rsid w:val="00165B6A"/>
    <w:rsid w:val="00166B4A"/>
    <w:rsid w:val="0017243B"/>
    <w:rsid w:val="00173491"/>
    <w:rsid w:val="001744A1"/>
    <w:rsid w:val="00175E5D"/>
    <w:rsid w:val="0018037B"/>
    <w:rsid w:val="0019106D"/>
    <w:rsid w:val="001954A2"/>
    <w:rsid w:val="00195CBB"/>
    <w:rsid w:val="001A46CF"/>
    <w:rsid w:val="001A5E80"/>
    <w:rsid w:val="001A62DE"/>
    <w:rsid w:val="001A6DEE"/>
    <w:rsid w:val="001B04D5"/>
    <w:rsid w:val="001B1C68"/>
    <w:rsid w:val="001B7E52"/>
    <w:rsid w:val="001C06AE"/>
    <w:rsid w:val="001C1F21"/>
    <w:rsid w:val="001C231A"/>
    <w:rsid w:val="001C7DDA"/>
    <w:rsid w:val="001D1A37"/>
    <w:rsid w:val="001D1E6E"/>
    <w:rsid w:val="001D469D"/>
    <w:rsid w:val="001E7193"/>
    <w:rsid w:val="002010CE"/>
    <w:rsid w:val="00202796"/>
    <w:rsid w:val="002045F7"/>
    <w:rsid w:val="002051D6"/>
    <w:rsid w:val="00207067"/>
    <w:rsid w:val="002136A4"/>
    <w:rsid w:val="0021694C"/>
    <w:rsid w:val="002176E4"/>
    <w:rsid w:val="00220716"/>
    <w:rsid w:val="002210A6"/>
    <w:rsid w:val="002379A3"/>
    <w:rsid w:val="00245B56"/>
    <w:rsid w:val="002539B7"/>
    <w:rsid w:val="002564AB"/>
    <w:rsid w:val="00277B06"/>
    <w:rsid w:val="002800E3"/>
    <w:rsid w:val="00280163"/>
    <w:rsid w:val="002808A1"/>
    <w:rsid w:val="0028105C"/>
    <w:rsid w:val="0028237C"/>
    <w:rsid w:val="002826AD"/>
    <w:rsid w:val="00291AE1"/>
    <w:rsid w:val="002925E5"/>
    <w:rsid w:val="00294FAA"/>
    <w:rsid w:val="002978D7"/>
    <w:rsid w:val="002A2033"/>
    <w:rsid w:val="002A3126"/>
    <w:rsid w:val="002A541A"/>
    <w:rsid w:val="002B0AE9"/>
    <w:rsid w:val="002B56FD"/>
    <w:rsid w:val="002C1535"/>
    <w:rsid w:val="002D4B16"/>
    <w:rsid w:val="002D7253"/>
    <w:rsid w:val="002E25A7"/>
    <w:rsid w:val="002E4274"/>
    <w:rsid w:val="002E74EE"/>
    <w:rsid w:val="002F1880"/>
    <w:rsid w:val="002F61FA"/>
    <w:rsid w:val="003003DF"/>
    <w:rsid w:val="0030458E"/>
    <w:rsid w:val="003068B1"/>
    <w:rsid w:val="003128B2"/>
    <w:rsid w:val="00321B1F"/>
    <w:rsid w:val="0032606F"/>
    <w:rsid w:val="003300F5"/>
    <w:rsid w:val="00332A5D"/>
    <w:rsid w:val="00332C72"/>
    <w:rsid w:val="00333433"/>
    <w:rsid w:val="00337B56"/>
    <w:rsid w:val="00340115"/>
    <w:rsid w:val="00341E4A"/>
    <w:rsid w:val="003520FC"/>
    <w:rsid w:val="00352962"/>
    <w:rsid w:val="0035343D"/>
    <w:rsid w:val="00357338"/>
    <w:rsid w:val="003574CB"/>
    <w:rsid w:val="0036077E"/>
    <w:rsid w:val="0036098A"/>
    <w:rsid w:val="00366AA8"/>
    <w:rsid w:val="0037347D"/>
    <w:rsid w:val="00374DC9"/>
    <w:rsid w:val="00375664"/>
    <w:rsid w:val="00380FA0"/>
    <w:rsid w:val="003819CC"/>
    <w:rsid w:val="00384B93"/>
    <w:rsid w:val="00392E5C"/>
    <w:rsid w:val="00393763"/>
    <w:rsid w:val="003A0975"/>
    <w:rsid w:val="003A46AD"/>
    <w:rsid w:val="003B2F6D"/>
    <w:rsid w:val="003B43B8"/>
    <w:rsid w:val="003B6FDF"/>
    <w:rsid w:val="003B7360"/>
    <w:rsid w:val="003C14A2"/>
    <w:rsid w:val="003C1C55"/>
    <w:rsid w:val="003C26C2"/>
    <w:rsid w:val="003D2BDB"/>
    <w:rsid w:val="003E3166"/>
    <w:rsid w:val="003F03AC"/>
    <w:rsid w:val="003F12FD"/>
    <w:rsid w:val="003F1725"/>
    <w:rsid w:val="0040176F"/>
    <w:rsid w:val="00406DDB"/>
    <w:rsid w:val="004108E5"/>
    <w:rsid w:val="004208D4"/>
    <w:rsid w:val="00424CF8"/>
    <w:rsid w:val="00427362"/>
    <w:rsid w:val="00432B28"/>
    <w:rsid w:val="004421E4"/>
    <w:rsid w:val="004426C6"/>
    <w:rsid w:val="00444211"/>
    <w:rsid w:val="00445C78"/>
    <w:rsid w:val="00447862"/>
    <w:rsid w:val="004510AC"/>
    <w:rsid w:val="00452538"/>
    <w:rsid w:val="00453A6F"/>
    <w:rsid w:val="00453D9B"/>
    <w:rsid w:val="00455E6C"/>
    <w:rsid w:val="00456096"/>
    <w:rsid w:val="00457440"/>
    <w:rsid w:val="00464AFD"/>
    <w:rsid w:val="0046758E"/>
    <w:rsid w:val="00467B75"/>
    <w:rsid w:val="0048419A"/>
    <w:rsid w:val="00484FAA"/>
    <w:rsid w:val="00491BF0"/>
    <w:rsid w:val="00491C59"/>
    <w:rsid w:val="00495D85"/>
    <w:rsid w:val="004A09BD"/>
    <w:rsid w:val="004B0F41"/>
    <w:rsid w:val="004B27B2"/>
    <w:rsid w:val="004B4009"/>
    <w:rsid w:val="004B7694"/>
    <w:rsid w:val="004C0398"/>
    <w:rsid w:val="004C26ED"/>
    <w:rsid w:val="004C36AB"/>
    <w:rsid w:val="004C7368"/>
    <w:rsid w:val="004D25BB"/>
    <w:rsid w:val="004D500C"/>
    <w:rsid w:val="004D7CF8"/>
    <w:rsid w:val="00505E0A"/>
    <w:rsid w:val="0050715D"/>
    <w:rsid w:val="0051121D"/>
    <w:rsid w:val="005127BE"/>
    <w:rsid w:val="0051343B"/>
    <w:rsid w:val="0051419E"/>
    <w:rsid w:val="00515A34"/>
    <w:rsid w:val="005165E0"/>
    <w:rsid w:val="00523EB8"/>
    <w:rsid w:val="005266C4"/>
    <w:rsid w:val="00553978"/>
    <w:rsid w:val="00554612"/>
    <w:rsid w:val="00560CD5"/>
    <w:rsid w:val="00565A5D"/>
    <w:rsid w:val="00565BB3"/>
    <w:rsid w:val="00566DA8"/>
    <w:rsid w:val="00581BA5"/>
    <w:rsid w:val="00585C5F"/>
    <w:rsid w:val="00590572"/>
    <w:rsid w:val="00590EFE"/>
    <w:rsid w:val="005972CD"/>
    <w:rsid w:val="005975C7"/>
    <w:rsid w:val="00597BD6"/>
    <w:rsid w:val="005A6314"/>
    <w:rsid w:val="005A717F"/>
    <w:rsid w:val="005B3877"/>
    <w:rsid w:val="005D0B34"/>
    <w:rsid w:val="005D0E20"/>
    <w:rsid w:val="005E3516"/>
    <w:rsid w:val="005E6018"/>
    <w:rsid w:val="005F1DA7"/>
    <w:rsid w:val="005F5D9D"/>
    <w:rsid w:val="006030DE"/>
    <w:rsid w:val="0060361A"/>
    <w:rsid w:val="00603C17"/>
    <w:rsid w:val="00612A7F"/>
    <w:rsid w:val="0061528B"/>
    <w:rsid w:val="0062529D"/>
    <w:rsid w:val="00627A10"/>
    <w:rsid w:val="006333AF"/>
    <w:rsid w:val="006345FA"/>
    <w:rsid w:val="00641F68"/>
    <w:rsid w:val="0064263A"/>
    <w:rsid w:val="00642B8B"/>
    <w:rsid w:val="00642D82"/>
    <w:rsid w:val="00643CD7"/>
    <w:rsid w:val="00643FBA"/>
    <w:rsid w:val="006440E9"/>
    <w:rsid w:val="0065095D"/>
    <w:rsid w:val="00655BB5"/>
    <w:rsid w:val="00657057"/>
    <w:rsid w:val="0066480F"/>
    <w:rsid w:val="00667006"/>
    <w:rsid w:val="00667C5C"/>
    <w:rsid w:val="00673A55"/>
    <w:rsid w:val="006757D7"/>
    <w:rsid w:val="0068489F"/>
    <w:rsid w:val="00684AE9"/>
    <w:rsid w:val="00685E89"/>
    <w:rsid w:val="00686E9B"/>
    <w:rsid w:val="0069186B"/>
    <w:rsid w:val="006A7C9E"/>
    <w:rsid w:val="006B5520"/>
    <w:rsid w:val="006C2191"/>
    <w:rsid w:val="006C2471"/>
    <w:rsid w:val="006C32AF"/>
    <w:rsid w:val="006D4990"/>
    <w:rsid w:val="006E33A9"/>
    <w:rsid w:val="006E73CD"/>
    <w:rsid w:val="006E7570"/>
    <w:rsid w:val="006F033A"/>
    <w:rsid w:val="006F1774"/>
    <w:rsid w:val="006F2F6A"/>
    <w:rsid w:val="006F6059"/>
    <w:rsid w:val="007010A8"/>
    <w:rsid w:val="00716217"/>
    <w:rsid w:val="00724BB9"/>
    <w:rsid w:val="00724CA9"/>
    <w:rsid w:val="007264B2"/>
    <w:rsid w:val="007271D3"/>
    <w:rsid w:val="007273FE"/>
    <w:rsid w:val="007333F9"/>
    <w:rsid w:val="007435A0"/>
    <w:rsid w:val="00750409"/>
    <w:rsid w:val="00750BA3"/>
    <w:rsid w:val="0075186A"/>
    <w:rsid w:val="007520B0"/>
    <w:rsid w:val="00763190"/>
    <w:rsid w:val="00766F80"/>
    <w:rsid w:val="0076737D"/>
    <w:rsid w:val="007713C8"/>
    <w:rsid w:val="00772F84"/>
    <w:rsid w:val="00775EC7"/>
    <w:rsid w:val="00783CF3"/>
    <w:rsid w:val="00786508"/>
    <w:rsid w:val="007901C2"/>
    <w:rsid w:val="007A22EB"/>
    <w:rsid w:val="007A2EA9"/>
    <w:rsid w:val="007A4712"/>
    <w:rsid w:val="007A6930"/>
    <w:rsid w:val="007B3056"/>
    <w:rsid w:val="007B7673"/>
    <w:rsid w:val="007C2E8C"/>
    <w:rsid w:val="007C326C"/>
    <w:rsid w:val="007C33CA"/>
    <w:rsid w:val="007D0AB2"/>
    <w:rsid w:val="007D3B34"/>
    <w:rsid w:val="007D3F4D"/>
    <w:rsid w:val="007E0AA2"/>
    <w:rsid w:val="007E16F4"/>
    <w:rsid w:val="007E21F7"/>
    <w:rsid w:val="007E2AF0"/>
    <w:rsid w:val="007E727B"/>
    <w:rsid w:val="007F067C"/>
    <w:rsid w:val="007F0FD4"/>
    <w:rsid w:val="007F1371"/>
    <w:rsid w:val="007F166B"/>
    <w:rsid w:val="007F271B"/>
    <w:rsid w:val="0080258F"/>
    <w:rsid w:val="008074D9"/>
    <w:rsid w:val="00807940"/>
    <w:rsid w:val="00813C83"/>
    <w:rsid w:val="008151F3"/>
    <w:rsid w:val="008156A5"/>
    <w:rsid w:val="0082117D"/>
    <w:rsid w:val="008214F3"/>
    <w:rsid w:val="00827545"/>
    <w:rsid w:val="00831630"/>
    <w:rsid w:val="0083301F"/>
    <w:rsid w:val="0083695B"/>
    <w:rsid w:val="0084386E"/>
    <w:rsid w:val="008438EA"/>
    <w:rsid w:val="00844042"/>
    <w:rsid w:val="00844B95"/>
    <w:rsid w:val="008463E5"/>
    <w:rsid w:val="00853BB2"/>
    <w:rsid w:val="008557D4"/>
    <w:rsid w:val="00856ED8"/>
    <w:rsid w:val="008668D6"/>
    <w:rsid w:val="0087175D"/>
    <w:rsid w:val="008750D4"/>
    <w:rsid w:val="00875D08"/>
    <w:rsid w:val="00876735"/>
    <w:rsid w:val="00880990"/>
    <w:rsid w:val="00882A03"/>
    <w:rsid w:val="00886F74"/>
    <w:rsid w:val="00890BCB"/>
    <w:rsid w:val="00891FF1"/>
    <w:rsid w:val="008A504A"/>
    <w:rsid w:val="008A6BC1"/>
    <w:rsid w:val="008B407B"/>
    <w:rsid w:val="008B4A7A"/>
    <w:rsid w:val="008B72D6"/>
    <w:rsid w:val="008C2571"/>
    <w:rsid w:val="008C29D9"/>
    <w:rsid w:val="008C32D8"/>
    <w:rsid w:val="008C374C"/>
    <w:rsid w:val="008C4022"/>
    <w:rsid w:val="008C60AB"/>
    <w:rsid w:val="008C68DC"/>
    <w:rsid w:val="008C77F1"/>
    <w:rsid w:val="008E3545"/>
    <w:rsid w:val="008E426B"/>
    <w:rsid w:val="008F3D76"/>
    <w:rsid w:val="008F7374"/>
    <w:rsid w:val="00900CB4"/>
    <w:rsid w:val="00902646"/>
    <w:rsid w:val="00902E6D"/>
    <w:rsid w:val="00906143"/>
    <w:rsid w:val="00910907"/>
    <w:rsid w:val="009125A5"/>
    <w:rsid w:val="00917A68"/>
    <w:rsid w:val="00920D57"/>
    <w:rsid w:val="00927CF4"/>
    <w:rsid w:val="00941A8E"/>
    <w:rsid w:val="009430C0"/>
    <w:rsid w:val="00943DF6"/>
    <w:rsid w:val="009475C0"/>
    <w:rsid w:val="00953FDB"/>
    <w:rsid w:val="00954750"/>
    <w:rsid w:val="00970F34"/>
    <w:rsid w:val="0097260C"/>
    <w:rsid w:val="00972CF7"/>
    <w:rsid w:val="00973671"/>
    <w:rsid w:val="00976CAD"/>
    <w:rsid w:val="00982203"/>
    <w:rsid w:val="00982A94"/>
    <w:rsid w:val="00987EAB"/>
    <w:rsid w:val="00991B86"/>
    <w:rsid w:val="00996FAA"/>
    <w:rsid w:val="009A057D"/>
    <w:rsid w:val="009A3D71"/>
    <w:rsid w:val="009A3F9F"/>
    <w:rsid w:val="009B0022"/>
    <w:rsid w:val="009C1B79"/>
    <w:rsid w:val="009C2AEB"/>
    <w:rsid w:val="009C722A"/>
    <w:rsid w:val="009D2DA9"/>
    <w:rsid w:val="009D3A40"/>
    <w:rsid w:val="009D49C8"/>
    <w:rsid w:val="009D6BF6"/>
    <w:rsid w:val="009D7EFF"/>
    <w:rsid w:val="009E3FBA"/>
    <w:rsid w:val="009F34D9"/>
    <w:rsid w:val="009F684A"/>
    <w:rsid w:val="00A04479"/>
    <w:rsid w:val="00A066B2"/>
    <w:rsid w:val="00A06B3F"/>
    <w:rsid w:val="00A07ED9"/>
    <w:rsid w:val="00A108EF"/>
    <w:rsid w:val="00A209DD"/>
    <w:rsid w:val="00A216F0"/>
    <w:rsid w:val="00A2736E"/>
    <w:rsid w:val="00A27C03"/>
    <w:rsid w:val="00A3031A"/>
    <w:rsid w:val="00A31393"/>
    <w:rsid w:val="00A32D97"/>
    <w:rsid w:val="00A34C7F"/>
    <w:rsid w:val="00A3607B"/>
    <w:rsid w:val="00A367B4"/>
    <w:rsid w:val="00A37F0D"/>
    <w:rsid w:val="00A41582"/>
    <w:rsid w:val="00A424E6"/>
    <w:rsid w:val="00A43A3D"/>
    <w:rsid w:val="00A4704E"/>
    <w:rsid w:val="00A606F6"/>
    <w:rsid w:val="00A65CA3"/>
    <w:rsid w:val="00A769F4"/>
    <w:rsid w:val="00A81453"/>
    <w:rsid w:val="00A872D1"/>
    <w:rsid w:val="00A92EEE"/>
    <w:rsid w:val="00A9480D"/>
    <w:rsid w:val="00A959C0"/>
    <w:rsid w:val="00A96083"/>
    <w:rsid w:val="00AA2C9B"/>
    <w:rsid w:val="00AA3368"/>
    <w:rsid w:val="00AA3A60"/>
    <w:rsid w:val="00AA5FED"/>
    <w:rsid w:val="00AB3452"/>
    <w:rsid w:val="00AB354E"/>
    <w:rsid w:val="00AB62FC"/>
    <w:rsid w:val="00AB6994"/>
    <w:rsid w:val="00AC063C"/>
    <w:rsid w:val="00AC465E"/>
    <w:rsid w:val="00AD30BE"/>
    <w:rsid w:val="00AD3EE9"/>
    <w:rsid w:val="00AD41E2"/>
    <w:rsid w:val="00AD5815"/>
    <w:rsid w:val="00AE27B4"/>
    <w:rsid w:val="00AE28F6"/>
    <w:rsid w:val="00AE2E3E"/>
    <w:rsid w:val="00AF1D6F"/>
    <w:rsid w:val="00AF2111"/>
    <w:rsid w:val="00AF4223"/>
    <w:rsid w:val="00B0152B"/>
    <w:rsid w:val="00B03411"/>
    <w:rsid w:val="00B119F7"/>
    <w:rsid w:val="00B11EA4"/>
    <w:rsid w:val="00B12A39"/>
    <w:rsid w:val="00B142AA"/>
    <w:rsid w:val="00B15FA4"/>
    <w:rsid w:val="00B21A80"/>
    <w:rsid w:val="00B30A7E"/>
    <w:rsid w:val="00B35A25"/>
    <w:rsid w:val="00B42F01"/>
    <w:rsid w:val="00B45F6F"/>
    <w:rsid w:val="00B506A6"/>
    <w:rsid w:val="00B5436E"/>
    <w:rsid w:val="00B553A1"/>
    <w:rsid w:val="00B77833"/>
    <w:rsid w:val="00B8004B"/>
    <w:rsid w:val="00B94257"/>
    <w:rsid w:val="00B9425A"/>
    <w:rsid w:val="00B9534A"/>
    <w:rsid w:val="00BA1C42"/>
    <w:rsid w:val="00BB6D4E"/>
    <w:rsid w:val="00BC1C84"/>
    <w:rsid w:val="00BD30F7"/>
    <w:rsid w:val="00BD4340"/>
    <w:rsid w:val="00BD4787"/>
    <w:rsid w:val="00BE4706"/>
    <w:rsid w:val="00BE74A1"/>
    <w:rsid w:val="00BF3E87"/>
    <w:rsid w:val="00BF6AE4"/>
    <w:rsid w:val="00C06041"/>
    <w:rsid w:val="00C11EC6"/>
    <w:rsid w:val="00C2102B"/>
    <w:rsid w:val="00C25DCA"/>
    <w:rsid w:val="00C30805"/>
    <w:rsid w:val="00C34A27"/>
    <w:rsid w:val="00C360D8"/>
    <w:rsid w:val="00C44979"/>
    <w:rsid w:val="00C455B4"/>
    <w:rsid w:val="00C50A7D"/>
    <w:rsid w:val="00C53593"/>
    <w:rsid w:val="00C5489D"/>
    <w:rsid w:val="00C62A37"/>
    <w:rsid w:val="00C80314"/>
    <w:rsid w:val="00C8779B"/>
    <w:rsid w:val="00C96765"/>
    <w:rsid w:val="00CA16AA"/>
    <w:rsid w:val="00CA7261"/>
    <w:rsid w:val="00CB5676"/>
    <w:rsid w:val="00CB5684"/>
    <w:rsid w:val="00CB67C9"/>
    <w:rsid w:val="00CB6941"/>
    <w:rsid w:val="00CB6A51"/>
    <w:rsid w:val="00CC2011"/>
    <w:rsid w:val="00CC433F"/>
    <w:rsid w:val="00CC45EF"/>
    <w:rsid w:val="00CC51AF"/>
    <w:rsid w:val="00CD00A1"/>
    <w:rsid w:val="00CE7B91"/>
    <w:rsid w:val="00CF1225"/>
    <w:rsid w:val="00CF1238"/>
    <w:rsid w:val="00CF4A02"/>
    <w:rsid w:val="00D01ACF"/>
    <w:rsid w:val="00D01B1B"/>
    <w:rsid w:val="00D034D7"/>
    <w:rsid w:val="00D03786"/>
    <w:rsid w:val="00D04A32"/>
    <w:rsid w:val="00D17B31"/>
    <w:rsid w:val="00D324F1"/>
    <w:rsid w:val="00D33283"/>
    <w:rsid w:val="00D33357"/>
    <w:rsid w:val="00D3530A"/>
    <w:rsid w:val="00D6725A"/>
    <w:rsid w:val="00D67E8C"/>
    <w:rsid w:val="00D77858"/>
    <w:rsid w:val="00D80726"/>
    <w:rsid w:val="00D81D5A"/>
    <w:rsid w:val="00D83F3D"/>
    <w:rsid w:val="00D86212"/>
    <w:rsid w:val="00D87BD8"/>
    <w:rsid w:val="00D924B5"/>
    <w:rsid w:val="00DA0BC9"/>
    <w:rsid w:val="00DA3DFE"/>
    <w:rsid w:val="00DA3F11"/>
    <w:rsid w:val="00DB4670"/>
    <w:rsid w:val="00DC00E3"/>
    <w:rsid w:val="00DC1B9B"/>
    <w:rsid w:val="00DC4302"/>
    <w:rsid w:val="00DC7A7A"/>
    <w:rsid w:val="00DD761D"/>
    <w:rsid w:val="00DD77A7"/>
    <w:rsid w:val="00DE62FF"/>
    <w:rsid w:val="00DF01ED"/>
    <w:rsid w:val="00DF4755"/>
    <w:rsid w:val="00DF609C"/>
    <w:rsid w:val="00DF60CF"/>
    <w:rsid w:val="00E07910"/>
    <w:rsid w:val="00E1001C"/>
    <w:rsid w:val="00E17549"/>
    <w:rsid w:val="00E22FFF"/>
    <w:rsid w:val="00E25366"/>
    <w:rsid w:val="00E37685"/>
    <w:rsid w:val="00E419BB"/>
    <w:rsid w:val="00E46299"/>
    <w:rsid w:val="00E56B79"/>
    <w:rsid w:val="00E612F4"/>
    <w:rsid w:val="00E61593"/>
    <w:rsid w:val="00E6401A"/>
    <w:rsid w:val="00E84DD1"/>
    <w:rsid w:val="00EA592E"/>
    <w:rsid w:val="00EA59CA"/>
    <w:rsid w:val="00EA5ECD"/>
    <w:rsid w:val="00EB1F55"/>
    <w:rsid w:val="00EB5929"/>
    <w:rsid w:val="00EC2706"/>
    <w:rsid w:val="00ED4F28"/>
    <w:rsid w:val="00ED6CE8"/>
    <w:rsid w:val="00ED7944"/>
    <w:rsid w:val="00EE1EBC"/>
    <w:rsid w:val="00EE3BDB"/>
    <w:rsid w:val="00EF0349"/>
    <w:rsid w:val="00F00434"/>
    <w:rsid w:val="00F02E44"/>
    <w:rsid w:val="00F1252C"/>
    <w:rsid w:val="00F24075"/>
    <w:rsid w:val="00F24A18"/>
    <w:rsid w:val="00F2552F"/>
    <w:rsid w:val="00F27A74"/>
    <w:rsid w:val="00F37696"/>
    <w:rsid w:val="00F40210"/>
    <w:rsid w:val="00F45C5C"/>
    <w:rsid w:val="00F47997"/>
    <w:rsid w:val="00F559F3"/>
    <w:rsid w:val="00F5679B"/>
    <w:rsid w:val="00F63B41"/>
    <w:rsid w:val="00F90554"/>
    <w:rsid w:val="00F92B22"/>
    <w:rsid w:val="00F9375B"/>
    <w:rsid w:val="00F9402F"/>
    <w:rsid w:val="00FA0F67"/>
    <w:rsid w:val="00FA0FE5"/>
    <w:rsid w:val="00FB025A"/>
    <w:rsid w:val="00FB22CB"/>
    <w:rsid w:val="00FB2E7D"/>
    <w:rsid w:val="00FB35DA"/>
    <w:rsid w:val="00FC1B0B"/>
    <w:rsid w:val="00FC7466"/>
    <w:rsid w:val="00FD34FF"/>
    <w:rsid w:val="00FD35FC"/>
    <w:rsid w:val="00FD6811"/>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630"/>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4"/>
      </w:numPr>
    </w:pPr>
  </w:style>
  <w:style w:type="character" w:styleId="CommentReference">
    <w:name w:val="annotation reference"/>
    <w:uiPriority w:val="99"/>
    <w:qFormat/>
    <w:rsid w:val="007D3F4D"/>
    <w:rPr>
      <w:sz w:val="16"/>
      <w:szCs w:val="16"/>
    </w:rPr>
  </w:style>
  <w:style w:type="paragraph" w:styleId="CommentText">
    <w:name w:val="annotation text"/>
    <w:basedOn w:val="Normal"/>
    <w:link w:val="CommentTextChar"/>
    <w:uiPriority w:val="99"/>
    <w:qFormat/>
    <w:rsid w:val="007D3F4D"/>
    <w:rPr>
      <w:szCs w:val="20"/>
    </w:rPr>
  </w:style>
  <w:style w:type="character" w:customStyle="1" w:styleId="CommentTextChar">
    <w:name w:val="Comment Text Char"/>
    <w:basedOn w:val="DefaultParagraphFont"/>
    <w:link w:val="CommentText"/>
    <w:uiPriority w:val="99"/>
    <w:qFormat/>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paragraph" w:styleId="Revision">
    <w:name w:val="Revision"/>
    <w:hidden/>
    <w:uiPriority w:val="99"/>
    <w:semiHidden/>
    <w:rsid w:val="0030458E"/>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2800</Words>
  <Characters>15966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Magda Lungu</cp:lastModifiedBy>
  <cp:revision>3</cp:revision>
  <cp:lastPrinted>2023-05-08T13:23:00Z</cp:lastPrinted>
  <dcterms:created xsi:type="dcterms:W3CDTF">2024-01-15T07:37:00Z</dcterms:created>
  <dcterms:modified xsi:type="dcterms:W3CDTF">2024-01-15T13:01:00Z</dcterms:modified>
</cp:coreProperties>
</file>