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07D6BA" w14:textId="77777777" w:rsidR="006F6356" w:rsidRPr="006F6356" w:rsidRDefault="006F6356" w:rsidP="006F6356">
      <w:pPr>
        <w:jc w:val="center"/>
        <w:rPr>
          <w:b/>
          <w:sz w:val="28"/>
          <w:szCs w:val="28"/>
        </w:rPr>
      </w:pPr>
      <w:bookmarkStart w:id="0" w:name="_Toc426633868"/>
      <w:bookmarkStart w:id="1" w:name="_Toc426635776"/>
      <w:bookmarkStart w:id="2" w:name="_Toc426633840"/>
      <w:r w:rsidRPr="006F6356">
        <w:rPr>
          <w:b/>
          <w:sz w:val="28"/>
          <w:szCs w:val="28"/>
        </w:rPr>
        <w:t>Fișă sectorială</w:t>
      </w:r>
    </w:p>
    <w:p w14:paraId="728416C5" w14:textId="77777777" w:rsidR="006F6356" w:rsidRDefault="006F6356" w:rsidP="00F71EAA">
      <w:pPr>
        <w:pStyle w:val="Title"/>
        <w:rPr>
          <w:rFonts w:asciiTheme="minorHAnsi" w:hAnsiTheme="minorHAnsi"/>
          <w:b/>
          <w:color w:val="auto"/>
          <w:sz w:val="28"/>
          <w:szCs w:val="28"/>
          <w:lang w:val="ro-RO"/>
        </w:rPr>
      </w:pPr>
    </w:p>
    <w:p w14:paraId="54BFA0D2" w14:textId="6265B2AA" w:rsidR="00F71EAA" w:rsidRPr="00475BD8" w:rsidRDefault="00F71EAA" w:rsidP="00F71EAA">
      <w:pPr>
        <w:pStyle w:val="Title"/>
        <w:rPr>
          <w:rFonts w:asciiTheme="minorHAnsi" w:hAnsiTheme="minorHAnsi"/>
          <w:b/>
          <w:color w:val="auto"/>
          <w:sz w:val="28"/>
          <w:szCs w:val="28"/>
          <w:lang w:val="ro-RO"/>
        </w:rPr>
      </w:pPr>
      <w:r w:rsidRPr="00475BD8">
        <w:rPr>
          <w:rFonts w:asciiTheme="minorHAnsi" w:hAnsiTheme="minorHAnsi"/>
          <w:b/>
          <w:color w:val="auto"/>
          <w:sz w:val="28"/>
          <w:szCs w:val="28"/>
          <w:lang w:val="ro-RO"/>
        </w:rPr>
        <w:t>I</w:t>
      </w:r>
      <w:r w:rsidR="006F6356">
        <w:rPr>
          <w:rFonts w:asciiTheme="minorHAnsi" w:hAnsiTheme="minorHAnsi"/>
          <w:b/>
          <w:color w:val="auto"/>
          <w:sz w:val="28"/>
          <w:szCs w:val="28"/>
          <w:lang w:val="ro-RO"/>
        </w:rPr>
        <w:t>.</w:t>
      </w:r>
      <w:r w:rsidRPr="00475BD8">
        <w:rPr>
          <w:rFonts w:asciiTheme="minorHAnsi" w:hAnsiTheme="minorHAnsi"/>
          <w:b/>
          <w:color w:val="auto"/>
          <w:sz w:val="28"/>
          <w:szCs w:val="28"/>
          <w:lang w:val="ro-RO"/>
        </w:rPr>
        <w:t xml:space="preserve"> Hoteluri și restaurante</w:t>
      </w:r>
      <w:bookmarkEnd w:id="0"/>
      <w:bookmarkEnd w:id="1"/>
    </w:p>
    <w:p w14:paraId="56898190" w14:textId="77777777" w:rsidR="00E0620F" w:rsidRPr="00475BD8" w:rsidRDefault="00E0620F" w:rsidP="00E0620F">
      <w:pPr>
        <w:pStyle w:val="Heading2"/>
        <w:rPr>
          <w:rFonts w:asciiTheme="minorHAnsi" w:hAnsiTheme="minorHAnsi"/>
          <w:color w:val="auto"/>
          <w:sz w:val="24"/>
          <w:szCs w:val="24"/>
          <w:lang w:val="ro-RO"/>
        </w:rPr>
      </w:pPr>
      <w:r w:rsidRPr="00475BD8">
        <w:rPr>
          <w:rFonts w:asciiTheme="minorHAnsi" w:hAnsiTheme="minorHAnsi"/>
          <w:color w:val="auto"/>
          <w:sz w:val="24"/>
          <w:szCs w:val="24"/>
          <w:lang w:val="ro-RO"/>
        </w:rPr>
        <w:t>I. Date statistice centralizate</w:t>
      </w:r>
      <w:bookmarkEnd w:id="2"/>
    </w:p>
    <w:p w14:paraId="743C5304" w14:textId="77777777" w:rsidR="00E0620F" w:rsidRPr="00475BD8" w:rsidRDefault="00E0620F" w:rsidP="00E0620F">
      <w:pPr>
        <w:pStyle w:val="Subtitle"/>
        <w:rPr>
          <w:rFonts w:asciiTheme="minorHAnsi" w:hAnsiTheme="minorHAnsi"/>
          <w:color w:val="auto"/>
          <w:lang w:val="ro-RO"/>
        </w:rPr>
      </w:pPr>
      <w:r w:rsidRPr="00475BD8">
        <w:rPr>
          <w:rFonts w:asciiTheme="minorHAnsi" w:hAnsiTheme="minorHAnsi"/>
          <w:color w:val="auto"/>
          <w:lang w:val="ro-RO"/>
        </w:rPr>
        <w:t xml:space="preserve">1. Populația ocupată civilă </w:t>
      </w:r>
    </w:p>
    <w:p w14:paraId="4949BB43"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71982373" w14:textId="77777777" w:rsidTr="00475BD8">
        <w:trPr>
          <w:jc w:val="center"/>
        </w:trPr>
        <w:tc>
          <w:tcPr>
            <w:tcW w:w="2742" w:type="dxa"/>
          </w:tcPr>
          <w:p w14:paraId="2CA1C817"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5585F086"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0E691A2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711DED7D"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242CB6A5"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62679083"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3A1FD0C0"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F71EAA" w:rsidRPr="004042D8" w14:paraId="7903F20B" w14:textId="77777777" w:rsidTr="00475BD8">
        <w:trPr>
          <w:trHeight w:val="237"/>
          <w:jc w:val="center"/>
        </w:trPr>
        <w:tc>
          <w:tcPr>
            <w:tcW w:w="2742" w:type="dxa"/>
          </w:tcPr>
          <w:p w14:paraId="7494DA7A"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center"/>
          </w:tcPr>
          <w:p w14:paraId="0D8E632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3,9</w:t>
            </w:r>
          </w:p>
        </w:tc>
        <w:tc>
          <w:tcPr>
            <w:tcW w:w="1139" w:type="dxa"/>
            <w:vAlign w:val="center"/>
          </w:tcPr>
          <w:p w14:paraId="2A7E60C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w:t>
            </w:r>
          </w:p>
        </w:tc>
        <w:tc>
          <w:tcPr>
            <w:tcW w:w="1140" w:type="dxa"/>
            <w:vAlign w:val="center"/>
          </w:tcPr>
          <w:p w14:paraId="4D53801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2,9</w:t>
            </w:r>
          </w:p>
        </w:tc>
        <w:tc>
          <w:tcPr>
            <w:tcW w:w="1140" w:type="dxa"/>
            <w:vAlign w:val="center"/>
          </w:tcPr>
          <w:p w14:paraId="1764FAD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3,1</w:t>
            </w:r>
          </w:p>
        </w:tc>
        <w:tc>
          <w:tcPr>
            <w:tcW w:w="1140" w:type="dxa"/>
            <w:vAlign w:val="center"/>
          </w:tcPr>
          <w:p w14:paraId="17F8152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3,8</w:t>
            </w:r>
          </w:p>
        </w:tc>
        <w:tc>
          <w:tcPr>
            <w:tcW w:w="1136" w:type="dxa"/>
            <w:vAlign w:val="center"/>
          </w:tcPr>
          <w:p w14:paraId="2351179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3,9</w:t>
            </w:r>
          </w:p>
        </w:tc>
      </w:tr>
      <w:tr w:rsidR="00F71EAA" w:rsidRPr="004042D8" w14:paraId="46C78011" w14:textId="77777777" w:rsidTr="00475BD8">
        <w:trPr>
          <w:jc w:val="center"/>
        </w:trPr>
        <w:tc>
          <w:tcPr>
            <w:tcW w:w="2742" w:type="dxa"/>
          </w:tcPr>
          <w:p w14:paraId="2769948C"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center"/>
          </w:tcPr>
          <w:p w14:paraId="18747EC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w:t>
            </w:r>
          </w:p>
        </w:tc>
        <w:tc>
          <w:tcPr>
            <w:tcW w:w="1139" w:type="dxa"/>
            <w:vAlign w:val="center"/>
          </w:tcPr>
          <w:p w14:paraId="4830497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w:t>
            </w:r>
          </w:p>
        </w:tc>
        <w:tc>
          <w:tcPr>
            <w:tcW w:w="1140" w:type="dxa"/>
            <w:vAlign w:val="center"/>
          </w:tcPr>
          <w:p w14:paraId="7F7E7A3E"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2,3</w:t>
            </w:r>
          </w:p>
        </w:tc>
        <w:tc>
          <w:tcPr>
            <w:tcW w:w="1140" w:type="dxa"/>
            <w:vAlign w:val="center"/>
          </w:tcPr>
          <w:p w14:paraId="3224A8F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1,9</w:t>
            </w:r>
          </w:p>
        </w:tc>
        <w:tc>
          <w:tcPr>
            <w:tcW w:w="1140" w:type="dxa"/>
            <w:vAlign w:val="center"/>
          </w:tcPr>
          <w:p w14:paraId="4371E85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1,9</w:t>
            </w:r>
          </w:p>
        </w:tc>
        <w:tc>
          <w:tcPr>
            <w:tcW w:w="1136" w:type="dxa"/>
            <w:vAlign w:val="center"/>
          </w:tcPr>
          <w:p w14:paraId="03EA18D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2,2</w:t>
            </w:r>
          </w:p>
        </w:tc>
      </w:tr>
      <w:tr w:rsidR="00F71EAA" w:rsidRPr="004042D8" w14:paraId="79D023DD" w14:textId="77777777" w:rsidTr="00475BD8">
        <w:trPr>
          <w:jc w:val="center"/>
        </w:trPr>
        <w:tc>
          <w:tcPr>
            <w:tcW w:w="2742" w:type="dxa"/>
          </w:tcPr>
          <w:p w14:paraId="6E88DA19"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center"/>
          </w:tcPr>
          <w:p w14:paraId="1323EDB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w:t>
            </w:r>
          </w:p>
        </w:tc>
        <w:tc>
          <w:tcPr>
            <w:tcW w:w="1139" w:type="dxa"/>
            <w:vAlign w:val="center"/>
          </w:tcPr>
          <w:p w14:paraId="6462557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0,9</w:t>
            </w:r>
          </w:p>
        </w:tc>
        <w:tc>
          <w:tcPr>
            <w:tcW w:w="1140" w:type="dxa"/>
            <w:vAlign w:val="center"/>
          </w:tcPr>
          <w:p w14:paraId="2B75E95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w:t>
            </w:r>
          </w:p>
        </w:tc>
        <w:tc>
          <w:tcPr>
            <w:tcW w:w="1140" w:type="dxa"/>
            <w:vAlign w:val="center"/>
          </w:tcPr>
          <w:p w14:paraId="65845A2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w:t>
            </w:r>
          </w:p>
        </w:tc>
        <w:tc>
          <w:tcPr>
            <w:tcW w:w="1140" w:type="dxa"/>
            <w:vAlign w:val="center"/>
          </w:tcPr>
          <w:p w14:paraId="218498C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w:t>
            </w:r>
          </w:p>
        </w:tc>
        <w:tc>
          <w:tcPr>
            <w:tcW w:w="1136" w:type="dxa"/>
            <w:vAlign w:val="center"/>
          </w:tcPr>
          <w:p w14:paraId="76E63D7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w:t>
            </w:r>
          </w:p>
        </w:tc>
      </w:tr>
      <w:tr w:rsidR="00F71EAA" w:rsidRPr="004042D8" w14:paraId="3D6D19F8" w14:textId="77777777" w:rsidTr="00475BD8">
        <w:trPr>
          <w:jc w:val="center"/>
        </w:trPr>
        <w:tc>
          <w:tcPr>
            <w:tcW w:w="2742" w:type="dxa"/>
          </w:tcPr>
          <w:p w14:paraId="40FCD364"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center"/>
          </w:tcPr>
          <w:p w14:paraId="3E4671C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w:t>
            </w:r>
          </w:p>
        </w:tc>
        <w:tc>
          <w:tcPr>
            <w:tcW w:w="1139" w:type="dxa"/>
            <w:vAlign w:val="center"/>
          </w:tcPr>
          <w:p w14:paraId="2F87BFF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w:t>
            </w:r>
          </w:p>
        </w:tc>
        <w:tc>
          <w:tcPr>
            <w:tcW w:w="1140" w:type="dxa"/>
            <w:vAlign w:val="center"/>
          </w:tcPr>
          <w:p w14:paraId="05DBB34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0,8</w:t>
            </w:r>
          </w:p>
        </w:tc>
        <w:tc>
          <w:tcPr>
            <w:tcW w:w="1140" w:type="dxa"/>
            <w:vAlign w:val="center"/>
          </w:tcPr>
          <w:p w14:paraId="5878A69E"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0,8</w:t>
            </w:r>
          </w:p>
        </w:tc>
        <w:tc>
          <w:tcPr>
            <w:tcW w:w="1140" w:type="dxa"/>
            <w:vAlign w:val="center"/>
          </w:tcPr>
          <w:p w14:paraId="279CEBB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0,8</w:t>
            </w:r>
          </w:p>
        </w:tc>
        <w:tc>
          <w:tcPr>
            <w:tcW w:w="1136" w:type="dxa"/>
            <w:vAlign w:val="center"/>
          </w:tcPr>
          <w:p w14:paraId="4A0BB00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0,9</w:t>
            </w:r>
          </w:p>
        </w:tc>
      </w:tr>
      <w:tr w:rsidR="00F71EAA" w:rsidRPr="004042D8" w14:paraId="251045E7" w14:textId="77777777" w:rsidTr="00475BD8">
        <w:trPr>
          <w:jc w:val="center"/>
        </w:trPr>
        <w:tc>
          <w:tcPr>
            <w:tcW w:w="2742" w:type="dxa"/>
          </w:tcPr>
          <w:p w14:paraId="1D8A0AA0"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center"/>
          </w:tcPr>
          <w:p w14:paraId="53C6533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3,1</w:t>
            </w:r>
          </w:p>
        </w:tc>
        <w:tc>
          <w:tcPr>
            <w:tcW w:w="1139" w:type="dxa"/>
            <w:vAlign w:val="center"/>
          </w:tcPr>
          <w:p w14:paraId="7A72926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2,9</w:t>
            </w:r>
          </w:p>
        </w:tc>
        <w:tc>
          <w:tcPr>
            <w:tcW w:w="1140" w:type="dxa"/>
            <w:vAlign w:val="center"/>
          </w:tcPr>
          <w:p w14:paraId="1867998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2,7</w:t>
            </w:r>
          </w:p>
        </w:tc>
        <w:tc>
          <w:tcPr>
            <w:tcW w:w="1140" w:type="dxa"/>
            <w:vAlign w:val="center"/>
          </w:tcPr>
          <w:p w14:paraId="597A236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2,8</w:t>
            </w:r>
          </w:p>
        </w:tc>
        <w:tc>
          <w:tcPr>
            <w:tcW w:w="1140" w:type="dxa"/>
            <w:vAlign w:val="center"/>
          </w:tcPr>
          <w:p w14:paraId="3DAD830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3,4</w:t>
            </w:r>
          </w:p>
        </w:tc>
        <w:tc>
          <w:tcPr>
            <w:tcW w:w="1136" w:type="dxa"/>
            <w:vAlign w:val="center"/>
          </w:tcPr>
          <w:p w14:paraId="4487B3F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3,4</w:t>
            </w:r>
          </w:p>
        </w:tc>
      </w:tr>
      <w:tr w:rsidR="00F71EAA" w:rsidRPr="004042D8" w14:paraId="5EE7C9EB" w14:textId="77777777" w:rsidTr="00475BD8">
        <w:trPr>
          <w:jc w:val="center"/>
        </w:trPr>
        <w:tc>
          <w:tcPr>
            <w:tcW w:w="2742" w:type="dxa"/>
            <w:shd w:val="clear" w:color="auto" w:fill="F2F2F2" w:themeFill="background1" w:themeFillShade="F2"/>
          </w:tcPr>
          <w:p w14:paraId="7C567EB7"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center"/>
          </w:tcPr>
          <w:p w14:paraId="1D481D7B"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11,4</w:t>
            </w:r>
          </w:p>
        </w:tc>
        <w:tc>
          <w:tcPr>
            <w:tcW w:w="1139" w:type="dxa"/>
            <w:shd w:val="clear" w:color="auto" w:fill="F2F2F2" w:themeFill="background1" w:themeFillShade="F2"/>
            <w:vAlign w:val="center"/>
          </w:tcPr>
          <w:p w14:paraId="729FB9D8"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8,9</w:t>
            </w:r>
          </w:p>
        </w:tc>
        <w:tc>
          <w:tcPr>
            <w:tcW w:w="1140" w:type="dxa"/>
            <w:shd w:val="clear" w:color="auto" w:fill="F2F2F2" w:themeFill="background1" w:themeFillShade="F2"/>
            <w:vAlign w:val="center"/>
          </w:tcPr>
          <w:p w14:paraId="74A97C37"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9,7</w:t>
            </w:r>
          </w:p>
        </w:tc>
        <w:tc>
          <w:tcPr>
            <w:tcW w:w="1140" w:type="dxa"/>
            <w:shd w:val="clear" w:color="auto" w:fill="F2F2F2" w:themeFill="background1" w:themeFillShade="F2"/>
            <w:vAlign w:val="center"/>
          </w:tcPr>
          <w:p w14:paraId="250F47C9"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9,6</w:t>
            </w:r>
          </w:p>
        </w:tc>
        <w:tc>
          <w:tcPr>
            <w:tcW w:w="1140" w:type="dxa"/>
            <w:shd w:val="clear" w:color="auto" w:fill="F2F2F2" w:themeFill="background1" w:themeFillShade="F2"/>
            <w:vAlign w:val="center"/>
          </w:tcPr>
          <w:p w14:paraId="5641C2F5"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11</w:t>
            </w:r>
          </w:p>
        </w:tc>
        <w:tc>
          <w:tcPr>
            <w:tcW w:w="1136" w:type="dxa"/>
            <w:shd w:val="clear" w:color="auto" w:fill="F2F2F2" w:themeFill="background1" w:themeFillShade="F2"/>
            <w:vAlign w:val="center"/>
          </w:tcPr>
          <w:p w14:paraId="33E12226"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11,6</w:t>
            </w:r>
          </w:p>
        </w:tc>
      </w:tr>
      <w:tr w:rsidR="00E0620F" w:rsidRPr="004042D8" w14:paraId="2B248AE8" w14:textId="77777777" w:rsidTr="00475BD8">
        <w:trPr>
          <w:jc w:val="center"/>
        </w:trPr>
        <w:tc>
          <w:tcPr>
            <w:tcW w:w="2742" w:type="dxa"/>
          </w:tcPr>
          <w:p w14:paraId="7D3A2C76"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3BC8A0E1"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1AD0B4E0"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53B7C6BF"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4C507144"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45161C6A"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7C4CD8C2"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F71EAA" w:rsidRPr="004042D8" w14:paraId="0CC296D7" w14:textId="77777777" w:rsidTr="00475BD8">
        <w:trPr>
          <w:jc w:val="center"/>
        </w:trPr>
        <w:tc>
          <w:tcPr>
            <w:tcW w:w="2742" w:type="dxa"/>
          </w:tcPr>
          <w:p w14:paraId="33F1A6A5"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center"/>
          </w:tcPr>
          <w:p w14:paraId="5892E2E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3,9</w:t>
            </w:r>
          </w:p>
        </w:tc>
        <w:tc>
          <w:tcPr>
            <w:tcW w:w="1139" w:type="dxa"/>
            <w:vAlign w:val="bottom"/>
          </w:tcPr>
          <w:p w14:paraId="1617A56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4,1</w:t>
            </w:r>
          </w:p>
        </w:tc>
        <w:tc>
          <w:tcPr>
            <w:tcW w:w="1140" w:type="dxa"/>
            <w:vAlign w:val="bottom"/>
          </w:tcPr>
          <w:p w14:paraId="2430AF4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w:t>
            </w:r>
          </w:p>
        </w:tc>
        <w:tc>
          <w:tcPr>
            <w:tcW w:w="1140" w:type="dxa"/>
            <w:vAlign w:val="bottom"/>
          </w:tcPr>
          <w:p w14:paraId="7AC0978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4,7</w:t>
            </w:r>
          </w:p>
        </w:tc>
        <w:tc>
          <w:tcPr>
            <w:tcW w:w="1140" w:type="dxa"/>
            <w:vAlign w:val="bottom"/>
          </w:tcPr>
          <w:p w14:paraId="4982B98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4,7</w:t>
            </w:r>
          </w:p>
        </w:tc>
        <w:tc>
          <w:tcPr>
            <w:tcW w:w="1136" w:type="dxa"/>
            <w:vAlign w:val="bottom"/>
          </w:tcPr>
          <w:p w14:paraId="3713C6E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5,1</w:t>
            </w:r>
          </w:p>
        </w:tc>
      </w:tr>
      <w:tr w:rsidR="00F71EAA" w:rsidRPr="004042D8" w14:paraId="3003A532" w14:textId="77777777" w:rsidTr="00475BD8">
        <w:trPr>
          <w:jc w:val="center"/>
        </w:trPr>
        <w:tc>
          <w:tcPr>
            <w:tcW w:w="2742" w:type="dxa"/>
          </w:tcPr>
          <w:p w14:paraId="20216071"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center"/>
          </w:tcPr>
          <w:p w14:paraId="3B7D9A9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2,2</w:t>
            </w:r>
          </w:p>
        </w:tc>
        <w:tc>
          <w:tcPr>
            <w:tcW w:w="1139" w:type="dxa"/>
            <w:vAlign w:val="bottom"/>
          </w:tcPr>
          <w:p w14:paraId="5C9FFD3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w:t>
            </w:r>
          </w:p>
        </w:tc>
        <w:tc>
          <w:tcPr>
            <w:tcW w:w="1140" w:type="dxa"/>
            <w:vAlign w:val="bottom"/>
          </w:tcPr>
          <w:p w14:paraId="00C17AC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2,4</w:t>
            </w:r>
          </w:p>
        </w:tc>
        <w:tc>
          <w:tcPr>
            <w:tcW w:w="1140" w:type="dxa"/>
            <w:vAlign w:val="bottom"/>
          </w:tcPr>
          <w:p w14:paraId="198FD15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2,7</w:t>
            </w:r>
          </w:p>
        </w:tc>
        <w:tc>
          <w:tcPr>
            <w:tcW w:w="1140" w:type="dxa"/>
            <w:vAlign w:val="bottom"/>
          </w:tcPr>
          <w:p w14:paraId="3D5E3D5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2,9</w:t>
            </w:r>
          </w:p>
        </w:tc>
        <w:tc>
          <w:tcPr>
            <w:tcW w:w="1136" w:type="dxa"/>
            <w:vAlign w:val="bottom"/>
          </w:tcPr>
          <w:p w14:paraId="6364E07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3,1</w:t>
            </w:r>
          </w:p>
        </w:tc>
      </w:tr>
      <w:tr w:rsidR="00F71EAA" w:rsidRPr="004042D8" w14:paraId="5CD078D0" w14:textId="77777777" w:rsidTr="00475BD8">
        <w:trPr>
          <w:jc w:val="center"/>
        </w:trPr>
        <w:tc>
          <w:tcPr>
            <w:tcW w:w="2742" w:type="dxa"/>
          </w:tcPr>
          <w:p w14:paraId="16E54DF4"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center"/>
          </w:tcPr>
          <w:p w14:paraId="75EC347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w:t>
            </w:r>
          </w:p>
        </w:tc>
        <w:tc>
          <w:tcPr>
            <w:tcW w:w="1139" w:type="dxa"/>
            <w:vAlign w:val="bottom"/>
          </w:tcPr>
          <w:p w14:paraId="01A6E87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w:t>
            </w:r>
          </w:p>
        </w:tc>
        <w:tc>
          <w:tcPr>
            <w:tcW w:w="1140" w:type="dxa"/>
            <w:vAlign w:val="bottom"/>
          </w:tcPr>
          <w:p w14:paraId="7B301E1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w:t>
            </w:r>
          </w:p>
        </w:tc>
        <w:tc>
          <w:tcPr>
            <w:tcW w:w="1140" w:type="dxa"/>
            <w:vAlign w:val="bottom"/>
          </w:tcPr>
          <w:p w14:paraId="7FFEB5B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1,8</w:t>
            </w:r>
          </w:p>
        </w:tc>
        <w:tc>
          <w:tcPr>
            <w:tcW w:w="1140" w:type="dxa"/>
            <w:vAlign w:val="bottom"/>
          </w:tcPr>
          <w:p w14:paraId="698EFC2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w:t>
            </w:r>
          </w:p>
        </w:tc>
        <w:tc>
          <w:tcPr>
            <w:tcW w:w="1136" w:type="dxa"/>
            <w:vAlign w:val="bottom"/>
          </w:tcPr>
          <w:p w14:paraId="2D6D7FE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w:t>
            </w:r>
          </w:p>
        </w:tc>
      </w:tr>
      <w:tr w:rsidR="00F71EAA" w:rsidRPr="004042D8" w14:paraId="0577C680" w14:textId="77777777" w:rsidTr="00475BD8">
        <w:trPr>
          <w:jc w:val="center"/>
        </w:trPr>
        <w:tc>
          <w:tcPr>
            <w:tcW w:w="2742" w:type="dxa"/>
          </w:tcPr>
          <w:p w14:paraId="44B7B0BC"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center"/>
          </w:tcPr>
          <w:p w14:paraId="5603E8B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0,9</w:t>
            </w:r>
          </w:p>
        </w:tc>
        <w:tc>
          <w:tcPr>
            <w:tcW w:w="1139" w:type="dxa"/>
            <w:vAlign w:val="bottom"/>
          </w:tcPr>
          <w:p w14:paraId="6F03E58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w:t>
            </w:r>
          </w:p>
        </w:tc>
        <w:tc>
          <w:tcPr>
            <w:tcW w:w="1140" w:type="dxa"/>
            <w:vAlign w:val="bottom"/>
          </w:tcPr>
          <w:p w14:paraId="03899AEE"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w:t>
            </w:r>
          </w:p>
        </w:tc>
        <w:tc>
          <w:tcPr>
            <w:tcW w:w="1140" w:type="dxa"/>
            <w:vAlign w:val="bottom"/>
          </w:tcPr>
          <w:p w14:paraId="51094E2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w:t>
            </w:r>
          </w:p>
        </w:tc>
        <w:tc>
          <w:tcPr>
            <w:tcW w:w="1140" w:type="dxa"/>
            <w:vAlign w:val="bottom"/>
          </w:tcPr>
          <w:p w14:paraId="6D077EF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w:t>
            </w:r>
          </w:p>
        </w:tc>
        <w:tc>
          <w:tcPr>
            <w:tcW w:w="1136" w:type="dxa"/>
            <w:vAlign w:val="bottom"/>
          </w:tcPr>
          <w:p w14:paraId="539E92E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1,6</w:t>
            </w:r>
          </w:p>
        </w:tc>
      </w:tr>
      <w:tr w:rsidR="00F71EAA" w:rsidRPr="004042D8" w14:paraId="6A3A7738" w14:textId="77777777" w:rsidTr="00475BD8">
        <w:trPr>
          <w:jc w:val="center"/>
        </w:trPr>
        <w:tc>
          <w:tcPr>
            <w:tcW w:w="2742" w:type="dxa"/>
          </w:tcPr>
          <w:p w14:paraId="5F06D0A6"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center"/>
          </w:tcPr>
          <w:p w14:paraId="237F5A5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3,4</w:t>
            </w:r>
          </w:p>
        </w:tc>
        <w:tc>
          <w:tcPr>
            <w:tcW w:w="1139" w:type="dxa"/>
            <w:vAlign w:val="bottom"/>
          </w:tcPr>
          <w:p w14:paraId="67B9232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3,5</w:t>
            </w:r>
          </w:p>
        </w:tc>
        <w:tc>
          <w:tcPr>
            <w:tcW w:w="1140" w:type="dxa"/>
            <w:vAlign w:val="bottom"/>
          </w:tcPr>
          <w:p w14:paraId="44876D4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3,7</w:t>
            </w:r>
          </w:p>
        </w:tc>
        <w:tc>
          <w:tcPr>
            <w:tcW w:w="1140" w:type="dxa"/>
            <w:vAlign w:val="bottom"/>
          </w:tcPr>
          <w:p w14:paraId="1A79421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w:t>
            </w:r>
          </w:p>
        </w:tc>
        <w:tc>
          <w:tcPr>
            <w:tcW w:w="1140" w:type="dxa"/>
            <w:vAlign w:val="bottom"/>
          </w:tcPr>
          <w:p w14:paraId="38EA719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4,4</w:t>
            </w:r>
          </w:p>
        </w:tc>
        <w:tc>
          <w:tcPr>
            <w:tcW w:w="1136" w:type="dxa"/>
            <w:vAlign w:val="bottom"/>
          </w:tcPr>
          <w:p w14:paraId="1515390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4,6</w:t>
            </w:r>
          </w:p>
        </w:tc>
      </w:tr>
      <w:tr w:rsidR="00F71EAA" w:rsidRPr="004042D8" w14:paraId="00658EA1" w14:textId="77777777" w:rsidTr="00475BD8">
        <w:trPr>
          <w:jc w:val="center"/>
        </w:trPr>
        <w:tc>
          <w:tcPr>
            <w:tcW w:w="2742" w:type="dxa"/>
            <w:shd w:val="clear" w:color="auto" w:fill="F2F2F2" w:themeFill="background1" w:themeFillShade="F2"/>
          </w:tcPr>
          <w:p w14:paraId="5FFC94D4" w14:textId="77777777" w:rsidR="00F71EAA" w:rsidRPr="00F023A5" w:rsidRDefault="00F71EAA"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center"/>
          </w:tcPr>
          <w:p w14:paraId="77E68206"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11,6</w:t>
            </w:r>
          </w:p>
        </w:tc>
        <w:tc>
          <w:tcPr>
            <w:tcW w:w="1139" w:type="dxa"/>
            <w:shd w:val="clear" w:color="auto" w:fill="F2F2F2" w:themeFill="background1" w:themeFillShade="F2"/>
            <w:vAlign w:val="bottom"/>
          </w:tcPr>
          <w:p w14:paraId="6117076E"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12,1</w:t>
            </w:r>
          </w:p>
        </w:tc>
        <w:tc>
          <w:tcPr>
            <w:tcW w:w="1140" w:type="dxa"/>
            <w:shd w:val="clear" w:color="auto" w:fill="F2F2F2" w:themeFill="background1" w:themeFillShade="F2"/>
            <w:vAlign w:val="bottom"/>
          </w:tcPr>
          <w:p w14:paraId="4B84EC7D"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12,7</w:t>
            </w:r>
          </w:p>
        </w:tc>
        <w:tc>
          <w:tcPr>
            <w:tcW w:w="1140" w:type="dxa"/>
            <w:shd w:val="clear" w:color="auto" w:fill="F2F2F2" w:themeFill="background1" w:themeFillShade="F2"/>
            <w:vAlign w:val="bottom"/>
          </w:tcPr>
          <w:p w14:paraId="457155F8"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14,6</w:t>
            </w:r>
          </w:p>
        </w:tc>
        <w:tc>
          <w:tcPr>
            <w:tcW w:w="1140" w:type="dxa"/>
            <w:shd w:val="clear" w:color="auto" w:fill="F2F2F2" w:themeFill="background1" w:themeFillShade="F2"/>
            <w:vAlign w:val="bottom"/>
          </w:tcPr>
          <w:p w14:paraId="27FBEDC7"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15,5</w:t>
            </w:r>
          </w:p>
        </w:tc>
        <w:tc>
          <w:tcPr>
            <w:tcW w:w="1136" w:type="dxa"/>
            <w:shd w:val="clear" w:color="auto" w:fill="F2F2F2" w:themeFill="background1" w:themeFillShade="F2"/>
            <w:vAlign w:val="bottom"/>
          </w:tcPr>
          <w:p w14:paraId="06DDA73D"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16,5</w:t>
            </w:r>
          </w:p>
        </w:tc>
      </w:tr>
    </w:tbl>
    <w:p w14:paraId="531D6432" w14:textId="77777777" w:rsidR="00E0620F" w:rsidRDefault="00993E32">
      <w:pPr>
        <w:rPr>
          <w:sz w:val="20"/>
          <w:szCs w:val="20"/>
          <w:lang w:val="ro-RO"/>
        </w:rPr>
      </w:pPr>
      <w:r w:rsidRPr="00993E32">
        <w:rPr>
          <w:sz w:val="20"/>
          <w:szCs w:val="20"/>
          <w:lang w:val="ro-RO"/>
        </w:rPr>
        <w:t>Sursa: INS- Tempo (FOM103D), 2020</w:t>
      </w:r>
    </w:p>
    <w:p w14:paraId="2999A45D" w14:textId="77777777" w:rsidR="0011135B" w:rsidRDefault="0011135B">
      <w:pPr>
        <w:rPr>
          <w:sz w:val="20"/>
          <w:szCs w:val="20"/>
          <w:lang w:val="ro-RO"/>
        </w:rPr>
      </w:pPr>
    </w:p>
    <w:p w14:paraId="06434F9E" w14:textId="77777777" w:rsidR="00E65F24" w:rsidRDefault="00F71EAA" w:rsidP="00F3286D">
      <w:pPr>
        <w:jc w:val="center"/>
        <w:rPr>
          <w:sz w:val="20"/>
          <w:szCs w:val="20"/>
          <w:lang w:val="ro-RO"/>
        </w:rPr>
      </w:pPr>
      <w:r w:rsidRPr="00F71EAA">
        <w:rPr>
          <w:noProof/>
          <w:sz w:val="20"/>
          <w:szCs w:val="20"/>
          <w:lang w:eastAsia="en-US"/>
        </w:rPr>
        <w:drawing>
          <wp:inline distT="0" distB="0" distL="0" distR="0" wp14:anchorId="14CEF0DE" wp14:editId="61FB2B6B">
            <wp:extent cx="5943600" cy="34099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F520CFB" w14:textId="77777777" w:rsidR="00701C66" w:rsidRDefault="00701C66" w:rsidP="008B60FE">
      <w:pPr>
        <w:pStyle w:val="Subtitle"/>
        <w:rPr>
          <w:rFonts w:asciiTheme="minorHAnsi" w:hAnsiTheme="minorHAnsi"/>
          <w:color w:val="0070C0"/>
          <w:lang w:val="ro-RO"/>
        </w:rPr>
      </w:pPr>
    </w:p>
    <w:p w14:paraId="69C8D5F1" w14:textId="0A4CAAF8" w:rsidR="008B60FE" w:rsidRPr="00475BD8" w:rsidRDefault="008B60FE" w:rsidP="008B60FE">
      <w:pPr>
        <w:pStyle w:val="Subtitle"/>
        <w:rPr>
          <w:rFonts w:asciiTheme="minorHAnsi" w:hAnsiTheme="minorHAnsi"/>
          <w:color w:val="auto"/>
          <w:lang w:val="ro-RO"/>
        </w:rPr>
      </w:pPr>
      <w:bookmarkStart w:id="3" w:name="_GoBack"/>
      <w:bookmarkEnd w:id="3"/>
      <w:r w:rsidRPr="00475BD8">
        <w:rPr>
          <w:rFonts w:asciiTheme="minorHAnsi" w:hAnsiTheme="minorHAnsi"/>
          <w:color w:val="auto"/>
          <w:lang w:val="ro-RO"/>
        </w:rPr>
        <w:lastRenderedPageBreak/>
        <w:t xml:space="preserve">2. Numărul mediu al salariaților </w:t>
      </w:r>
    </w:p>
    <w:p w14:paraId="58C479CE" w14:textId="77777777" w:rsidR="000304DB" w:rsidRPr="000304DB" w:rsidRDefault="000304DB" w:rsidP="000304DB">
      <w:pPr>
        <w:spacing w:after="0"/>
        <w:jc w:val="right"/>
        <w:rPr>
          <w:lang w:val="ro-RO" w:eastAsia="ja-JP"/>
        </w:rPr>
      </w:pPr>
      <w:r>
        <w:rPr>
          <w:lang w:val="ro-RO" w:eastAsia="ja-JP"/>
        </w:rPr>
        <w:t>-număr persoane-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293B4379" w14:textId="77777777" w:rsidTr="00B24224">
        <w:tc>
          <w:tcPr>
            <w:tcW w:w="1410" w:type="pct"/>
          </w:tcPr>
          <w:p w14:paraId="0481CC53"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028842A1"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4070CFFD"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42E7EAE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562BE0D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6C5E273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731289BE"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F71EAA" w14:paraId="756E59AB" w14:textId="77777777" w:rsidTr="00F14C39">
        <w:tc>
          <w:tcPr>
            <w:tcW w:w="1410" w:type="pct"/>
          </w:tcPr>
          <w:p w14:paraId="61983FC3"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center"/>
          </w:tcPr>
          <w:p w14:paraId="28D30EA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1.911</w:t>
            </w:r>
          </w:p>
        </w:tc>
        <w:tc>
          <w:tcPr>
            <w:tcW w:w="585" w:type="pct"/>
            <w:vAlign w:val="center"/>
          </w:tcPr>
          <w:p w14:paraId="43E51AD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1.763</w:t>
            </w:r>
          </w:p>
        </w:tc>
        <w:tc>
          <w:tcPr>
            <w:tcW w:w="585" w:type="pct"/>
            <w:vAlign w:val="center"/>
          </w:tcPr>
          <w:p w14:paraId="4742A61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1.729</w:t>
            </w:r>
          </w:p>
        </w:tc>
        <w:tc>
          <w:tcPr>
            <w:tcW w:w="585" w:type="pct"/>
            <w:vAlign w:val="center"/>
          </w:tcPr>
          <w:p w14:paraId="62EA4B8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1.884</w:t>
            </w:r>
          </w:p>
        </w:tc>
        <w:tc>
          <w:tcPr>
            <w:tcW w:w="628" w:type="pct"/>
            <w:vAlign w:val="center"/>
          </w:tcPr>
          <w:p w14:paraId="516009A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2.102</w:t>
            </w:r>
          </w:p>
        </w:tc>
        <w:tc>
          <w:tcPr>
            <w:tcW w:w="622" w:type="pct"/>
            <w:vAlign w:val="center"/>
          </w:tcPr>
          <w:p w14:paraId="6C5E36E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2.639</w:t>
            </w:r>
          </w:p>
        </w:tc>
      </w:tr>
      <w:tr w:rsidR="00F71EAA" w14:paraId="5DB015A6" w14:textId="77777777" w:rsidTr="00F14C39">
        <w:tc>
          <w:tcPr>
            <w:tcW w:w="1410" w:type="pct"/>
          </w:tcPr>
          <w:p w14:paraId="2572F639"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center"/>
          </w:tcPr>
          <w:p w14:paraId="465CC15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1.609</w:t>
            </w:r>
          </w:p>
        </w:tc>
        <w:tc>
          <w:tcPr>
            <w:tcW w:w="585" w:type="pct"/>
            <w:vAlign w:val="center"/>
          </w:tcPr>
          <w:p w14:paraId="6F72489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2.001</w:t>
            </w:r>
          </w:p>
        </w:tc>
        <w:tc>
          <w:tcPr>
            <w:tcW w:w="585" w:type="pct"/>
            <w:vAlign w:val="center"/>
          </w:tcPr>
          <w:p w14:paraId="0E580A8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1.591</w:t>
            </w:r>
          </w:p>
        </w:tc>
        <w:tc>
          <w:tcPr>
            <w:tcW w:w="585" w:type="pct"/>
            <w:vAlign w:val="center"/>
          </w:tcPr>
          <w:p w14:paraId="6299652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1.406</w:t>
            </w:r>
          </w:p>
        </w:tc>
        <w:tc>
          <w:tcPr>
            <w:tcW w:w="628" w:type="pct"/>
            <w:vAlign w:val="center"/>
          </w:tcPr>
          <w:p w14:paraId="31CAE0F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1.666</w:t>
            </w:r>
          </w:p>
        </w:tc>
        <w:tc>
          <w:tcPr>
            <w:tcW w:w="622" w:type="pct"/>
            <w:vAlign w:val="center"/>
          </w:tcPr>
          <w:p w14:paraId="4F251C0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1.546</w:t>
            </w:r>
          </w:p>
        </w:tc>
      </w:tr>
      <w:tr w:rsidR="00F71EAA" w14:paraId="03FC3FFC" w14:textId="77777777" w:rsidTr="00F14C39">
        <w:tc>
          <w:tcPr>
            <w:tcW w:w="1410" w:type="pct"/>
          </w:tcPr>
          <w:p w14:paraId="473B5F7D"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center"/>
          </w:tcPr>
          <w:p w14:paraId="4BCB249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985</w:t>
            </w:r>
          </w:p>
        </w:tc>
        <w:tc>
          <w:tcPr>
            <w:tcW w:w="585" w:type="pct"/>
            <w:vAlign w:val="center"/>
          </w:tcPr>
          <w:p w14:paraId="4B486B9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914</w:t>
            </w:r>
          </w:p>
        </w:tc>
        <w:tc>
          <w:tcPr>
            <w:tcW w:w="585" w:type="pct"/>
            <w:vAlign w:val="center"/>
          </w:tcPr>
          <w:p w14:paraId="3454171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786</w:t>
            </w:r>
          </w:p>
        </w:tc>
        <w:tc>
          <w:tcPr>
            <w:tcW w:w="585" w:type="pct"/>
            <w:vAlign w:val="center"/>
          </w:tcPr>
          <w:p w14:paraId="1906664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843</w:t>
            </w:r>
          </w:p>
        </w:tc>
        <w:tc>
          <w:tcPr>
            <w:tcW w:w="628" w:type="pct"/>
            <w:vAlign w:val="center"/>
          </w:tcPr>
          <w:p w14:paraId="258FAAD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964</w:t>
            </w:r>
          </w:p>
        </w:tc>
        <w:tc>
          <w:tcPr>
            <w:tcW w:w="622" w:type="pct"/>
            <w:vAlign w:val="center"/>
          </w:tcPr>
          <w:p w14:paraId="139987D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935</w:t>
            </w:r>
          </w:p>
        </w:tc>
      </w:tr>
      <w:tr w:rsidR="00F71EAA" w14:paraId="38A4FED3" w14:textId="77777777" w:rsidTr="00F14C39">
        <w:tc>
          <w:tcPr>
            <w:tcW w:w="1410" w:type="pct"/>
          </w:tcPr>
          <w:p w14:paraId="7F2F5EF7"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center"/>
          </w:tcPr>
          <w:p w14:paraId="575B215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931</w:t>
            </w:r>
          </w:p>
        </w:tc>
        <w:tc>
          <w:tcPr>
            <w:tcW w:w="585" w:type="pct"/>
            <w:vAlign w:val="center"/>
          </w:tcPr>
          <w:p w14:paraId="5E19F65E"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869</w:t>
            </w:r>
          </w:p>
        </w:tc>
        <w:tc>
          <w:tcPr>
            <w:tcW w:w="585" w:type="pct"/>
            <w:vAlign w:val="center"/>
          </w:tcPr>
          <w:p w14:paraId="250D5B1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818</w:t>
            </w:r>
          </w:p>
        </w:tc>
        <w:tc>
          <w:tcPr>
            <w:tcW w:w="585" w:type="pct"/>
            <w:vAlign w:val="center"/>
          </w:tcPr>
          <w:p w14:paraId="0C6CBDF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714</w:t>
            </w:r>
          </w:p>
        </w:tc>
        <w:tc>
          <w:tcPr>
            <w:tcW w:w="628" w:type="pct"/>
            <w:vAlign w:val="center"/>
          </w:tcPr>
          <w:p w14:paraId="42BFF46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771</w:t>
            </w:r>
          </w:p>
        </w:tc>
        <w:tc>
          <w:tcPr>
            <w:tcW w:w="622" w:type="pct"/>
            <w:vAlign w:val="center"/>
          </w:tcPr>
          <w:p w14:paraId="590F3D0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715</w:t>
            </w:r>
          </w:p>
        </w:tc>
      </w:tr>
      <w:tr w:rsidR="00F71EAA" w14:paraId="01B3BFBE" w14:textId="77777777" w:rsidTr="00F14C39">
        <w:tc>
          <w:tcPr>
            <w:tcW w:w="1410" w:type="pct"/>
          </w:tcPr>
          <w:p w14:paraId="2CD0B0DB"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center"/>
          </w:tcPr>
          <w:p w14:paraId="5D1D90F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2.895</w:t>
            </w:r>
          </w:p>
        </w:tc>
        <w:tc>
          <w:tcPr>
            <w:tcW w:w="585" w:type="pct"/>
            <w:vAlign w:val="center"/>
          </w:tcPr>
          <w:p w14:paraId="524FDBB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2.745</w:t>
            </w:r>
          </w:p>
        </w:tc>
        <w:tc>
          <w:tcPr>
            <w:tcW w:w="585" w:type="pct"/>
            <w:vAlign w:val="center"/>
          </w:tcPr>
          <w:p w14:paraId="5CAC5F2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2.288</w:t>
            </w:r>
          </w:p>
        </w:tc>
        <w:tc>
          <w:tcPr>
            <w:tcW w:w="585" w:type="pct"/>
            <w:vAlign w:val="center"/>
          </w:tcPr>
          <w:p w14:paraId="5BCB686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2.404</w:t>
            </w:r>
          </w:p>
        </w:tc>
        <w:tc>
          <w:tcPr>
            <w:tcW w:w="628" w:type="pct"/>
            <w:vAlign w:val="center"/>
          </w:tcPr>
          <w:p w14:paraId="257146A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2.875</w:t>
            </w:r>
          </w:p>
        </w:tc>
        <w:tc>
          <w:tcPr>
            <w:tcW w:w="622" w:type="pct"/>
            <w:vAlign w:val="center"/>
          </w:tcPr>
          <w:p w14:paraId="05B1667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2.694</w:t>
            </w:r>
          </w:p>
        </w:tc>
      </w:tr>
      <w:tr w:rsidR="00F71EAA" w14:paraId="793A268F" w14:textId="77777777" w:rsidTr="00F14C39">
        <w:tc>
          <w:tcPr>
            <w:tcW w:w="1410" w:type="pct"/>
            <w:shd w:val="clear" w:color="auto" w:fill="F2F2F2" w:themeFill="background1" w:themeFillShade="F2"/>
          </w:tcPr>
          <w:p w14:paraId="67CF8276"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center"/>
          </w:tcPr>
          <w:p w14:paraId="1ECCC9AE"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8.331</w:t>
            </w:r>
          </w:p>
        </w:tc>
        <w:tc>
          <w:tcPr>
            <w:tcW w:w="585" w:type="pct"/>
            <w:shd w:val="clear" w:color="auto" w:fill="F2F2F2" w:themeFill="background1" w:themeFillShade="F2"/>
            <w:vAlign w:val="center"/>
          </w:tcPr>
          <w:p w14:paraId="3161D667"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8.292</w:t>
            </w:r>
          </w:p>
        </w:tc>
        <w:tc>
          <w:tcPr>
            <w:tcW w:w="585" w:type="pct"/>
            <w:shd w:val="clear" w:color="auto" w:fill="F2F2F2" w:themeFill="background1" w:themeFillShade="F2"/>
            <w:vAlign w:val="center"/>
          </w:tcPr>
          <w:p w14:paraId="116AFE1E"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7.212</w:t>
            </w:r>
          </w:p>
        </w:tc>
        <w:tc>
          <w:tcPr>
            <w:tcW w:w="585" w:type="pct"/>
            <w:shd w:val="clear" w:color="auto" w:fill="F2F2F2" w:themeFill="background1" w:themeFillShade="F2"/>
            <w:vAlign w:val="center"/>
          </w:tcPr>
          <w:p w14:paraId="50A3906D"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7.251</w:t>
            </w:r>
          </w:p>
        </w:tc>
        <w:tc>
          <w:tcPr>
            <w:tcW w:w="628" w:type="pct"/>
            <w:shd w:val="clear" w:color="auto" w:fill="F2F2F2" w:themeFill="background1" w:themeFillShade="F2"/>
            <w:vAlign w:val="center"/>
          </w:tcPr>
          <w:p w14:paraId="2DE88309"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8.378</w:t>
            </w:r>
          </w:p>
        </w:tc>
        <w:tc>
          <w:tcPr>
            <w:tcW w:w="622" w:type="pct"/>
            <w:shd w:val="clear" w:color="auto" w:fill="F2F2F2" w:themeFill="background1" w:themeFillShade="F2"/>
            <w:vAlign w:val="center"/>
          </w:tcPr>
          <w:p w14:paraId="4BF7B727"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8.529</w:t>
            </w:r>
          </w:p>
        </w:tc>
      </w:tr>
      <w:tr w:rsidR="008B60FE" w:rsidRPr="00114CFA" w14:paraId="76179011" w14:textId="77777777" w:rsidTr="00B24224">
        <w:tc>
          <w:tcPr>
            <w:tcW w:w="1410" w:type="pct"/>
          </w:tcPr>
          <w:p w14:paraId="46E64285"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0A92CADA"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3C7CBB34"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1826819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18469DE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6824802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5B55652F"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F71EAA" w14:paraId="178A2FD1" w14:textId="77777777" w:rsidTr="009C2BA5">
        <w:tc>
          <w:tcPr>
            <w:tcW w:w="1410" w:type="pct"/>
          </w:tcPr>
          <w:p w14:paraId="00FECDC5"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4A28C02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2608</w:t>
            </w:r>
          </w:p>
        </w:tc>
        <w:tc>
          <w:tcPr>
            <w:tcW w:w="585" w:type="pct"/>
            <w:vAlign w:val="bottom"/>
          </w:tcPr>
          <w:p w14:paraId="185F895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2406</w:t>
            </w:r>
          </w:p>
        </w:tc>
        <w:tc>
          <w:tcPr>
            <w:tcW w:w="585" w:type="pct"/>
            <w:vAlign w:val="bottom"/>
          </w:tcPr>
          <w:p w14:paraId="2425456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2647</w:t>
            </w:r>
          </w:p>
        </w:tc>
        <w:tc>
          <w:tcPr>
            <w:tcW w:w="585" w:type="pct"/>
            <w:vAlign w:val="bottom"/>
          </w:tcPr>
          <w:p w14:paraId="44E5002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3227</w:t>
            </w:r>
          </w:p>
        </w:tc>
        <w:tc>
          <w:tcPr>
            <w:tcW w:w="628" w:type="pct"/>
            <w:vAlign w:val="bottom"/>
          </w:tcPr>
          <w:p w14:paraId="2043895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3524</w:t>
            </w:r>
          </w:p>
        </w:tc>
        <w:tc>
          <w:tcPr>
            <w:tcW w:w="622" w:type="pct"/>
            <w:vAlign w:val="bottom"/>
          </w:tcPr>
          <w:p w14:paraId="59F7EE9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3901</w:t>
            </w:r>
          </w:p>
        </w:tc>
      </w:tr>
      <w:tr w:rsidR="00F71EAA" w14:paraId="53A577B5" w14:textId="77777777" w:rsidTr="009C2BA5">
        <w:tc>
          <w:tcPr>
            <w:tcW w:w="1410" w:type="pct"/>
          </w:tcPr>
          <w:p w14:paraId="2B59278A"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164E9EF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1481</w:t>
            </w:r>
          </w:p>
        </w:tc>
        <w:tc>
          <w:tcPr>
            <w:tcW w:w="585" w:type="pct"/>
            <w:vAlign w:val="bottom"/>
          </w:tcPr>
          <w:p w14:paraId="61354EA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1552</w:t>
            </w:r>
          </w:p>
        </w:tc>
        <w:tc>
          <w:tcPr>
            <w:tcW w:w="585" w:type="pct"/>
            <w:vAlign w:val="bottom"/>
          </w:tcPr>
          <w:p w14:paraId="5517769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1723</w:t>
            </w:r>
          </w:p>
        </w:tc>
        <w:tc>
          <w:tcPr>
            <w:tcW w:w="585" w:type="pct"/>
            <w:vAlign w:val="bottom"/>
          </w:tcPr>
          <w:p w14:paraId="002C9C5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2296</w:t>
            </w:r>
          </w:p>
        </w:tc>
        <w:tc>
          <w:tcPr>
            <w:tcW w:w="628" w:type="pct"/>
            <w:vAlign w:val="bottom"/>
          </w:tcPr>
          <w:p w14:paraId="4A75FB7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2233</w:t>
            </w:r>
          </w:p>
        </w:tc>
        <w:tc>
          <w:tcPr>
            <w:tcW w:w="622" w:type="pct"/>
            <w:vAlign w:val="bottom"/>
          </w:tcPr>
          <w:p w14:paraId="2B3CB98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2557</w:t>
            </w:r>
          </w:p>
        </w:tc>
      </w:tr>
      <w:tr w:rsidR="00F71EAA" w14:paraId="73A604A5" w14:textId="77777777" w:rsidTr="009C2BA5">
        <w:tc>
          <w:tcPr>
            <w:tcW w:w="1410" w:type="pct"/>
          </w:tcPr>
          <w:p w14:paraId="0DEE3F89"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08082A0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1195</w:t>
            </w:r>
          </w:p>
        </w:tc>
        <w:tc>
          <w:tcPr>
            <w:tcW w:w="585" w:type="pct"/>
            <w:vAlign w:val="bottom"/>
          </w:tcPr>
          <w:p w14:paraId="3C40744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1177</w:t>
            </w:r>
          </w:p>
        </w:tc>
        <w:tc>
          <w:tcPr>
            <w:tcW w:w="585" w:type="pct"/>
            <w:vAlign w:val="bottom"/>
          </w:tcPr>
          <w:p w14:paraId="0FB8C02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1474</w:t>
            </w:r>
          </w:p>
        </w:tc>
        <w:tc>
          <w:tcPr>
            <w:tcW w:w="585" w:type="pct"/>
            <w:vAlign w:val="bottom"/>
          </w:tcPr>
          <w:p w14:paraId="3DB13AA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1788</w:t>
            </w:r>
          </w:p>
        </w:tc>
        <w:tc>
          <w:tcPr>
            <w:tcW w:w="628" w:type="pct"/>
            <w:vAlign w:val="bottom"/>
          </w:tcPr>
          <w:p w14:paraId="53246E1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1738</w:t>
            </w:r>
          </w:p>
        </w:tc>
        <w:tc>
          <w:tcPr>
            <w:tcW w:w="622" w:type="pct"/>
            <w:vAlign w:val="bottom"/>
          </w:tcPr>
          <w:p w14:paraId="379F41A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1955</w:t>
            </w:r>
          </w:p>
        </w:tc>
      </w:tr>
      <w:tr w:rsidR="00F71EAA" w14:paraId="00E48BA5" w14:textId="77777777" w:rsidTr="009C2BA5">
        <w:tc>
          <w:tcPr>
            <w:tcW w:w="1410" w:type="pct"/>
          </w:tcPr>
          <w:p w14:paraId="430D2680"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6A8AE06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896</w:t>
            </w:r>
          </w:p>
        </w:tc>
        <w:tc>
          <w:tcPr>
            <w:tcW w:w="585" w:type="pct"/>
            <w:vAlign w:val="bottom"/>
          </w:tcPr>
          <w:p w14:paraId="6CCEC7F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874</w:t>
            </w:r>
          </w:p>
        </w:tc>
        <w:tc>
          <w:tcPr>
            <w:tcW w:w="585" w:type="pct"/>
            <w:vAlign w:val="bottom"/>
          </w:tcPr>
          <w:p w14:paraId="53D97F8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1046</w:t>
            </w:r>
          </w:p>
        </w:tc>
        <w:tc>
          <w:tcPr>
            <w:tcW w:w="585" w:type="pct"/>
            <w:vAlign w:val="bottom"/>
          </w:tcPr>
          <w:p w14:paraId="59FE5E8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1272</w:t>
            </w:r>
          </w:p>
        </w:tc>
        <w:tc>
          <w:tcPr>
            <w:tcW w:w="628" w:type="pct"/>
            <w:vAlign w:val="bottom"/>
          </w:tcPr>
          <w:p w14:paraId="0E7DE80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1494</w:t>
            </w:r>
          </w:p>
        </w:tc>
        <w:tc>
          <w:tcPr>
            <w:tcW w:w="622" w:type="pct"/>
            <w:vAlign w:val="bottom"/>
          </w:tcPr>
          <w:p w14:paraId="0F3BB6E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1355</w:t>
            </w:r>
          </w:p>
        </w:tc>
      </w:tr>
      <w:tr w:rsidR="00F71EAA" w14:paraId="56BB718F" w14:textId="77777777" w:rsidTr="009C2BA5">
        <w:tc>
          <w:tcPr>
            <w:tcW w:w="1410" w:type="pct"/>
          </w:tcPr>
          <w:p w14:paraId="5ACDF69B"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2A7A84F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2996</w:t>
            </w:r>
          </w:p>
        </w:tc>
        <w:tc>
          <w:tcPr>
            <w:tcW w:w="585" w:type="pct"/>
            <w:vAlign w:val="bottom"/>
          </w:tcPr>
          <w:p w14:paraId="394B787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3506</w:t>
            </w:r>
          </w:p>
        </w:tc>
        <w:tc>
          <w:tcPr>
            <w:tcW w:w="585" w:type="pct"/>
            <w:vAlign w:val="bottom"/>
          </w:tcPr>
          <w:p w14:paraId="1F59D97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3762</w:t>
            </w:r>
          </w:p>
        </w:tc>
        <w:tc>
          <w:tcPr>
            <w:tcW w:w="585" w:type="pct"/>
            <w:vAlign w:val="bottom"/>
          </w:tcPr>
          <w:p w14:paraId="54F9128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3741</w:t>
            </w:r>
          </w:p>
        </w:tc>
        <w:tc>
          <w:tcPr>
            <w:tcW w:w="628" w:type="pct"/>
            <w:vAlign w:val="bottom"/>
          </w:tcPr>
          <w:p w14:paraId="7247E25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4185</w:t>
            </w:r>
          </w:p>
        </w:tc>
        <w:tc>
          <w:tcPr>
            <w:tcW w:w="622" w:type="pct"/>
            <w:vAlign w:val="bottom"/>
          </w:tcPr>
          <w:p w14:paraId="4AC3DB2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4599</w:t>
            </w:r>
          </w:p>
        </w:tc>
      </w:tr>
      <w:tr w:rsidR="00F71EAA" w14:paraId="43E64695" w14:textId="77777777" w:rsidTr="009C2BA5">
        <w:tc>
          <w:tcPr>
            <w:tcW w:w="1410" w:type="pct"/>
            <w:shd w:val="clear" w:color="auto" w:fill="F2F2F2" w:themeFill="background1" w:themeFillShade="F2"/>
          </w:tcPr>
          <w:p w14:paraId="70006798" w14:textId="77777777" w:rsidR="00F71EAA" w:rsidRPr="00701C66" w:rsidRDefault="00F71EAA"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5A931A98"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9176</w:t>
            </w:r>
          </w:p>
        </w:tc>
        <w:tc>
          <w:tcPr>
            <w:tcW w:w="585" w:type="pct"/>
            <w:shd w:val="clear" w:color="auto" w:fill="F2F2F2" w:themeFill="background1" w:themeFillShade="F2"/>
            <w:vAlign w:val="bottom"/>
          </w:tcPr>
          <w:p w14:paraId="5870141B"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9515</w:t>
            </w:r>
          </w:p>
        </w:tc>
        <w:tc>
          <w:tcPr>
            <w:tcW w:w="585" w:type="pct"/>
            <w:shd w:val="clear" w:color="auto" w:fill="F2F2F2" w:themeFill="background1" w:themeFillShade="F2"/>
            <w:vAlign w:val="bottom"/>
          </w:tcPr>
          <w:p w14:paraId="5EC0364F"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10652</w:t>
            </w:r>
          </w:p>
        </w:tc>
        <w:tc>
          <w:tcPr>
            <w:tcW w:w="585" w:type="pct"/>
            <w:shd w:val="clear" w:color="auto" w:fill="F2F2F2" w:themeFill="background1" w:themeFillShade="F2"/>
            <w:vAlign w:val="bottom"/>
          </w:tcPr>
          <w:p w14:paraId="0EF06120"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12324</w:t>
            </w:r>
          </w:p>
        </w:tc>
        <w:tc>
          <w:tcPr>
            <w:tcW w:w="628" w:type="pct"/>
            <w:shd w:val="clear" w:color="auto" w:fill="F2F2F2" w:themeFill="background1" w:themeFillShade="F2"/>
            <w:vAlign w:val="bottom"/>
          </w:tcPr>
          <w:p w14:paraId="36CAB5BC"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13174</w:t>
            </w:r>
          </w:p>
        </w:tc>
        <w:tc>
          <w:tcPr>
            <w:tcW w:w="622" w:type="pct"/>
            <w:shd w:val="clear" w:color="auto" w:fill="F2F2F2" w:themeFill="background1" w:themeFillShade="F2"/>
            <w:vAlign w:val="bottom"/>
          </w:tcPr>
          <w:p w14:paraId="19AAAE1D"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14367</w:t>
            </w:r>
          </w:p>
        </w:tc>
      </w:tr>
    </w:tbl>
    <w:p w14:paraId="742E96DF"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3A5ED38F" w14:textId="77777777" w:rsidR="0011135B" w:rsidRDefault="0011135B" w:rsidP="000745BE">
      <w:pPr>
        <w:rPr>
          <w:sz w:val="20"/>
          <w:szCs w:val="20"/>
          <w:lang w:val="ro-RO"/>
        </w:rPr>
      </w:pPr>
    </w:p>
    <w:p w14:paraId="62E6FA2D" w14:textId="77777777" w:rsidR="00B24224" w:rsidRPr="00993E32" w:rsidRDefault="00F71EAA" w:rsidP="00475BD8">
      <w:pPr>
        <w:jc w:val="center"/>
        <w:rPr>
          <w:sz w:val="20"/>
          <w:szCs w:val="20"/>
          <w:lang w:val="ro-RO"/>
        </w:rPr>
      </w:pPr>
      <w:r w:rsidRPr="00F71EAA">
        <w:rPr>
          <w:noProof/>
          <w:sz w:val="20"/>
          <w:szCs w:val="20"/>
          <w:lang w:eastAsia="en-US"/>
        </w:rPr>
        <w:drawing>
          <wp:inline distT="0" distB="0" distL="0" distR="0" wp14:anchorId="7BBD9F9A" wp14:editId="34A0E130">
            <wp:extent cx="5943600" cy="366712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2187965" w14:textId="77777777" w:rsidR="00FE3C8D" w:rsidRDefault="00FE3C8D" w:rsidP="001C48CC">
      <w:pPr>
        <w:rPr>
          <w:lang w:val="ro-RO" w:eastAsia="ja-JP"/>
        </w:rPr>
      </w:pPr>
    </w:p>
    <w:p w14:paraId="0FF60ADC" w14:textId="77777777" w:rsidR="00FA4207" w:rsidRDefault="00FA4207" w:rsidP="001C48CC">
      <w:pPr>
        <w:rPr>
          <w:lang w:val="ro-RO" w:eastAsia="ja-JP"/>
        </w:rPr>
      </w:pPr>
    </w:p>
    <w:p w14:paraId="01BE5722" w14:textId="77777777" w:rsidR="00475BD8" w:rsidRDefault="00475BD8" w:rsidP="00B17902">
      <w:pPr>
        <w:pStyle w:val="Subtitle"/>
        <w:rPr>
          <w:rFonts w:asciiTheme="minorHAnsi" w:hAnsiTheme="minorHAnsi"/>
          <w:color w:val="0070C0"/>
          <w:lang w:val="ro-RO"/>
        </w:rPr>
      </w:pPr>
    </w:p>
    <w:p w14:paraId="5F92C5CC" w14:textId="77777777" w:rsidR="00475BD8" w:rsidRDefault="00475BD8" w:rsidP="00B17902">
      <w:pPr>
        <w:pStyle w:val="Subtitle"/>
        <w:rPr>
          <w:rFonts w:asciiTheme="minorHAnsi" w:hAnsiTheme="minorHAnsi"/>
          <w:color w:val="0070C0"/>
          <w:lang w:val="ro-RO"/>
        </w:rPr>
      </w:pPr>
    </w:p>
    <w:p w14:paraId="6D0B545D" w14:textId="7E2153A4" w:rsidR="00B17902" w:rsidRPr="00475BD8" w:rsidRDefault="00B17902" w:rsidP="00B17902">
      <w:pPr>
        <w:pStyle w:val="Subtitle"/>
        <w:rPr>
          <w:rFonts w:asciiTheme="minorHAnsi" w:hAnsiTheme="minorHAnsi"/>
          <w:color w:val="auto"/>
          <w:lang w:val="ro-RO"/>
        </w:rPr>
      </w:pPr>
      <w:r w:rsidRPr="00475BD8">
        <w:rPr>
          <w:rFonts w:asciiTheme="minorHAnsi" w:hAnsiTheme="minorHAnsi"/>
          <w:color w:val="auto"/>
          <w:lang w:val="ro-RO"/>
        </w:rPr>
        <w:lastRenderedPageBreak/>
        <w:t xml:space="preserve">3. Câștigul salarial nominal brut lunar </w:t>
      </w:r>
    </w:p>
    <w:p w14:paraId="66B067B2"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78A90E81" w14:textId="77777777" w:rsidTr="00475BD8">
        <w:trPr>
          <w:jc w:val="center"/>
        </w:trPr>
        <w:tc>
          <w:tcPr>
            <w:tcW w:w="1429" w:type="pct"/>
          </w:tcPr>
          <w:p w14:paraId="188717DE"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11AB7153"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7927302D"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6F7022EF"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3BF91CF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5ED8159A"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22C19CCC"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F71EAA" w14:paraId="3F59C1B9" w14:textId="77777777" w:rsidTr="00475BD8">
        <w:trPr>
          <w:jc w:val="center"/>
        </w:trPr>
        <w:tc>
          <w:tcPr>
            <w:tcW w:w="1429" w:type="pct"/>
          </w:tcPr>
          <w:p w14:paraId="089E673F"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center"/>
          </w:tcPr>
          <w:p w14:paraId="3FEBA37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870</w:t>
            </w:r>
          </w:p>
        </w:tc>
        <w:tc>
          <w:tcPr>
            <w:tcW w:w="595" w:type="pct"/>
            <w:vAlign w:val="center"/>
          </w:tcPr>
          <w:p w14:paraId="4DEA11C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845</w:t>
            </w:r>
          </w:p>
        </w:tc>
        <w:tc>
          <w:tcPr>
            <w:tcW w:w="595" w:type="pct"/>
            <w:vAlign w:val="center"/>
          </w:tcPr>
          <w:p w14:paraId="27B9A09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855</w:t>
            </w:r>
          </w:p>
        </w:tc>
        <w:tc>
          <w:tcPr>
            <w:tcW w:w="595" w:type="pct"/>
            <w:vAlign w:val="center"/>
          </w:tcPr>
          <w:p w14:paraId="1752A6C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969</w:t>
            </w:r>
          </w:p>
        </w:tc>
        <w:tc>
          <w:tcPr>
            <w:tcW w:w="595" w:type="pct"/>
            <w:vAlign w:val="center"/>
          </w:tcPr>
          <w:p w14:paraId="58D43B83"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956</w:t>
            </w:r>
          </w:p>
        </w:tc>
        <w:tc>
          <w:tcPr>
            <w:tcW w:w="595" w:type="pct"/>
            <w:vAlign w:val="center"/>
          </w:tcPr>
          <w:p w14:paraId="60FC050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989</w:t>
            </w:r>
          </w:p>
        </w:tc>
      </w:tr>
      <w:tr w:rsidR="00F71EAA" w14:paraId="085EC370" w14:textId="77777777" w:rsidTr="00475BD8">
        <w:trPr>
          <w:jc w:val="center"/>
        </w:trPr>
        <w:tc>
          <w:tcPr>
            <w:tcW w:w="1429" w:type="pct"/>
          </w:tcPr>
          <w:p w14:paraId="7169AA6C"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center"/>
          </w:tcPr>
          <w:p w14:paraId="7DBBF7B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855</w:t>
            </w:r>
          </w:p>
        </w:tc>
        <w:tc>
          <w:tcPr>
            <w:tcW w:w="595" w:type="pct"/>
            <w:vAlign w:val="center"/>
          </w:tcPr>
          <w:p w14:paraId="2F1B9C9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795</w:t>
            </w:r>
          </w:p>
        </w:tc>
        <w:tc>
          <w:tcPr>
            <w:tcW w:w="595" w:type="pct"/>
            <w:vAlign w:val="center"/>
          </w:tcPr>
          <w:p w14:paraId="51526C9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866</w:t>
            </w:r>
          </w:p>
        </w:tc>
        <w:tc>
          <w:tcPr>
            <w:tcW w:w="595" w:type="pct"/>
            <w:vAlign w:val="center"/>
          </w:tcPr>
          <w:p w14:paraId="621C0D9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812</w:t>
            </w:r>
          </w:p>
        </w:tc>
        <w:tc>
          <w:tcPr>
            <w:tcW w:w="595" w:type="pct"/>
            <w:vAlign w:val="center"/>
          </w:tcPr>
          <w:p w14:paraId="6941E03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832</w:t>
            </w:r>
          </w:p>
        </w:tc>
        <w:tc>
          <w:tcPr>
            <w:tcW w:w="595" w:type="pct"/>
            <w:vAlign w:val="center"/>
          </w:tcPr>
          <w:p w14:paraId="1F43D56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850</w:t>
            </w:r>
          </w:p>
        </w:tc>
      </w:tr>
      <w:tr w:rsidR="00F71EAA" w14:paraId="3A1B2401" w14:textId="77777777" w:rsidTr="00475BD8">
        <w:trPr>
          <w:jc w:val="center"/>
        </w:trPr>
        <w:tc>
          <w:tcPr>
            <w:tcW w:w="1429" w:type="pct"/>
          </w:tcPr>
          <w:p w14:paraId="367C4C32"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center"/>
          </w:tcPr>
          <w:p w14:paraId="5983EFF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750</w:t>
            </w:r>
          </w:p>
        </w:tc>
        <w:tc>
          <w:tcPr>
            <w:tcW w:w="595" w:type="pct"/>
            <w:vAlign w:val="center"/>
          </w:tcPr>
          <w:p w14:paraId="3599630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835</w:t>
            </w:r>
          </w:p>
        </w:tc>
        <w:tc>
          <w:tcPr>
            <w:tcW w:w="595" w:type="pct"/>
            <w:vAlign w:val="center"/>
          </w:tcPr>
          <w:p w14:paraId="5878889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926</w:t>
            </w:r>
          </w:p>
        </w:tc>
        <w:tc>
          <w:tcPr>
            <w:tcW w:w="595" w:type="pct"/>
            <w:vAlign w:val="center"/>
          </w:tcPr>
          <w:p w14:paraId="231BDCA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885</w:t>
            </w:r>
          </w:p>
        </w:tc>
        <w:tc>
          <w:tcPr>
            <w:tcW w:w="595" w:type="pct"/>
            <w:vAlign w:val="center"/>
          </w:tcPr>
          <w:p w14:paraId="7EED7C9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915</w:t>
            </w:r>
          </w:p>
        </w:tc>
        <w:tc>
          <w:tcPr>
            <w:tcW w:w="595" w:type="pct"/>
            <w:vAlign w:val="center"/>
          </w:tcPr>
          <w:p w14:paraId="77D178F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968</w:t>
            </w:r>
          </w:p>
        </w:tc>
      </w:tr>
      <w:tr w:rsidR="00F71EAA" w14:paraId="31830B41" w14:textId="77777777" w:rsidTr="00475BD8">
        <w:trPr>
          <w:jc w:val="center"/>
        </w:trPr>
        <w:tc>
          <w:tcPr>
            <w:tcW w:w="1429" w:type="pct"/>
          </w:tcPr>
          <w:p w14:paraId="3E4106B7"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center"/>
          </w:tcPr>
          <w:p w14:paraId="5FAB77D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896</w:t>
            </w:r>
          </w:p>
        </w:tc>
        <w:tc>
          <w:tcPr>
            <w:tcW w:w="595" w:type="pct"/>
            <w:vAlign w:val="center"/>
          </w:tcPr>
          <w:p w14:paraId="5021596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811</w:t>
            </w:r>
          </w:p>
        </w:tc>
        <w:tc>
          <w:tcPr>
            <w:tcW w:w="595" w:type="pct"/>
            <w:vAlign w:val="center"/>
          </w:tcPr>
          <w:p w14:paraId="2A6EDC1F"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840</w:t>
            </w:r>
          </w:p>
        </w:tc>
        <w:tc>
          <w:tcPr>
            <w:tcW w:w="595" w:type="pct"/>
            <w:vAlign w:val="center"/>
          </w:tcPr>
          <w:p w14:paraId="79FF4AB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834</w:t>
            </w:r>
          </w:p>
        </w:tc>
        <w:tc>
          <w:tcPr>
            <w:tcW w:w="595" w:type="pct"/>
            <w:vAlign w:val="center"/>
          </w:tcPr>
          <w:p w14:paraId="51E2CDF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863</w:t>
            </w:r>
          </w:p>
        </w:tc>
        <w:tc>
          <w:tcPr>
            <w:tcW w:w="595" w:type="pct"/>
            <w:vAlign w:val="center"/>
          </w:tcPr>
          <w:p w14:paraId="050525A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874</w:t>
            </w:r>
          </w:p>
        </w:tc>
      </w:tr>
      <w:tr w:rsidR="00F71EAA" w14:paraId="058CFC01" w14:textId="77777777" w:rsidTr="00475BD8">
        <w:trPr>
          <w:jc w:val="center"/>
        </w:trPr>
        <w:tc>
          <w:tcPr>
            <w:tcW w:w="1429" w:type="pct"/>
          </w:tcPr>
          <w:p w14:paraId="0B53994E"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center"/>
          </w:tcPr>
          <w:p w14:paraId="212CECE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906</w:t>
            </w:r>
          </w:p>
        </w:tc>
        <w:tc>
          <w:tcPr>
            <w:tcW w:w="595" w:type="pct"/>
            <w:vAlign w:val="center"/>
          </w:tcPr>
          <w:p w14:paraId="538909C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940</w:t>
            </w:r>
          </w:p>
        </w:tc>
        <w:tc>
          <w:tcPr>
            <w:tcW w:w="595" w:type="pct"/>
            <w:vAlign w:val="center"/>
          </w:tcPr>
          <w:p w14:paraId="4B49B39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1.034</w:t>
            </w:r>
          </w:p>
        </w:tc>
        <w:tc>
          <w:tcPr>
            <w:tcW w:w="595" w:type="pct"/>
            <w:vAlign w:val="center"/>
          </w:tcPr>
          <w:p w14:paraId="657AC76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1.266</w:t>
            </w:r>
          </w:p>
        </w:tc>
        <w:tc>
          <w:tcPr>
            <w:tcW w:w="595" w:type="pct"/>
            <w:vAlign w:val="center"/>
          </w:tcPr>
          <w:p w14:paraId="32415CD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1.152</w:t>
            </w:r>
          </w:p>
        </w:tc>
        <w:tc>
          <w:tcPr>
            <w:tcW w:w="595" w:type="pct"/>
            <w:vAlign w:val="center"/>
          </w:tcPr>
          <w:p w14:paraId="10937F72"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1.105</w:t>
            </w:r>
          </w:p>
        </w:tc>
      </w:tr>
      <w:tr w:rsidR="00F71EAA" w14:paraId="6D951DC0" w14:textId="77777777" w:rsidTr="00475BD8">
        <w:trPr>
          <w:jc w:val="center"/>
        </w:trPr>
        <w:tc>
          <w:tcPr>
            <w:tcW w:w="1429" w:type="pct"/>
            <w:shd w:val="clear" w:color="auto" w:fill="F2F2F2" w:themeFill="background1" w:themeFillShade="F2"/>
          </w:tcPr>
          <w:p w14:paraId="0CAC5FB3"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center"/>
          </w:tcPr>
          <w:p w14:paraId="4BE00562"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868</w:t>
            </w:r>
          </w:p>
        </w:tc>
        <w:tc>
          <w:tcPr>
            <w:tcW w:w="595" w:type="pct"/>
            <w:shd w:val="clear" w:color="auto" w:fill="F2F2F2" w:themeFill="background1" w:themeFillShade="F2"/>
            <w:vAlign w:val="center"/>
          </w:tcPr>
          <w:p w14:paraId="6C3B52A5"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860</w:t>
            </w:r>
          </w:p>
        </w:tc>
        <w:tc>
          <w:tcPr>
            <w:tcW w:w="595" w:type="pct"/>
            <w:shd w:val="clear" w:color="auto" w:fill="F2F2F2" w:themeFill="background1" w:themeFillShade="F2"/>
            <w:vAlign w:val="center"/>
          </w:tcPr>
          <w:p w14:paraId="3ADE802C"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920</w:t>
            </w:r>
          </w:p>
        </w:tc>
        <w:tc>
          <w:tcPr>
            <w:tcW w:w="595" w:type="pct"/>
            <w:shd w:val="clear" w:color="auto" w:fill="F2F2F2" w:themeFill="background1" w:themeFillShade="F2"/>
            <w:vAlign w:val="center"/>
          </w:tcPr>
          <w:p w14:paraId="04E7F81F"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1.014</w:t>
            </w:r>
          </w:p>
        </w:tc>
        <w:tc>
          <w:tcPr>
            <w:tcW w:w="595" w:type="pct"/>
            <w:shd w:val="clear" w:color="auto" w:fill="F2F2F2" w:themeFill="background1" w:themeFillShade="F2"/>
            <w:vAlign w:val="center"/>
          </w:tcPr>
          <w:p w14:paraId="52267276"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985</w:t>
            </w:r>
          </w:p>
        </w:tc>
        <w:tc>
          <w:tcPr>
            <w:tcW w:w="595" w:type="pct"/>
            <w:shd w:val="clear" w:color="auto" w:fill="F2F2F2" w:themeFill="background1" w:themeFillShade="F2"/>
            <w:vAlign w:val="center"/>
          </w:tcPr>
          <w:p w14:paraId="2801F15C"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989</w:t>
            </w:r>
          </w:p>
        </w:tc>
      </w:tr>
      <w:tr w:rsidR="000910C1" w:rsidRPr="00114CFA" w14:paraId="24965D64" w14:textId="77777777" w:rsidTr="00475BD8">
        <w:trPr>
          <w:jc w:val="center"/>
        </w:trPr>
        <w:tc>
          <w:tcPr>
            <w:tcW w:w="1429" w:type="pct"/>
          </w:tcPr>
          <w:p w14:paraId="0CA34BF5"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6FA5BD8F"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446602B2"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1882484C"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591C5916"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2F9273CA"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2070DB36"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F71EAA" w14:paraId="3A3F3CA4" w14:textId="77777777" w:rsidTr="00475BD8">
        <w:trPr>
          <w:jc w:val="center"/>
        </w:trPr>
        <w:tc>
          <w:tcPr>
            <w:tcW w:w="1429" w:type="pct"/>
          </w:tcPr>
          <w:p w14:paraId="378996B3"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346734E8"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1103</w:t>
            </w:r>
          </w:p>
        </w:tc>
        <w:tc>
          <w:tcPr>
            <w:tcW w:w="595" w:type="pct"/>
            <w:vAlign w:val="bottom"/>
          </w:tcPr>
          <w:p w14:paraId="766586FD"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1228</w:t>
            </w:r>
          </w:p>
        </w:tc>
        <w:tc>
          <w:tcPr>
            <w:tcW w:w="595" w:type="pct"/>
            <w:vAlign w:val="bottom"/>
          </w:tcPr>
          <w:p w14:paraId="2FF8888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1555</w:t>
            </w:r>
          </w:p>
        </w:tc>
        <w:tc>
          <w:tcPr>
            <w:tcW w:w="595" w:type="pct"/>
            <w:vAlign w:val="bottom"/>
          </w:tcPr>
          <w:p w14:paraId="6C9A7D2E"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1737</w:t>
            </w:r>
          </w:p>
        </w:tc>
        <w:tc>
          <w:tcPr>
            <w:tcW w:w="595" w:type="pct"/>
            <w:vAlign w:val="bottom"/>
          </w:tcPr>
          <w:p w14:paraId="7DC13B4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2407</w:t>
            </w:r>
          </w:p>
        </w:tc>
        <w:tc>
          <w:tcPr>
            <w:tcW w:w="595" w:type="pct"/>
            <w:vAlign w:val="bottom"/>
          </w:tcPr>
          <w:p w14:paraId="790B1C0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2462</w:t>
            </w:r>
          </w:p>
        </w:tc>
      </w:tr>
      <w:tr w:rsidR="00F71EAA" w14:paraId="0103F6F6" w14:textId="77777777" w:rsidTr="00475BD8">
        <w:trPr>
          <w:jc w:val="center"/>
        </w:trPr>
        <w:tc>
          <w:tcPr>
            <w:tcW w:w="1429" w:type="pct"/>
          </w:tcPr>
          <w:p w14:paraId="27064269"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362E800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1037</w:t>
            </w:r>
          </w:p>
        </w:tc>
        <w:tc>
          <w:tcPr>
            <w:tcW w:w="595" w:type="pct"/>
            <w:vAlign w:val="bottom"/>
          </w:tcPr>
          <w:p w14:paraId="30F243C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1138</w:t>
            </w:r>
          </w:p>
        </w:tc>
        <w:tc>
          <w:tcPr>
            <w:tcW w:w="595" w:type="pct"/>
            <w:vAlign w:val="bottom"/>
          </w:tcPr>
          <w:p w14:paraId="591E8B05"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1316</w:t>
            </w:r>
          </w:p>
        </w:tc>
        <w:tc>
          <w:tcPr>
            <w:tcW w:w="595" w:type="pct"/>
            <w:vAlign w:val="bottom"/>
          </w:tcPr>
          <w:p w14:paraId="03C8305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1584</w:t>
            </w:r>
          </w:p>
        </w:tc>
        <w:tc>
          <w:tcPr>
            <w:tcW w:w="595" w:type="pct"/>
            <w:vAlign w:val="bottom"/>
          </w:tcPr>
          <w:p w14:paraId="31F30DD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2104</w:t>
            </w:r>
          </w:p>
        </w:tc>
        <w:tc>
          <w:tcPr>
            <w:tcW w:w="595" w:type="pct"/>
            <w:vAlign w:val="bottom"/>
          </w:tcPr>
          <w:p w14:paraId="5466A63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2364</w:t>
            </w:r>
          </w:p>
        </w:tc>
      </w:tr>
      <w:tr w:rsidR="00F71EAA" w14:paraId="41AAB1ED" w14:textId="77777777" w:rsidTr="00475BD8">
        <w:trPr>
          <w:jc w:val="center"/>
        </w:trPr>
        <w:tc>
          <w:tcPr>
            <w:tcW w:w="1429" w:type="pct"/>
          </w:tcPr>
          <w:p w14:paraId="1025E076"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1820BEF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980</w:t>
            </w:r>
          </w:p>
        </w:tc>
        <w:tc>
          <w:tcPr>
            <w:tcW w:w="595" w:type="pct"/>
            <w:vAlign w:val="bottom"/>
          </w:tcPr>
          <w:p w14:paraId="3B4B2CF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1154</w:t>
            </w:r>
          </w:p>
        </w:tc>
        <w:tc>
          <w:tcPr>
            <w:tcW w:w="595" w:type="pct"/>
            <w:vAlign w:val="bottom"/>
          </w:tcPr>
          <w:p w14:paraId="4E08BB0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1403</w:t>
            </w:r>
          </w:p>
        </w:tc>
        <w:tc>
          <w:tcPr>
            <w:tcW w:w="595" w:type="pct"/>
            <w:vAlign w:val="bottom"/>
          </w:tcPr>
          <w:p w14:paraId="3FFC2C6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1710</w:t>
            </w:r>
          </w:p>
        </w:tc>
        <w:tc>
          <w:tcPr>
            <w:tcW w:w="595" w:type="pct"/>
            <w:vAlign w:val="bottom"/>
          </w:tcPr>
          <w:p w14:paraId="483F2C20"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2133</w:t>
            </w:r>
          </w:p>
        </w:tc>
        <w:tc>
          <w:tcPr>
            <w:tcW w:w="595" w:type="pct"/>
            <w:vAlign w:val="bottom"/>
          </w:tcPr>
          <w:p w14:paraId="3A8CABE1"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2302</w:t>
            </w:r>
          </w:p>
        </w:tc>
      </w:tr>
      <w:tr w:rsidR="00F71EAA" w14:paraId="455CD9DD" w14:textId="77777777" w:rsidTr="00475BD8">
        <w:trPr>
          <w:jc w:val="center"/>
        </w:trPr>
        <w:tc>
          <w:tcPr>
            <w:tcW w:w="1429" w:type="pct"/>
          </w:tcPr>
          <w:p w14:paraId="4C78AD1C"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4C95E71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1077</w:t>
            </w:r>
          </w:p>
        </w:tc>
        <w:tc>
          <w:tcPr>
            <w:tcW w:w="595" w:type="pct"/>
            <w:vAlign w:val="bottom"/>
          </w:tcPr>
          <w:p w14:paraId="2DCFF22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1133</w:t>
            </w:r>
          </w:p>
        </w:tc>
        <w:tc>
          <w:tcPr>
            <w:tcW w:w="595" w:type="pct"/>
            <w:vAlign w:val="bottom"/>
          </w:tcPr>
          <w:p w14:paraId="1D89282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1292</w:t>
            </w:r>
          </w:p>
        </w:tc>
        <w:tc>
          <w:tcPr>
            <w:tcW w:w="595" w:type="pct"/>
            <w:vAlign w:val="bottom"/>
          </w:tcPr>
          <w:p w14:paraId="31D6D256"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1600</w:t>
            </w:r>
          </w:p>
        </w:tc>
        <w:tc>
          <w:tcPr>
            <w:tcW w:w="595" w:type="pct"/>
            <w:vAlign w:val="bottom"/>
          </w:tcPr>
          <w:p w14:paraId="1950097B"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2126</w:t>
            </w:r>
          </w:p>
        </w:tc>
        <w:tc>
          <w:tcPr>
            <w:tcW w:w="595" w:type="pct"/>
            <w:vAlign w:val="bottom"/>
          </w:tcPr>
          <w:p w14:paraId="2E887E2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2434</w:t>
            </w:r>
          </w:p>
        </w:tc>
      </w:tr>
      <w:tr w:rsidR="00F71EAA" w14:paraId="531241CC" w14:textId="77777777" w:rsidTr="00475BD8">
        <w:trPr>
          <w:jc w:val="center"/>
        </w:trPr>
        <w:tc>
          <w:tcPr>
            <w:tcW w:w="1429" w:type="pct"/>
          </w:tcPr>
          <w:p w14:paraId="161ECD80"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36BE75A7"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1116</w:t>
            </w:r>
          </w:p>
        </w:tc>
        <w:tc>
          <w:tcPr>
            <w:tcW w:w="595" w:type="pct"/>
            <w:vAlign w:val="bottom"/>
          </w:tcPr>
          <w:p w14:paraId="43B44C7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1263</w:t>
            </w:r>
          </w:p>
        </w:tc>
        <w:tc>
          <w:tcPr>
            <w:tcW w:w="595" w:type="pct"/>
            <w:vAlign w:val="bottom"/>
          </w:tcPr>
          <w:p w14:paraId="76E5CE3C"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1551</w:t>
            </w:r>
          </w:p>
        </w:tc>
        <w:tc>
          <w:tcPr>
            <w:tcW w:w="595" w:type="pct"/>
            <w:vAlign w:val="bottom"/>
          </w:tcPr>
          <w:p w14:paraId="6925DAAA"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1833</w:t>
            </w:r>
          </w:p>
        </w:tc>
        <w:tc>
          <w:tcPr>
            <w:tcW w:w="595" w:type="pct"/>
            <w:vAlign w:val="bottom"/>
          </w:tcPr>
          <w:p w14:paraId="6C42AA29"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2392</w:t>
            </w:r>
          </w:p>
        </w:tc>
        <w:tc>
          <w:tcPr>
            <w:tcW w:w="595" w:type="pct"/>
            <w:vAlign w:val="bottom"/>
          </w:tcPr>
          <w:p w14:paraId="5486D124" w14:textId="77777777" w:rsidR="00F71EAA" w:rsidRPr="00F71EAA" w:rsidRDefault="00F71EAA" w:rsidP="00F71EAA">
            <w:pPr>
              <w:spacing w:after="0" w:line="240" w:lineRule="auto"/>
              <w:jc w:val="right"/>
              <w:rPr>
                <w:rFonts w:eastAsiaTheme="minorHAnsi"/>
                <w:lang w:val="ro-RO" w:eastAsia="en-US"/>
              </w:rPr>
            </w:pPr>
            <w:r w:rsidRPr="00F71EAA">
              <w:rPr>
                <w:rFonts w:eastAsiaTheme="minorHAnsi"/>
                <w:lang w:val="ro-RO" w:eastAsia="en-US"/>
              </w:rPr>
              <w:t>2924</w:t>
            </w:r>
          </w:p>
        </w:tc>
      </w:tr>
      <w:tr w:rsidR="00F71EAA" w:rsidRPr="008A5E7F" w14:paraId="4D960B17" w14:textId="77777777" w:rsidTr="00475BD8">
        <w:trPr>
          <w:jc w:val="center"/>
        </w:trPr>
        <w:tc>
          <w:tcPr>
            <w:tcW w:w="1429" w:type="pct"/>
            <w:shd w:val="clear" w:color="auto" w:fill="F2F2F2" w:themeFill="background1" w:themeFillShade="F2"/>
          </w:tcPr>
          <w:p w14:paraId="7E730247" w14:textId="77777777" w:rsidR="00F71EAA" w:rsidRPr="008A5E7F" w:rsidRDefault="00F71EAA"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1D2B4F76"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1078</w:t>
            </w:r>
          </w:p>
        </w:tc>
        <w:tc>
          <w:tcPr>
            <w:tcW w:w="595" w:type="pct"/>
            <w:shd w:val="clear" w:color="auto" w:fill="F2F2F2" w:themeFill="background1" w:themeFillShade="F2"/>
            <w:vAlign w:val="bottom"/>
          </w:tcPr>
          <w:p w14:paraId="21942A7A"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1208</w:t>
            </w:r>
          </w:p>
        </w:tc>
        <w:tc>
          <w:tcPr>
            <w:tcW w:w="595" w:type="pct"/>
            <w:shd w:val="clear" w:color="auto" w:fill="F2F2F2" w:themeFill="background1" w:themeFillShade="F2"/>
            <w:vAlign w:val="bottom"/>
          </w:tcPr>
          <w:p w14:paraId="4C2E3E2C"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1468</w:t>
            </w:r>
          </w:p>
        </w:tc>
        <w:tc>
          <w:tcPr>
            <w:tcW w:w="595" w:type="pct"/>
            <w:shd w:val="clear" w:color="auto" w:fill="F2F2F2" w:themeFill="background1" w:themeFillShade="F2"/>
            <w:vAlign w:val="bottom"/>
          </w:tcPr>
          <w:p w14:paraId="2513EC23"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1720</w:t>
            </w:r>
          </w:p>
        </w:tc>
        <w:tc>
          <w:tcPr>
            <w:tcW w:w="595" w:type="pct"/>
            <w:shd w:val="clear" w:color="auto" w:fill="F2F2F2" w:themeFill="background1" w:themeFillShade="F2"/>
            <w:vAlign w:val="bottom"/>
          </w:tcPr>
          <w:p w14:paraId="0856BF81"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2283</w:t>
            </w:r>
          </w:p>
        </w:tc>
        <w:tc>
          <w:tcPr>
            <w:tcW w:w="595" w:type="pct"/>
            <w:shd w:val="clear" w:color="auto" w:fill="F2F2F2" w:themeFill="background1" w:themeFillShade="F2"/>
            <w:vAlign w:val="bottom"/>
          </w:tcPr>
          <w:p w14:paraId="02FD619A" w14:textId="77777777" w:rsidR="00F71EAA" w:rsidRPr="00F71EAA" w:rsidRDefault="00F71EAA" w:rsidP="00F71EAA">
            <w:pPr>
              <w:spacing w:after="0" w:line="240" w:lineRule="auto"/>
              <w:jc w:val="right"/>
              <w:rPr>
                <w:rFonts w:eastAsiaTheme="minorHAnsi"/>
                <w:b/>
                <w:lang w:val="ro-RO" w:eastAsia="en-US"/>
              </w:rPr>
            </w:pPr>
            <w:r w:rsidRPr="00F71EAA">
              <w:rPr>
                <w:rFonts w:eastAsiaTheme="minorHAnsi"/>
                <w:b/>
                <w:lang w:val="ro-RO" w:eastAsia="en-US"/>
              </w:rPr>
              <w:t>2568</w:t>
            </w:r>
          </w:p>
        </w:tc>
      </w:tr>
    </w:tbl>
    <w:p w14:paraId="10344967"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40F0A8F1" w14:textId="77777777" w:rsidR="0003126D" w:rsidRPr="00993E32" w:rsidRDefault="0003126D" w:rsidP="00A73C03">
      <w:pPr>
        <w:rPr>
          <w:sz w:val="20"/>
          <w:szCs w:val="20"/>
          <w:lang w:val="ro-RO"/>
        </w:rPr>
      </w:pPr>
    </w:p>
    <w:p w14:paraId="6B8E0C0D" w14:textId="77777777" w:rsidR="00071345" w:rsidRDefault="00F71EAA" w:rsidP="00071345">
      <w:pPr>
        <w:jc w:val="center"/>
        <w:rPr>
          <w:b/>
          <w:lang w:val="ro-RO"/>
        </w:rPr>
      </w:pPr>
      <w:r w:rsidRPr="00F71EAA">
        <w:rPr>
          <w:b/>
          <w:noProof/>
          <w:lang w:eastAsia="en-US"/>
        </w:rPr>
        <w:drawing>
          <wp:inline distT="0" distB="0" distL="0" distR="0" wp14:anchorId="1AEBCD39" wp14:editId="632CD4ED">
            <wp:extent cx="5943600" cy="372427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713B25" w14:textId="77777777" w:rsidR="00F66754" w:rsidRDefault="00F66754" w:rsidP="006E785D">
      <w:pPr>
        <w:pStyle w:val="Subtitle"/>
        <w:rPr>
          <w:rFonts w:asciiTheme="minorHAnsi" w:hAnsiTheme="minorHAnsi"/>
          <w:color w:val="0070C0"/>
          <w:lang w:val="ro-RO"/>
        </w:rPr>
      </w:pPr>
    </w:p>
    <w:p w14:paraId="69F6CDFC" w14:textId="77777777" w:rsidR="00F66754" w:rsidRPr="00F66754" w:rsidRDefault="00F66754" w:rsidP="00F66754">
      <w:pPr>
        <w:rPr>
          <w:lang w:val="ro-RO" w:eastAsia="ja-JP"/>
        </w:rPr>
      </w:pPr>
    </w:p>
    <w:p w14:paraId="4D0B0200" w14:textId="77777777" w:rsidR="00475BD8" w:rsidRDefault="00475BD8" w:rsidP="006E785D">
      <w:pPr>
        <w:pStyle w:val="Subtitle"/>
        <w:rPr>
          <w:rFonts w:asciiTheme="minorHAnsi" w:hAnsiTheme="minorHAnsi"/>
          <w:color w:val="0070C0"/>
          <w:lang w:val="ro-RO"/>
        </w:rPr>
      </w:pPr>
    </w:p>
    <w:p w14:paraId="73716DAC" w14:textId="77777777" w:rsidR="00475BD8" w:rsidRDefault="00475BD8" w:rsidP="006E785D">
      <w:pPr>
        <w:pStyle w:val="Subtitle"/>
        <w:rPr>
          <w:rFonts w:asciiTheme="minorHAnsi" w:hAnsiTheme="minorHAnsi"/>
          <w:color w:val="0070C0"/>
          <w:lang w:val="ro-RO"/>
        </w:rPr>
      </w:pPr>
    </w:p>
    <w:p w14:paraId="3C492AB1" w14:textId="3A5895A3" w:rsidR="006E785D" w:rsidRPr="00475BD8" w:rsidRDefault="006E785D" w:rsidP="006E785D">
      <w:pPr>
        <w:pStyle w:val="Subtitle"/>
        <w:rPr>
          <w:rFonts w:asciiTheme="minorHAnsi" w:hAnsiTheme="minorHAnsi"/>
          <w:color w:val="auto"/>
          <w:lang w:val="ro-RO"/>
        </w:rPr>
      </w:pPr>
      <w:r w:rsidRPr="00475BD8">
        <w:rPr>
          <w:rFonts w:asciiTheme="minorHAnsi" w:hAnsiTheme="minorHAnsi"/>
          <w:color w:val="auto"/>
          <w:lang w:val="ro-RO"/>
        </w:rPr>
        <w:lastRenderedPageBreak/>
        <w:t xml:space="preserve">4. Numărul întreprinderilor active </w:t>
      </w:r>
    </w:p>
    <w:p w14:paraId="5DF7A296"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3CE906B3" w14:textId="77777777" w:rsidTr="00475BD8">
        <w:trPr>
          <w:jc w:val="center"/>
        </w:trPr>
        <w:tc>
          <w:tcPr>
            <w:tcW w:w="1429" w:type="pct"/>
          </w:tcPr>
          <w:p w14:paraId="00254FFA"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3279EA7C"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0A256786"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580144B0"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43B4F8F1"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10BF09B3"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0BE3CAD5"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3F3A96" w14:paraId="12BE1A63" w14:textId="77777777" w:rsidTr="00475BD8">
        <w:trPr>
          <w:jc w:val="center"/>
        </w:trPr>
        <w:tc>
          <w:tcPr>
            <w:tcW w:w="1429" w:type="pct"/>
          </w:tcPr>
          <w:p w14:paraId="52B2D924"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32412B4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605</w:t>
            </w:r>
          </w:p>
        </w:tc>
        <w:tc>
          <w:tcPr>
            <w:tcW w:w="595" w:type="pct"/>
            <w:vAlign w:val="center"/>
          </w:tcPr>
          <w:p w14:paraId="0926C7B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661</w:t>
            </w:r>
          </w:p>
        </w:tc>
        <w:tc>
          <w:tcPr>
            <w:tcW w:w="595" w:type="pct"/>
            <w:vAlign w:val="center"/>
          </w:tcPr>
          <w:p w14:paraId="2FC7BD4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609</w:t>
            </w:r>
          </w:p>
        </w:tc>
        <w:tc>
          <w:tcPr>
            <w:tcW w:w="595" w:type="pct"/>
            <w:vAlign w:val="center"/>
          </w:tcPr>
          <w:p w14:paraId="1CB4F67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557</w:t>
            </w:r>
          </w:p>
        </w:tc>
        <w:tc>
          <w:tcPr>
            <w:tcW w:w="595" w:type="pct"/>
            <w:vAlign w:val="center"/>
          </w:tcPr>
          <w:p w14:paraId="655F99AE"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598</w:t>
            </w:r>
          </w:p>
        </w:tc>
        <w:tc>
          <w:tcPr>
            <w:tcW w:w="595" w:type="pct"/>
            <w:vAlign w:val="center"/>
          </w:tcPr>
          <w:p w14:paraId="1F97846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644</w:t>
            </w:r>
          </w:p>
        </w:tc>
      </w:tr>
      <w:tr w:rsidR="003F3A96" w14:paraId="6D3D4FC2" w14:textId="77777777" w:rsidTr="00475BD8">
        <w:trPr>
          <w:jc w:val="center"/>
        </w:trPr>
        <w:tc>
          <w:tcPr>
            <w:tcW w:w="1429" w:type="pct"/>
          </w:tcPr>
          <w:p w14:paraId="220714B2"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04B1A42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424</w:t>
            </w:r>
          </w:p>
        </w:tc>
        <w:tc>
          <w:tcPr>
            <w:tcW w:w="595" w:type="pct"/>
            <w:vAlign w:val="center"/>
          </w:tcPr>
          <w:p w14:paraId="2DF2CAC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458</w:t>
            </w:r>
          </w:p>
        </w:tc>
        <w:tc>
          <w:tcPr>
            <w:tcW w:w="595" w:type="pct"/>
            <w:vAlign w:val="center"/>
          </w:tcPr>
          <w:p w14:paraId="5659012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419</w:t>
            </w:r>
          </w:p>
        </w:tc>
        <w:tc>
          <w:tcPr>
            <w:tcW w:w="595" w:type="pct"/>
            <w:vAlign w:val="center"/>
          </w:tcPr>
          <w:p w14:paraId="2F8D904E"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373</w:t>
            </w:r>
          </w:p>
        </w:tc>
        <w:tc>
          <w:tcPr>
            <w:tcW w:w="595" w:type="pct"/>
            <w:vAlign w:val="center"/>
          </w:tcPr>
          <w:p w14:paraId="64E5CC1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399</w:t>
            </w:r>
          </w:p>
        </w:tc>
        <w:tc>
          <w:tcPr>
            <w:tcW w:w="595" w:type="pct"/>
            <w:vAlign w:val="center"/>
          </w:tcPr>
          <w:p w14:paraId="5ED35A5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394</w:t>
            </w:r>
          </w:p>
        </w:tc>
      </w:tr>
      <w:tr w:rsidR="003F3A96" w14:paraId="59052123" w14:textId="77777777" w:rsidTr="00475BD8">
        <w:trPr>
          <w:jc w:val="center"/>
        </w:trPr>
        <w:tc>
          <w:tcPr>
            <w:tcW w:w="1429" w:type="pct"/>
          </w:tcPr>
          <w:p w14:paraId="6429C05B"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30C55F1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273</w:t>
            </w:r>
          </w:p>
        </w:tc>
        <w:tc>
          <w:tcPr>
            <w:tcW w:w="595" w:type="pct"/>
            <w:vAlign w:val="center"/>
          </w:tcPr>
          <w:p w14:paraId="1EDCDA4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266</w:t>
            </w:r>
          </w:p>
        </w:tc>
        <w:tc>
          <w:tcPr>
            <w:tcW w:w="595" w:type="pct"/>
            <w:vAlign w:val="center"/>
          </w:tcPr>
          <w:p w14:paraId="19ADC99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218</w:t>
            </w:r>
          </w:p>
        </w:tc>
        <w:tc>
          <w:tcPr>
            <w:tcW w:w="595" w:type="pct"/>
            <w:vAlign w:val="center"/>
          </w:tcPr>
          <w:p w14:paraId="3B1BF88E"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169</w:t>
            </w:r>
          </w:p>
        </w:tc>
        <w:tc>
          <w:tcPr>
            <w:tcW w:w="595" w:type="pct"/>
            <w:vAlign w:val="center"/>
          </w:tcPr>
          <w:p w14:paraId="3B1B30B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191</w:t>
            </w:r>
          </w:p>
        </w:tc>
        <w:tc>
          <w:tcPr>
            <w:tcW w:w="595" w:type="pct"/>
            <w:vAlign w:val="center"/>
          </w:tcPr>
          <w:p w14:paraId="1D296B4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190</w:t>
            </w:r>
          </w:p>
        </w:tc>
      </w:tr>
      <w:tr w:rsidR="003F3A96" w14:paraId="319863AA" w14:textId="77777777" w:rsidTr="00475BD8">
        <w:trPr>
          <w:jc w:val="center"/>
        </w:trPr>
        <w:tc>
          <w:tcPr>
            <w:tcW w:w="1429" w:type="pct"/>
          </w:tcPr>
          <w:p w14:paraId="34D52B36"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70E774E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282</w:t>
            </w:r>
          </w:p>
        </w:tc>
        <w:tc>
          <w:tcPr>
            <w:tcW w:w="595" w:type="pct"/>
            <w:vAlign w:val="center"/>
          </w:tcPr>
          <w:p w14:paraId="7A7BD9C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361</w:t>
            </w:r>
          </w:p>
        </w:tc>
        <w:tc>
          <w:tcPr>
            <w:tcW w:w="595" w:type="pct"/>
            <w:vAlign w:val="center"/>
          </w:tcPr>
          <w:p w14:paraId="7C5E221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329</w:t>
            </w:r>
          </w:p>
        </w:tc>
        <w:tc>
          <w:tcPr>
            <w:tcW w:w="595" w:type="pct"/>
            <w:vAlign w:val="center"/>
          </w:tcPr>
          <w:p w14:paraId="424FEB1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292</w:t>
            </w:r>
          </w:p>
        </w:tc>
        <w:tc>
          <w:tcPr>
            <w:tcW w:w="595" w:type="pct"/>
            <w:vAlign w:val="center"/>
          </w:tcPr>
          <w:p w14:paraId="0EFA6D28"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331</w:t>
            </w:r>
          </w:p>
        </w:tc>
        <w:tc>
          <w:tcPr>
            <w:tcW w:w="595" w:type="pct"/>
            <w:vAlign w:val="center"/>
          </w:tcPr>
          <w:p w14:paraId="383A59E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323</w:t>
            </w:r>
          </w:p>
        </w:tc>
      </w:tr>
      <w:tr w:rsidR="003F3A96" w14:paraId="755E99ED" w14:textId="77777777" w:rsidTr="00475BD8">
        <w:trPr>
          <w:jc w:val="center"/>
        </w:trPr>
        <w:tc>
          <w:tcPr>
            <w:tcW w:w="1429" w:type="pct"/>
          </w:tcPr>
          <w:p w14:paraId="3E343BB0"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74E29AF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449</w:t>
            </w:r>
          </w:p>
        </w:tc>
        <w:tc>
          <w:tcPr>
            <w:tcW w:w="595" w:type="pct"/>
            <w:vAlign w:val="center"/>
          </w:tcPr>
          <w:p w14:paraId="3460C3C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518</w:t>
            </w:r>
          </w:p>
        </w:tc>
        <w:tc>
          <w:tcPr>
            <w:tcW w:w="595" w:type="pct"/>
            <w:vAlign w:val="center"/>
          </w:tcPr>
          <w:p w14:paraId="7F42E06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466</w:t>
            </w:r>
          </w:p>
        </w:tc>
        <w:tc>
          <w:tcPr>
            <w:tcW w:w="595" w:type="pct"/>
            <w:vAlign w:val="center"/>
          </w:tcPr>
          <w:p w14:paraId="43A719E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436</w:t>
            </w:r>
          </w:p>
        </w:tc>
        <w:tc>
          <w:tcPr>
            <w:tcW w:w="595" w:type="pct"/>
            <w:vAlign w:val="center"/>
          </w:tcPr>
          <w:p w14:paraId="7C9A323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462</w:t>
            </w:r>
          </w:p>
        </w:tc>
        <w:tc>
          <w:tcPr>
            <w:tcW w:w="595" w:type="pct"/>
            <w:vAlign w:val="center"/>
          </w:tcPr>
          <w:p w14:paraId="4284A299"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490</w:t>
            </w:r>
          </w:p>
        </w:tc>
      </w:tr>
      <w:tr w:rsidR="003F3A96" w14:paraId="3B2D2606" w14:textId="77777777" w:rsidTr="00475BD8">
        <w:trPr>
          <w:jc w:val="center"/>
        </w:trPr>
        <w:tc>
          <w:tcPr>
            <w:tcW w:w="1429" w:type="pct"/>
            <w:shd w:val="clear" w:color="auto" w:fill="F2F2F2" w:themeFill="background1" w:themeFillShade="F2"/>
          </w:tcPr>
          <w:p w14:paraId="49440AD7"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5260A9C1"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2.033</w:t>
            </w:r>
          </w:p>
        </w:tc>
        <w:tc>
          <w:tcPr>
            <w:tcW w:w="595" w:type="pct"/>
            <w:shd w:val="clear" w:color="auto" w:fill="F2F2F2" w:themeFill="background1" w:themeFillShade="F2"/>
            <w:vAlign w:val="center"/>
          </w:tcPr>
          <w:p w14:paraId="615D2E2C"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2.264</w:t>
            </w:r>
          </w:p>
        </w:tc>
        <w:tc>
          <w:tcPr>
            <w:tcW w:w="595" w:type="pct"/>
            <w:shd w:val="clear" w:color="auto" w:fill="F2F2F2" w:themeFill="background1" w:themeFillShade="F2"/>
            <w:vAlign w:val="center"/>
          </w:tcPr>
          <w:p w14:paraId="4EC13EC0"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2.041</w:t>
            </w:r>
          </w:p>
        </w:tc>
        <w:tc>
          <w:tcPr>
            <w:tcW w:w="595" w:type="pct"/>
            <w:shd w:val="clear" w:color="auto" w:fill="F2F2F2" w:themeFill="background1" w:themeFillShade="F2"/>
            <w:vAlign w:val="center"/>
          </w:tcPr>
          <w:p w14:paraId="669133C0"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1.827</w:t>
            </w:r>
          </w:p>
        </w:tc>
        <w:tc>
          <w:tcPr>
            <w:tcW w:w="595" w:type="pct"/>
            <w:shd w:val="clear" w:color="auto" w:fill="F2F2F2" w:themeFill="background1" w:themeFillShade="F2"/>
            <w:vAlign w:val="center"/>
          </w:tcPr>
          <w:p w14:paraId="6B7B2B15"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1.981</w:t>
            </w:r>
          </w:p>
        </w:tc>
        <w:tc>
          <w:tcPr>
            <w:tcW w:w="595" w:type="pct"/>
            <w:shd w:val="clear" w:color="auto" w:fill="F2F2F2" w:themeFill="background1" w:themeFillShade="F2"/>
            <w:vAlign w:val="center"/>
          </w:tcPr>
          <w:p w14:paraId="6F30B8C4"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2.041</w:t>
            </w:r>
          </w:p>
        </w:tc>
      </w:tr>
      <w:tr w:rsidR="001561CB" w:rsidRPr="00114CFA" w14:paraId="5E41C8A8" w14:textId="77777777" w:rsidTr="00475BD8">
        <w:trPr>
          <w:jc w:val="center"/>
        </w:trPr>
        <w:tc>
          <w:tcPr>
            <w:tcW w:w="1429" w:type="pct"/>
          </w:tcPr>
          <w:p w14:paraId="4E188088"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1D07BEC5"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4D2E4B7B"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04128534"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558CD55C"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16E2107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799EDAEE"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3F3A96" w:rsidRPr="00FA4207" w14:paraId="2BDC4F52" w14:textId="77777777" w:rsidTr="00475BD8">
        <w:trPr>
          <w:jc w:val="center"/>
        </w:trPr>
        <w:tc>
          <w:tcPr>
            <w:tcW w:w="1429" w:type="pct"/>
          </w:tcPr>
          <w:p w14:paraId="1CBBB9F6"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68D9DF8B"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644</w:t>
            </w:r>
          </w:p>
        </w:tc>
        <w:tc>
          <w:tcPr>
            <w:tcW w:w="595" w:type="pct"/>
            <w:vAlign w:val="bottom"/>
          </w:tcPr>
          <w:p w14:paraId="0961B4C9"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669</w:t>
            </w:r>
          </w:p>
        </w:tc>
        <w:tc>
          <w:tcPr>
            <w:tcW w:w="595" w:type="pct"/>
            <w:vAlign w:val="bottom"/>
          </w:tcPr>
          <w:p w14:paraId="04613BF8"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673</w:t>
            </w:r>
          </w:p>
        </w:tc>
        <w:tc>
          <w:tcPr>
            <w:tcW w:w="595" w:type="pct"/>
            <w:vAlign w:val="bottom"/>
          </w:tcPr>
          <w:p w14:paraId="21464E5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669</w:t>
            </w:r>
          </w:p>
        </w:tc>
        <w:tc>
          <w:tcPr>
            <w:tcW w:w="595" w:type="pct"/>
            <w:vAlign w:val="bottom"/>
          </w:tcPr>
          <w:p w14:paraId="21394B9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659</w:t>
            </w:r>
          </w:p>
        </w:tc>
        <w:tc>
          <w:tcPr>
            <w:tcW w:w="595" w:type="pct"/>
            <w:vAlign w:val="bottom"/>
          </w:tcPr>
          <w:p w14:paraId="2E1662E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669</w:t>
            </w:r>
          </w:p>
        </w:tc>
      </w:tr>
      <w:tr w:rsidR="003F3A96" w:rsidRPr="00FA4207" w14:paraId="2E19A3F5" w14:textId="77777777" w:rsidTr="00475BD8">
        <w:trPr>
          <w:jc w:val="center"/>
        </w:trPr>
        <w:tc>
          <w:tcPr>
            <w:tcW w:w="1429" w:type="pct"/>
          </w:tcPr>
          <w:p w14:paraId="3DDBC0C0"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327E55ED"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394</w:t>
            </w:r>
          </w:p>
        </w:tc>
        <w:tc>
          <w:tcPr>
            <w:tcW w:w="595" w:type="pct"/>
            <w:vAlign w:val="bottom"/>
          </w:tcPr>
          <w:p w14:paraId="33B3263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406</w:t>
            </w:r>
          </w:p>
        </w:tc>
        <w:tc>
          <w:tcPr>
            <w:tcW w:w="595" w:type="pct"/>
            <w:vAlign w:val="bottom"/>
          </w:tcPr>
          <w:p w14:paraId="7ACDB989"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411</w:t>
            </w:r>
          </w:p>
        </w:tc>
        <w:tc>
          <w:tcPr>
            <w:tcW w:w="595" w:type="pct"/>
            <w:vAlign w:val="bottom"/>
          </w:tcPr>
          <w:p w14:paraId="4153A76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414</w:t>
            </w:r>
          </w:p>
        </w:tc>
        <w:tc>
          <w:tcPr>
            <w:tcW w:w="595" w:type="pct"/>
            <w:vAlign w:val="bottom"/>
          </w:tcPr>
          <w:p w14:paraId="4149937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427</w:t>
            </w:r>
          </w:p>
        </w:tc>
        <w:tc>
          <w:tcPr>
            <w:tcW w:w="595" w:type="pct"/>
            <w:vAlign w:val="bottom"/>
          </w:tcPr>
          <w:p w14:paraId="3EAA80B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425</w:t>
            </w:r>
          </w:p>
        </w:tc>
      </w:tr>
      <w:tr w:rsidR="003F3A96" w:rsidRPr="00FA4207" w14:paraId="0B399F23" w14:textId="77777777" w:rsidTr="00475BD8">
        <w:trPr>
          <w:jc w:val="center"/>
        </w:trPr>
        <w:tc>
          <w:tcPr>
            <w:tcW w:w="1429" w:type="pct"/>
          </w:tcPr>
          <w:p w14:paraId="28B3CAEB"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147C55D7"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190</w:t>
            </w:r>
          </w:p>
        </w:tc>
        <w:tc>
          <w:tcPr>
            <w:tcW w:w="595" w:type="pct"/>
            <w:vAlign w:val="bottom"/>
          </w:tcPr>
          <w:p w14:paraId="00F5E2F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192</w:t>
            </w:r>
          </w:p>
        </w:tc>
        <w:tc>
          <w:tcPr>
            <w:tcW w:w="595" w:type="pct"/>
            <w:vAlign w:val="bottom"/>
          </w:tcPr>
          <w:p w14:paraId="7411BB2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189</w:t>
            </w:r>
          </w:p>
        </w:tc>
        <w:tc>
          <w:tcPr>
            <w:tcW w:w="595" w:type="pct"/>
            <w:vAlign w:val="bottom"/>
          </w:tcPr>
          <w:p w14:paraId="6744DC2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197</w:t>
            </w:r>
          </w:p>
        </w:tc>
        <w:tc>
          <w:tcPr>
            <w:tcW w:w="595" w:type="pct"/>
            <w:vAlign w:val="bottom"/>
          </w:tcPr>
          <w:p w14:paraId="57BF5AA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202</w:t>
            </w:r>
          </w:p>
        </w:tc>
        <w:tc>
          <w:tcPr>
            <w:tcW w:w="595" w:type="pct"/>
            <w:vAlign w:val="bottom"/>
          </w:tcPr>
          <w:p w14:paraId="63067EC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210</w:t>
            </w:r>
          </w:p>
        </w:tc>
      </w:tr>
      <w:tr w:rsidR="003F3A96" w:rsidRPr="00FA4207" w14:paraId="789B28C5" w14:textId="77777777" w:rsidTr="00475BD8">
        <w:trPr>
          <w:jc w:val="center"/>
        </w:trPr>
        <w:tc>
          <w:tcPr>
            <w:tcW w:w="1429" w:type="pct"/>
          </w:tcPr>
          <w:p w14:paraId="3C9AC035"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17CC7777"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323</w:t>
            </w:r>
          </w:p>
        </w:tc>
        <w:tc>
          <w:tcPr>
            <w:tcW w:w="595" w:type="pct"/>
            <w:vAlign w:val="bottom"/>
          </w:tcPr>
          <w:p w14:paraId="1A0FCB47"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331</w:t>
            </w:r>
          </w:p>
        </w:tc>
        <w:tc>
          <w:tcPr>
            <w:tcW w:w="595" w:type="pct"/>
            <w:vAlign w:val="bottom"/>
          </w:tcPr>
          <w:p w14:paraId="6AF61B5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324</w:t>
            </w:r>
          </w:p>
        </w:tc>
        <w:tc>
          <w:tcPr>
            <w:tcW w:w="595" w:type="pct"/>
            <w:vAlign w:val="bottom"/>
          </w:tcPr>
          <w:p w14:paraId="7E849DF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327</w:t>
            </w:r>
          </w:p>
        </w:tc>
        <w:tc>
          <w:tcPr>
            <w:tcW w:w="595" w:type="pct"/>
            <w:vAlign w:val="bottom"/>
          </w:tcPr>
          <w:p w14:paraId="40AC1AC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324</w:t>
            </w:r>
          </w:p>
        </w:tc>
        <w:tc>
          <w:tcPr>
            <w:tcW w:w="595" w:type="pct"/>
            <w:vAlign w:val="bottom"/>
          </w:tcPr>
          <w:p w14:paraId="258BA08E"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342</w:t>
            </w:r>
          </w:p>
        </w:tc>
      </w:tr>
      <w:tr w:rsidR="003F3A96" w:rsidRPr="00FA4207" w14:paraId="2CDF918D" w14:textId="77777777" w:rsidTr="00475BD8">
        <w:trPr>
          <w:jc w:val="center"/>
        </w:trPr>
        <w:tc>
          <w:tcPr>
            <w:tcW w:w="1429" w:type="pct"/>
          </w:tcPr>
          <w:p w14:paraId="73780ED1"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5FDD4E80"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490</w:t>
            </w:r>
          </w:p>
        </w:tc>
        <w:tc>
          <w:tcPr>
            <w:tcW w:w="595" w:type="pct"/>
            <w:vAlign w:val="bottom"/>
          </w:tcPr>
          <w:p w14:paraId="481977F7"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491</w:t>
            </w:r>
          </w:p>
        </w:tc>
        <w:tc>
          <w:tcPr>
            <w:tcW w:w="595" w:type="pct"/>
            <w:vAlign w:val="bottom"/>
          </w:tcPr>
          <w:p w14:paraId="141C150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498</w:t>
            </w:r>
          </w:p>
        </w:tc>
        <w:tc>
          <w:tcPr>
            <w:tcW w:w="595" w:type="pct"/>
            <w:vAlign w:val="bottom"/>
          </w:tcPr>
          <w:p w14:paraId="146050C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515</w:t>
            </w:r>
          </w:p>
        </w:tc>
        <w:tc>
          <w:tcPr>
            <w:tcW w:w="595" w:type="pct"/>
            <w:vAlign w:val="bottom"/>
          </w:tcPr>
          <w:p w14:paraId="4E0830A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518</w:t>
            </w:r>
          </w:p>
        </w:tc>
        <w:tc>
          <w:tcPr>
            <w:tcW w:w="595" w:type="pct"/>
            <w:vAlign w:val="bottom"/>
          </w:tcPr>
          <w:p w14:paraId="2B3F0CE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522</w:t>
            </w:r>
          </w:p>
        </w:tc>
      </w:tr>
      <w:tr w:rsidR="003F3A96" w:rsidRPr="00FA4207" w14:paraId="5B1A36DA" w14:textId="77777777" w:rsidTr="00475BD8">
        <w:trPr>
          <w:jc w:val="center"/>
        </w:trPr>
        <w:tc>
          <w:tcPr>
            <w:tcW w:w="1429" w:type="pct"/>
            <w:shd w:val="clear" w:color="auto" w:fill="F2F2F2" w:themeFill="background1" w:themeFillShade="F2"/>
          </w:tcPr>
          <w:p w14:paraId="17DFA392" w14:textId="77777777" w:rsidR="003F3A96" w:rsidRPr="00007649" w:rsidRDefault="003F3A96"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7992C73E" w14:textId="77777777" w:rsidR="003F3A96" w:rsidRPr="003F3A96" w:rsidRDefault="003F3A96" w:rsidP="00FA0F3F">
            <w:pPr>
              <w:spacing w:after="0" w:line="240" w:lineRule="auto"/>
              <w:jc w:val="right"/>
              <w:rPr>
                <w:rFonts w:eastAsiaTheme="minorHAnsi"/>
                <w:b/>
                <w:lang w:val="ro-RO" w:eastAsia="en-US"/>
              </w:rPr>
            </w:pPr>
            <w:r w:rsidRPr="003F3A96">
              <w:rPr>
                <w:rFonts w:eastAsiaTheme="minorHAnsi"/>
                <w:b/>
                <w:lang w:val="ro-RO" w:eastAsia="en-US"/>
              </w:rPr>
              <w:t>2.041</w:t>
            </w:r>
          </w:p>
        </w:tc>
        <w:tc>
          <w:tcPr>
            <w:tcW w:w="595" w:type="pct"/>
            <w:shd w:val="clear" w:color="auto" w:fill="F2F2F2" w:themeFill="background1" w:themeFillShade="F2"/>
            <w:vAlign w:val="bottom"/>
          </w:tcPr>
          <w:p w14:paraId="0EF28000"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2089</w:t>
            </w:r>
          </w:p>
        </w:tc>
        <w:tc>
          <w:tcPr>
            <w:tcW w:w="595" w:type="pct"/>
            <w:shd w:val="clear" w:color="auto" w:fill="F2F2F2" w:themeFill="background1" w:themeFillShade="F2"/>
            <w:vAlign w:val="bottom"/>
          </w:tcPr>
          <w:p w14:paraId="082537D3"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2095</w:t>
            </w:r>
          </w:p>
        </w:tc>
        <w:tc>
          <w:tcPr>
            <w:tcW w:w="595" w:type="pct"/>
            <w:shd w:val="clear" w:color="auto" w:fill="F2F2F2" w:themeFill="background1" w:themeFillShade="F2"/>
            <w:vAlign w:val="bottom"/>
          </w:tcPr>
          <w:p w14:paraId="16DB597E"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2122</w:t>
            </w:r>
          </w:p>
        </w:tc>
        <w:tc>
          <w:tcPr>
            <w:tcW w:w="595" w:type="pct"/>
            <w:shd w:val="clear" w:color="auto" w:fill="F2F2F2" w:themeFill="background1" w:themeFillShade="F2"/>
            <w:vAlign w:val="bottom"/>
          </w:tcPr>
          <w:p w14:paraId="78050751"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2130</w:t>
            </w:r>
          </w:p>
        </w:tc>
        <w:tc>
          <w:tcPr>
            <w:tcW w:w="595" w:type="pct"/>
            <w:shd w:val="clear" w:color="auto" w:fill="F2F2F2" w:themeFill="background1" w:themeFillShade="F2"/>
            <w:vAlign w:val="bottom"/>
          </w:tcPr>
          <w:p w14:paraId="73F6B8BE"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2168</w:t>
            </w:r>
          </w:p>
        </w:tc>
      </w:tr>
    </w:tbl>
    <w:p w14:paraId="17B71D58" w14:textId="77777777" w:rsidR="00EB0260"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66ED6BC5" w14:textId="77777777" w:rsidR="007A4E05" w:rsidRPr="00993E32" w:rsidRDefault="007A4E05" w:rsidP="00EB0260">
      <w:pPr>
        <w:rPr>
          <w:sz w:val="20"/>
          <w:szCs w:val="20"/>
          <w:lang w:val="ro-RO"/>
        </w:rPr>
      </w:pPr>
    </w:p>
    <w:p w14:paraId="3D4C4440" w14:textId="77777777" w:rsidR="00C7113E" w:rsidRPr="00242309" w:rsidRDefault="003F3A96" w:rsidP="00F3286D">
      <w:pPr>
        <w:jc w:val="center"/>
        <w:rPr>
          <w:b/>
          <w:lang w:val="ro-RO"/>
        </w:rPr>
      </w:pPr>
      <w:r w:rsidRPr="003F3A96">
        <w:rPr>
          <w:b/>
          <w:noProof/>
          <w:lang w:eastAsia="en-US"/>
        </w:rPr>
        <w:drawing>
          <wp:inline distT="0" distB="0" distL="0" distR="0" wp14:anchorId="49F18467" wp14:editId="51714A5E">
            <wp:extent cx="5943600" cy="3705225"/>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1E3235E" w14:textId="77777777" w:rsidR="007A4E05" w:rsidRDefault="007A4E05" w:rsidP="00EB0260">
      <w:pPr>
        <w:pStyle w:val="Subtitle"/>
        <w:rPr>
          <w:rFonts w:asciiTheme="minorHAnsi" w:hAnsiTheme="minorHAnsi"/>
          <w:color w:val="0070C0"/>
          <w:lang w:val="ro-RO"/>
        </w:rPr>
      </w:pPr>
    </w:p>
    <w:p w14:paraId="71D09800" w14:textId="77777777" w:rsidR="007A4E05" w:rsidRDefault="007A4E05" w:rsidP="00EB0260">
      <w:pPr>
        <w:pStyle w:val="Subtitle"/>
        <w:rPr>
          <w:rFonts w:asciiTheme="minorHAnsi" w:hAnsiTheme="minorHAnsi"/>
          <w:color w:val="0070C0"/>
          <w:lang w:val="ro-RO"/>
        </w:rPr>
      </w:pPr>
    </w:p>
    <w:p w14:paraId="6AC49BBD" w14:textId="77777777" w:rsidR="00475BD8" w:rsidRDefault="00475BD8" w:rsidP="00EB0260">
      <w:pPr>
        <w:pStyle w:val="Subtitle"/>
        <w:rPr>
          <w:rFonts w:asciiTheme="minorHAnsi" w:hAnsiTheme="minorHAnsi"/>
          <w:color w:val="0070C0"/>
          <w:lang w:val="ro-RO"/>
        </w:rPr>
      </w:pPr>
    </w:p>
    <w:p w14:paraId="38ED66B2" w14:textId="77777777" w:rsidR="00475BD8" w:rsidRDefault="00475BD8" w:rsidP="00EB0260">
      <w:pPr>
        <w:pStyle w:val="Subtitle"/>
        <w:rPr>
          <w:rFonts w:asciiTheme="minorHAnsi" w:hAnsiTheme="minorHAnsi"/>
          <w:color w:val="0070C0"/>
          <w:lang w:val="ro-RO"/>
        </w:rPr>
      </w:pPr>
    </w:p>
    <w:p w14:paraId="6A642372" w14:textId="139792F4" w:rsidR="00EB0260" w:rsidRPr="00475BD8" w:rsidRDefault="00EB0260" w:rsidP="00EB0260">
      <w:pPr>
        <w:pStyle w:val="Subtitle"/>
        <w:rPr>
          <w:rFonts w:asciiTheme="minorHAnsi" w:hAnsiTheme="minorHAnsi"/>
          <w:color w:val="auto"/>
          <w:lang w:val="ro-RO"/>
        </w:rPr>
      </w:pPr>
      <w:r w:rsidRPr="00475BD8">
        <w:rPr>
          <w:rFonts w:asciiTheme="minorHAnsi" w:hAnsiTheme="minorHAnsi"/>
          <w:color w:val="auto"/>
          <w:lang w:val="ro-RO"/>
        </w:rPr>
        <w:lastRenderedPageBreak/>
        <w:t xml:space="preserve">5. Numărul unităților locale active </w:t>
      </w:r>
    </w:p>
    <w:p w14:paraId="1EB0B88A" w14:textId="77777777" w:rsidR="00540338" w:rsidRPr="00540338" w:rsidRDefault="00540338" w:rsidP="00540338">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73FA349E" w14:textId="77777777" w:rsidTr="00475BD8">
        <w:trPr>
          <w:jc w:val="center"/>
        </w:trPr>
        <w:tc>
          <w:tcPr>
            <w:tcW w:w="1515" w:type="pct"/>
          </w:tcPr>
          <w:p w14:paraId="7CA43DBA"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43E1003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29D2B46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136056A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71E9CA3D"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31008A7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7CCD887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3F3A96" w14:paraId="09D22F03" w14:textId="77777777" w:rsidTr="00475BD8">
        <w:trPr>
          <w:jc w:val="center"/>
        </w:trPr>
        <w:tc>
          <w:tcPr>
            <w:tcW w:w="1515" w:type="pct"/>
          </w:tcPr>
          <w:p w14:paraId="60C19280"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7D1E112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608</w:t>
            </w:r>
          </w:p>
        </w:tc>
        <w:tc>
          <w:tcPr>
            <w:tcW w:w="581" w:type="pct"/>
            <w:vAlign w:val="center"/>
          </w:tcPr>
          <w:p w14:paraId="0584675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666</w:t>
            </w:r>
          </w:p>
        </w:tc>
        <w:tc>
          <w:tcPr>
            <w:tcW w:w="581" w:type="pct"/>
            <w:vAlign w:val="center"/>
          </w:tcPr>
          <w:p w14:paraId="437D901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613</w:t>
            </w:r>
          </w:p>
        </w:tc>
        <w:tc>
          <w:tcPr>
            <w:tcW w:w="581" w:type="pct"/>
            <w:vAlign w:val="center"/>
          </w:tcPr>
          <w:p w14:paraId="430D4BC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561</w:t>
            </w:r>
          </w:p>
        </w:tc>
        <w:tc>
          <w:tcPr>
            <w:tcW w:w="581" w:type="pct"/>
            <w:vAlign w:val="center"/>
          </w:tcPr>
          <w:p w14:paraId="7021A69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600</w:t>
            </w:r>
          </w:p>
        </w:tc>
        <w:tc>
          <w:tcPr>
            <w:tcW w:w="579" w:type="pct"/>
            <w:vAlign w:val="center"/>
          </w:tcPr>
          <w:p w14:paraId="5601457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647</w:t>
            </w:r>
          </w:p>
        </w:tc>
      </w:tr>
      <w:tr w:rsidR="003F3A96" w14:paraId="235CE726" w14:textId="77777777" w:rsidTr="00475BD8">
        <w:trPr>
          <w:jc w:val="center"/>
        </w:trPr>
        <w:tc>
          <w:tcPr>
            <w:tcW w:w="1515" w:type="pct"/>
          </w:tcPr>
          <w:p w14:paraId="5F623E96"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center"/>
          </w:tcPr>
          <w:p w14:paraId="5707D8A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426</w:t>
            </w:r>
          </w:p>
        </w:tc>
        <w:tc>
          <w:tcPr>
            <w:tcW w:w="581" w:type="pct"/>
            <w:vAlign w:val="center"/>
          </w:tcPr>
          <w:p w14:paraId="6310836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462</w:t>
            </w:r>
          </w:p>
        </w:tc>
        <w:tc>
          <w:tcPr>
            <w:tcW w:w="581" w:type="pct"/>
            <w:vAlign w:val="center"/>
          </w:tcPr>
          <w:p w14:paraId="0B8DA10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422</w:t>
            </w:r>
          </w:p>
        </w:tc>
        <w:tc>
          <w:tcPr>
            <w:tcW w:w="581" w:type="pct"/>
            <w:vAlign w:val="center"/>
          </w:tcPr>
          <w:p w14:paraId="536702C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378</w:t>
            </w:r>
          </w:p>
        </w:tc>
        <w:tc>
          <w:tcPr>
            <w:tcW w:w="581" w:type="pct"/>
            <w:vAlign w:val="center"/>
          </w:tcPr>
          <w:p w14:paraId="31E33EF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406</w:t>
            </w:r>
          </w:p>
        </w:tc>
        <w:tc>
          <w:tcPr>
            <w:tcW w:w="579" w:type="pct"/>
            <w:vAlign w:val="center"/>
          </w:tcPr>
          <w:p w14:paraId="75F3C1C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399</w:t>
            </w:r>
          </w:p>
        </w:tc>
      </w:tr>
      <w:tr w:rsidR="003F3A96" w14:paraId="1D29517B" w14:textId="77777777" w:rsidTr="00475BD8">
        <w:trPr>
          <w:jc w:val="center"/>
        </w:trPr>
        <w:tc>
          <w:tcPr>
            <w:tcW w:w="1515" w:type="pct"/>
          </w:tcPr>
          <w:p w14:paraId="3E1C7525"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64C6EC3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278</w:t>
            </w:r>
          </w:p>
        </w:tc>
        <w:tc>
          <w:tcPr>
            <w:tcW w:w="581" w:type="pct"/>
            <w:vAlign w:val="center"/>
          </w:tcPr>
          <w:p w14:paraId="3E603F9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273</w:t>
            </w:r>
          </w:p>
        </w:tc>
        <w:tc>
          <w:tcPr>
            <w:tcW w:w="581" w:type="pct"/>
            <w:vAlign w:val="center"/>
          </w:tcPr>
          <w:p w14:paraId="0D7530C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223</w:t>
            </w:r>
          </w:p>
        </w:tc>
        <w:tc>
          <w:tcPr>
            <w:tcW w:w="581" w:type="pct"/>
            <w:vAlign w:val="center"/>
          </w:tcPr>
          <w:p w14:paraId="63DCBB0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175</w:t>
            </w:r>
          </w:p>
        </w:tc>
        <w:tc>
          <w:tcPr>
            <w:tcW w:w="581" w:type="pct"/>
            <w:vAlign w:val="center"/>
          </w:tcPr>
          <w:p w14:paraId="25FFBDA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198</w:t>
            </w:r>
          </w:p>
        </w:tc>
        <w:tc>
          <w:tcPr>
            <w:tcW w:w="579" w:type="pct"/>
            <w:vAlign w:val="center"/>
          </w:tcPr>
          <w:p w14:paraId="5F1AAB4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198</w:t>
            </w:r>
          </w:p>
        </w:tc>
      </w:tr>
      <w:tr w:rsidR="003F3A96" w14:paraId="06597676" w14:textId="77777777" w:rsidTr="00475BD8">
        <w:trPr>
          <w:jc w:val="center"/>
        </w:trPr>
        <w:tc>
          <w:tcPr>
            <w:tcW w:w="1515" w:type="pct"/>
          </w:tcPr>
          <w:p w14:paraId="5527A63C"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6D2141B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282</w:t>
            </w:r>
          </w:p>
        </w:tc>
        <w:tc>
          <w:tcPr>
            <w:tcW w:w="581" w:type="pct"/>
            <w:vAlign w:val="center"/>
          </w:tcPr>
          <w:p w14:paraId="2FE39F6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362</w:t>
            </w:r>
          </w:p>
        </w:tc>
        <w:tc>
          <w:tcPr>
            <w:tcW w:w="581" w:type="pct"/>
            <w:vAlign w:val="center"/>
          </w:tcPr>
          <w:p w14:paraId="4A668DE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329</w:t>
            </w:r>
          </w:p>
        </w:tc>
        <w:tc>
          <w:tcPr>
            <w:tcW w:w="581" w:type="pct"/>
            <w:vAlign w:val="center"/>
          </w:tcPr>
          <w:p w14:paraId="5B5FABB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292</w:t>
            </w:r>
          </w:p>
        </w:tc>
        <w:tc>
          <w:tcPr>
            <w:tcW w:w="581" w:type="pct"/>
            <w:vAlign w:val="center"/>
          </w:tcPr>
          <w:p w14:paraId="004A830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331</w:t>
            </w:r>
          </w:p>
        </w:tc>
        <w:tc>
          <w:tcPr>
            <w:tcW w:w="579" w:type="pct"/>
            <w:vAlign w:val="center"/>
          </w:tcPr>
          <w:p w14:paraId="4591D30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323</w:t>
            </w:r>
          </w:p>
        </w:tc>
      </w:tr>
      <w:tr w:rsidR="003F3A96" w14:paraId="2D734208" w14:textId="77777777" w:rsidTr="00475BD8">
        <w:trPr>
          <w:jc w:val="center"/>
        </w:trPr>
        <w:tc>
          <w:tcPr>
            <w:tcW w:w="1515" w:type="pct"/>
          </w:tcPr>
          <w:p w14:paraId="3122303C"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07A13D7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466</w:t>
            </w:r>
          </w:p>
        </w:tc>
        <w:tc>
          <w:tcPr>
            <w:tcW w:w="581" w:type="pct"/>
            <w:vAlign w:val="center"/>
          </w:tcPr>
          <w:p w14:paraId="4FBF1B79"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547</w:t>
            </w:r>
          </w:p>
        </w:tc>
        <w:tc>
          <w:tcPr>
            <w:tcW w:w="581" w:type="pct"/>
            <w:vAlign w:val="center"/>
          </w:tcPr>
          <w:p w14:paraId="718DE1B9"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488</w:t>
            </w:r>
          </w:p>
        </w:tc>
        <w:tc>
          <w:tcPr>
            <w:tcW w:w="581" w:type="pct"/>
            <w:vAlign w:val="center"/>
          </w:tcPr>
          <w:p w14:paraId="6B195E3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455</w:t>
            </w:r>
          </w:p>
        </w:tc>
        <w:tc>
          <w:tcPr>
            <w:tcW w:w="581" w:type="pct"/>
            <w:vAlign w:val="center"/>
          </w:tcPr>
          <w:p w14:paraId="473FF597"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478</w:t>
            </w:r>
          </w:p>
        </w:tc>
        <w:tc>
          <w:tcPr>
            <w:tcW w:w="579" w:type="pct"/>
            <w:vAlign w:val="center"/>
          </w:tcPr>
          <w:p w14:paraId="7BBD6FB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505</w:t>
            </w:r>
          </w:p>
        </w:tc>
      </w:tr>
      <w:tr w:rsidR="003F3A96" w14:paraId="0000B831" w14:textId="77777777" w:rsidTr="00475BD8">
        <w:trPr>
          <w:jc w:val="center"/>
        </w:trPr>
        <w:tc>
          <w:tcPr>
            <w:tcW w:w="1515" w:type="pct"/>
            <w:shd w:val="clear" w:color="auto" w:fill="F2F2F2" w:themeFill="background1" w:themeFillShade="F2"/>
          </w:tcPr>
          <w:p w14:paraId="39B8E747"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058D5561"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2.060</w:t>
            </w:r>
          </w:p>
        </w:tc>
        <w:tc>
          <w:tcPr>
            <w:tcW w:w="581" w:type="pct"/>
            <w:shd w:val="clear" w:color="auto" w:fill="F2F2F2" w:themeFill="background1" w:themeFillShade="F2"/>
            <w:vAlign w:val="center"/>
          </w:tcPr>
          <w:p w14:paraId="1A1121C3"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2.310</w:t>
            </w:r>
          </w:p>
        </w:tc>
        <w:tc>
          <w:tcPr>
            <w:tcW w:w="581" w:type="pct"/>
            <w:shd w:val="clear" w:color="auto" w:fill="F2F2F2" w:themeFill="background1" w:themeFillShade="F2"/>
            <w:vAlign w:val="center"/>
          </w:tcPr>
          <w:p w14:paraId="1E49002C"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2.075</w:t>
            </w:r>
          </w:p>
        </w:tc>
        <w:tc>
          <w:tcPr>
            <w:tcW w:w="581" w:type="pct"/>
            <w:shd w:val="clear" w:color="auto" w:fill="F2F2F2" w:themeFill="background1" w:themeFillShade="F2"/>
            <w:vAlign w:val="center"/>
          </w:tcPr>
          <w:p w14:paraId="719852A7"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1.861</w:t>
            </w:r>
          </w:p>
        </w:tc>
        <w:tc>
          <w:tcPr>
            <w:tcW w:w="581" w:type="pct"/>
            <w:shd w:val="clear" w:color="auto" w:fill="F2F2F2" w:themeFill="background1" w:themeFillShade="F2"/>
            <w:vAlign w:val="center"/>
          </w:tcPr>
          <w:p w14:paraId="7BA7B31F"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2.013</w:t>
            </w:r>
          </w:p>
        </w:tc>
        <w:tc>
          <w:tcPr>
            <w:tcW w:w="579" w:type="pct"/>
            <w:shd w:val="clear" w:color="auto" w:fill="F2F2F2" w:themeFill="background1" w:themeFillShade="F2"/>
            <w:vAlign w:val="center"/>
          </w:tcPr>
          <w:p w14:paraId="6B8FA02C"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2.072</w:t>
            </w:r>
          </w:p>
        </w:tc>
      </w:tr>
      <w:tr w:rsidR="00EB0260" w:rsidRPr="00114CFA" w14:paraId="3726DE52" w14:textId="77777777" w:rsidTr="00475BD8">
        <w:trPr>
          <w:jc w:val="center"/>
        </w:trPr>
        <w:tc>
          <w:tcPr>
            <w:tcW w:w="1515" w:type="pct"/>
          </w:tcPr>
          <w:p w14:paraId="36A6DB2F"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3A337A6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63ECCC3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0E63364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0F26ACB2"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59BBED26"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1985A565"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3F3A96" w14:paraId="308EADFF" w14:textId="77777777" w:rsidTr="00475BD8">
        <w:trPr>
          <w:jc w:val="center"/>
        </w:trPr>
        <w:tc>
          <w:tcPr>
            <w:tcW w:w="1515" w:type="pct"/>
          </w:tcPr>
          <w:p w14:paraId="692BC654"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4F647CDA"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647</w:t>
            </w:r>
          </w:p>
        </w:tc>
        <w:tc>
          <w:tcPr>
            <w:tcW w:w="581" w:type="pct"/>
            <w:vAlign w:val="bottom"/>
          </w:tcPr>
          <w:p w14:paraId="5D168618"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670</w:t>
            </w:r>
          </w:p>
        </w:tc>
        <w:tc>
          <w:tcPr>
            <w:tcW w:w="581" w:type="pct"/>
            <w:vAlign w:val="bottom"/>
          </w:tcPr>
          <w:p w14:paraId="44232AD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675</w:t>
            </w:r>
          </w:p>
        </w:tc>
        <w:tc>
          <w:tcPr>
            <w:tcW w:w="581" w:type="pct"/>
            <w:vAlign w:val="bottom"/>
          </w:tcPr>
          <w:p w14:paraId="142EADE8"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672</w:t>
            </w:r>
          </w:p>
        </w:tc>
        <w:tc>
          <w:tcPr>
            <w:tcW w:w="581" w:type="pct"/>
            <w:vAlign w:val="bottom"/>
          </w:tcPr>
          <w:p w14:paraId="5DD25B2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664</w:t>
            </w:r>
          </w:p>
        </w:tc>
        <w:tc>
          <w:tcPr>
            <w:tcW w:w="579" w:type="pct"/>
            <w:vAlign w:val="bottom"/>
          </w:tcPr>
          <w:p w14:paraId="6A00822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672</w:t>
            </w:r>
          </w:p>
        </w:tc>
      </w:tr>
      <w:tr w:rsidR="003F3A96" w14:paraId="756C6A12" w14:textId="77777777" w:rsidTr="00475BD8">
        <w:trPr>
          <w:jc w:val="center"/>
        </w:trPr>
        <w:tc>
          <w:tcPr>
            <w:tcW w:w="1515" w:type="pct"/>
          </w:tcPr>
          <w:p w14:paraId="6CB5EB92"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center"/>
          </w:tcPr>
          <w:p w14:paraId="1A1B3B60"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399</w:t>
            </w:r>
          </w:p>
        </w:tc>
        <w:tc>
          <w:tcPr>
            <w:tcW w:w="581" w:type="pct"/>
            <w:vAlign w:val="bottom"/>
          </w:tcPr>
          <w:p w14:paraId="21C184C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411</w:t>
            </w:r>
          </w:p>
        </w:tc>
        <w:tc>
          <w:tcPr>
            <w:tcW w:w="581" w:type="pct"/>
            <w:vAlign w:val="bottom"/>
          </w:tcPr>
          <w:p w14:paraId="180EA068"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418</w:t>
            </w:r>
          </w:p>
        </w:tc>
        <w:tc>
          <w:tcPr>
            <w:tcW w:w="581" w:type="pct"/>
            <w:vAlign w:val="bottom"/>
          </w:tcPr>
          <w:p w14:paraId="042C636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422</w:t>
            </w:r>
          </w:p>
        </w:tc>
        <w:tc>
          <w:tcPr>
            <w:tcW w:w="581" w:type="pct"/>
            <w:vAlign w:val="bottom"/>
          </w:tcPr>
          <w:p w14:paraId="35EEA4B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433</w:t>
            </w:r>
          </w:p>
        </w:tc>
        <w:tc>
          <w:tcPr>
            <w:tcW w:w="579" w:type="pct"/>
            <w:vAlign w:val="bottom"/>
          </w:tcPr>
          <w:p w14:paraId="1F32A83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430</w:t>
            </w:r>
          </w:p>
        </w:tc>
      </w:tr>
      <w:tr w:rsidR="003F3A96" w14:paraId="4DE49980" w14:textId="77777777" w:rsidTr="00475BD8">
        <w:trPr>
          <w:jc w:val="center"/>
        </w:trPr>
        <w:tc>
          <w:tcPr>
            <w:tcW w:w="1515" w:type="pct"/>
          </w:tcPr>
          <w:p w14:paraId="5B2E2CCC"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15797C7B"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198</w:t>
            </w:r>
          </w:p>
        </w:tc>
        <w:tc>
          <w:tcPr>
            <w:tcW w:w="581" w:type="pct"/>
            <w:vAlign w:val="bottom"/>
          </w:tcPr>
          <w:p w14:paraId="70A9438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199</w:t>
            </w:r>
          </w:p>
        </w:tc>
        <w:tc>
          <w:tcPr>
            <w:tcW w:w="581" w:type="pct"/>
            <w:vAlign w:val="bottom"/>
          </w:tcPr>
          <w:p w14:paraId="288FE7B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196</w:t>
            </w:r>
          </w:p>
        </w:tc>
        <w:tc>
          <w:tcPr>
            <w:tcW w:w="581" w:type="pct"/>
            <w:vAlign w:val="bottom"/>
          </w:tcPr>
          <w:p w14:paraId="33B8F2F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205</w:t>
            </w:r>
          </w:p>
        </w:tc>
        <w:tc>
          <w:tcPr>
            <w:tcW w:w="581" w:type="pct"/>
            <w:vAlign w:val="bottom"/>
          </w:tcPr>
          <w:p w14:paraId="594E540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209</w:t>
            </w:r>
          </w:p>
        </w:tc>
        <w:tc>
          <w:tcPr>
            <w:tcW w:w="579" w:type="pct"/>
            <w:vAlign w:val="bottom"/>
          </w:tcPr>
          <w:p w14:paraId="2CFBAB3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217</w:t>
            </w:r>
          </w:p>
        </w:tc>
      </w:tr>
      <w:tr w:rsidR="003F3A96" w14:paraId="4BBEA23C" w14:textId="77777777" w:rsidTr="00475BD8">
        <w:trPr>
          <w:jc w:val="center"/>
        </w:trPr>
        <w:tc>
          <w:tcPr>
            <w:tcW w:w="1515" w:type="pct"/>
          </w:tcPr>
          <w:p w14:paraId="55E19DA3"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4B6963C2"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323</w:t>
            </w:r>
          </w:p>
        </w:tc>
        <w:tc>
          <w:tcPr>
            <w:tcW w:w="581" w:type="pct"/>
            <w:vAlign w:val="bottom"/>
          </w:tcPr>
          <w:p w14:paraId="2524F8B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331</w:t>
            </w:r>
          </w:p>
        </w:tc>
        <w:tc>
          <w:tcPr>
            <w:tcW w:w="581" w:type="pct"/>
            <w:vAlign w:val="bottom"/>
          </w:tcPr>
          <w:p w14:paraId="1667871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324</w:t>
            </w:r>
          </w:p>
        </w:tc>
        <w:tc>
          <w:tcPr>
            <w:tcW w:w="581" w:type="pct"/>
            <w:vAlign w:val="bottom"/>
          </w:tcPr>
          <w:p w14:paraId="1CB7213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328</w:t>
            </w:r>
          </w:p>
        </w:tc>
        <w:tc>
          <w:tcPr>
            <w:tcW w:w="581" w:type="pct"/>
            <w:vAlign w:val="bottom"/>
          </w:tcPr>
          <w:p w14:paraId="38818E2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325</w:t>
            </w:r>
          </w:p>
        </w:tc>
        <w:tc>
          <w:tcPr>
            <w:tcW w:w="579" w:type="pct"/>
            <w:vAlign w:val="bottom"/>
          </w:tcPr>
          <w:p w14:paraId="5D38165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344</w:t>
            </w:r>
          </w:p>
        </w:tc>
      </w:tr>
      <w:tr w:rsidR="003F3A96" w14:paraId="6A668926" w14:textId="77777777" w:rsidTr="00475BD8">
        <w:trPr>
          <w:jc w:val="center"/>
        </w:trPr>
        <w:tc>
          <w:tcPr>
            <w:tcW w:w="1515" w:type="pct"/>
          </w:tcPr>
          <w:p w14:paraId="6B62B754"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4520020F"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505</w:t>
            </w:r>
          </w:p>
        </w:tc>
        <w:tc>
          <w:tcPr>
            <w:tcW w:w="581" w:type="pct"/>
            <w:vAlign w:val="bottom"/>
          </w:tcPr>
          <w:p w14:paraId="77FBCCB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504</w:t>
            </w:r>
          </w:p>
        </w:tc>
        <w:tc>
          <w:tcPr>
            <w:tcW w:w="581" w:type="pct"/>
            <w:vAlign w:val="bottom"/>
          </w:tcPr>
          <w:p w14:paraId="11E89AF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508</w:t>
            </w:r>
          </w:p>
        </w:tc>
        <w:tc>
          <w:tcPr>
            <w:tcW w:w="581" w:type="pct"/>
            <w:vAlign w:val="bottom"/>
          </w:tcPr>
          <w:p w14:paraId="238CADC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527</w:t>
            </w:r>
          </w:p>
        </w:tc>
        <w:tc>
          <w:tcPr>
            <w:tcW w:w="581" w:type="pct"/>
            <w:vAlign w:val="bottom"/>
          </w:tcPr>
          <w:p w14:paraId="66F259F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527</w:t>
            </w:r>
          </w:p>
        </w:tc>
        <w:tc>
          <w:tcPr>
            <w:tcW w:w="579" w:type="pct"/>
            <w:vAlign w:val="bottom"/>
          </w:tcPr>
          <w:p w14:paraId="7A715F6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529</w:t>
            </w:r>
          </w:p>
        </w:tc>
      </w:tr>
      <w:tr w:rsidR="003F3A96" w14:paraId="38F96812" w14:textId="77777777" w:rsidTr="00475BD8">
        <w:trPr>
          <w:jc w:val="center"/>
        </w:trPr>
        <w:tc>
          <w:tcPr>
            <w:tcW w:w="1515" w:type="pct"/>
            <w:shd w:val="clear" w:color="auto" w:fill="F2F2F2" w:themeFill="background1" w:themeFillShade="F2"/>
          </w:tcPr>
          <w:p w14:paraId="7AA86B9D" w14:textId="77777777" w:rsidR="003F3A96" w:rsidRPr="007A4E05" w:rsidRDefault="003F3A96"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2A356D0F" w14:textId="77777777" w:rsidR="003F3A96" w:rsidRPr="003F3A96" w:rsidRDefault="003F3A96" w:rsidP="00FA0F3F">
            <w:pPr>
              <w:spacing w:after="0" w:line="240" w:lineRule="auto"/>
              <w:jc w:val="right"/>
              <w:rPr>
                <w:rFonts w:eastAsiaTheme="minorHAnsi"/>
                <w:b/>
                <w:lang w:val="ro-RO" w:eastAsia="en-US"/>
              </w:rPr>
            </w:pPr>
            <w:r w:rsidRPr="003F3A96">
              <w:rPr>
                <w:rFonts w:eastAsiaTheme="minorHAnsi"/>
                <w:b/>
                <w:lang w:val="ro-RO" w:eastAsia="en-US"/>
              </w:rPr>
              <w:t>2.072</w:t>
            </w:r>
          </w:p>
        </w:tc>
        <w:tc>
          <w:tcPr>
            <w:tcW w:w="581" w:type="pct"/>
            <w:shd w:val="clear" w:color="auto" w:fill="F2F2F2" w:themeFill="background1" w:themeFillShade="F2"/>
            <w:vAlign w:val="bottom"/>
          </w:tcPr>
          <w:p w14:paraId="5EA59836"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2115</w:t>
            </w:r>
          </w:p>
        </w:tc>
        <w:tc>
          <w:tcPr>
            <w:tcW w:w="581" w:type="pct"/>
            <w:shd w:val="clear" w:color="auto" w:fill="F2F2F2" w:themeFill="background1" w:themeFillShade="F2"/>
            <w:vAlign w:val="bottom"/>
          </w:tcPr>
          <w:p w14:paraId="11CD3F90"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2121</w:t>
            </w:r>
          </w:p>
        </w:tc>
        <w:tc>
          <w:tcPr>
            <w:tcW w:w="581" w:type="pct"/>
            <w:shd w:val="clear" w:color="auto" w:fill="F2F2F2" w:themeFill="background1" w:themeFillShade="F2"/>
            <w:vAlign w:val="bottom"/>
          </w:tcPr>
          <w:p w14:paraId="0A0C3907"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2154</w:t>
            </w:r>
          </w:p>
        </w:tc>
        <w:tc>
          <w:tcPr>
            <w:tcW w:w="581" w:type="pct"/>
            <w:shd w:val="clear" w:color="auto" w:fill="F2F2F2" w:themeFill="background1" w:themeFillShade="F2"/>
            <w:vAlign w:val="bottom"/>
          </w:tcPr>
          <w:p w14:paraId="11F4807C"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2158</w:t>
            </w:r>
          </w:p>
        </w:tc>
        <w:tc>
          <w:tcPr>
            <w:tcW w:w="579" w:type="pct"/>
            <w:shd w:val="clear" w:color="auto" w:fill="F2F2F2" w:themeFill="background1" w:themeFillShade="F2"/>
            <w:vAlign w:val="bottom"/>
          </w:tcPr>
          <w:p w14:paraId="6BF1DEB3"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2192</w:t>
            </w:r>
          </w:p>
        </w:tc>
      </w:tr>
    </w:tbl>
    <w:p w14:paraId="531A5BDF" w14:textId="77777777" w:rsidR="00C7113E"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354351FA" w14:textId="77777777" w:rsidR="00DF4761" w:rsidRPr="00993E32" w:rsidRDefault="003F3A96" w:rsidP="00F3286D">
      <w:pPr>
        <w:jc w:val="center"/>
        <w:rPr>
          <w:sz w:val="20"/>
          <w:szCs w:val="20"/>
          <w:lang w:val="ro-RO"/>
        </w:rPr>
      </w:pPr>
      <w:r w:rsidRPr="003F3A96">
        <w:rPr>
          <w:noProof/>
          <w:sz w:val="20"/>
          <w:szCs w:val="20"/>
          <w:lang w:eastAsia="en-US"/>
        </w:rPr>
        <w:drawing>
          <wp:inline distT="0" distB="0" distL="0" distR="0" wp14:anchorId="023EE805" wp14:editId="4257C28F">
            <wp:extent cx="5943600" cy="2704465"/>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ACC719" w14:textId="77777777" w:rsidR="00DF4761" w:rsidRDefault="00DF4761" w:rsidP="00AD6225">
      <w:pPr>
        <w:pStyle w:val="Subtitle"/>
        <w:rPr>
          <w:rFonts w:asciiTheme="minorHAnsi" w:hAnsiTheme="minorHAnsi"/>
          <w:color w:val="0070C0"/>
          <w:lang w:val="ro-RO"/>
        </w:rPr>
      </w:pPr>
    </w:p>
    <w:p w14:paraId="695EFDC5" w14:textId="77777777" w:rsidR="00AD6225" w:rsidRPr="00475BD8" w:rsidRDefault="00AD6225" w:rsidP="00AD6225">
      <w:pPr>
        <w:pStyle w:val="Subtitle"/>
        <w:rPr>
          <w:rFonts w:asciiTheme="minorHAnsi" w:hAnsiTheme="minorHAnsi"/>
          <w:color w:val="auto"/>
          <w:lang w:val="ro-RO"/>
        </w:rPr>
      </w:pPr>
      <w:r w:rsidRPr="00475BD8">
        <w:rPr>
          <w:rFonts w:asciiTheme="minorHAnsi" w:hAnsiTheme="minorHAnsi"/>
          <w:color w:val="auto"/>
          <w:lang w:val="ro-RO"/>
        </w:rPr>
        <w:t>6. Cifra de afaceri a unităților</w:t>
      </w:r>
      <w:r w:rsidR="00FC3BA3" w:rsidRPr="00475BD8">
        <w:rPr>
          <w:rFonts w:asciiTheme="minorHAnsi" w:hAnsiTheme="minorHAnsi"/>
          <w:color w:val="auto"/>
          <w:lang w:val="ro-RO"/>
        </w:rPr>
        <w:t xml:space="preserve"> locale active </w:t>
      </w:r>
    </w:p>
    <w:p w14:paraId="7C3A59C9"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0A4EAF1C" w14:textId="77777777" w:rsidTr="00475BD8">
        <w:trPr>
          <w:jc w:val="center"/>
        </w:trPr>
        <w:tc>
          <w:tcPr>
            <w:tcW w:w="1515" w:type="pct"/>
          </w:tcPr>
          <w:p w14:paraId="65937173"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64742550"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56C8546A"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5E5B44FE"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6E729FF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3E706CF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7A1171FB"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3F3A96" w14:paraId="17B41B8A" w14:textId="77777777" w:rsidTr="00475BD8">
        <w:trPr>
          <w:jc w:val="center"/>
        </w:trPr>
        <w:tc>
          <w:tcPr>
            <w:tcW w:w="1515" w:type="pct"/>
          </w:tcPr>
          <w:p w14:paraId="07A081A5"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339A3A7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185</w:t>
            </w:r>
          </w:p>
        </w:tc>
        <w:tc>
          <w:tcPr>
            <w:tcW w:w="581" w:type="pct"/>
            <w:vAlign w:val="center"/>
          </w:tcPr>
          <w:p w14:paraId="3EC17817"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167</w:t>
            </w:r>
          </w:p>
        </w:tc>
        <w:tc>
          <w:tcPr>
            <w:tcW w:w="581" w:type="pct"/>
            <w:vAlign w:val="center"/>
          </w:tcPr>
          <w:p w14:paraId="1F28DF2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170</w:t>
            </w:r>
          </w:p>
        </w:tc>
        <w:tc>
          <w:tcPr>
            <w:tcW w:w="581" w:type="pct"/>
            <w:vAlign w:val="center"/>
          </w:tcPr>
          <w:p w14:paraId="7E068C7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185</w:t>
            </w:r>
          </w:p>
        </w:tc>
        <w:tc>
          <w:tcPr>
            <w:tcW w:w="581" w:type="pct"/>
            <w:vAlign w:val="center"/>
          </w:tcPr>
          <w:p w14:paraId="5C48EB7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195</w:t>
            </w:r>
          </w:p>
        </w:tc>
        <w:tc>
          <w:tcPr>
            <w:tcW w:w="579" w:type="pct"/>
            <w:vAlign w:val="center"/>
          </w:tcPr>
          <w:p w14:paraId="747DC32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188</w:t>
            </w:r>
          </w:p>
        </w:tc>
      </w:tr>
      <w:tr w:rsidR="003F3A96" w14:paraId="26A107B7" w14:textId="77777777" w:rsidTr="00475BD8">
        <w:trPr>
          <w:jc w:val="center"/>
        </w:trPr>
        <w:tc>
          <w:tcPr>
            <w:tcW w:w="1515" w:type="pct"/>
          </w:tcPr>
          <w:p w14:paraId="7391407E"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266406EE"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125</w:t>
            </w:r>
          </w:p>
        </w:tc>
        <w:tc>
          <w:tcPr>
            <w:tcW w:w="581" w:type="pct"/>
            <w:vAlign w:val="center"/>
          </w:tcPr>
          <w:p w14:paraId="666A945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102</w:t>
            </w:r>
          </w:p>
        </w:tc>
        <w:tc>
          <w:tcPr>
            <w:tcW w:w="581" w:type="pct"/>
            <w:vAlign w:val="center"/>
          </w:tcPr>
          <w:p w14:paraId="21C9396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107</w:t>
            </w:r>
          </w:p>
        </w:tc>
        <w:tc>
          <w:tcPr>
            <w:tcW w:w="581" w:type="pct"/>
            <w:vAlign w:val="center"/>
          </w:tcPr>
          <w:p w14:paraId="3FAAF01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128</w:t>
            </w:r>
          </w:p>
        </w:tc>
        <w:tc>
          <w:tcPr>
            <w:tcW w:w="581" w:type="pct"/>
            <w:vAlign w:val="center"/>
          </w:tcPr>
          <w:p w14:paraId="1BC88E0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135</w:t>
            </w:r>
          </w:p>
        </w:tc>
        <w:tc>
          <w:tcPr>
            <w:tcW w:w="579" w:type="pct"/>
            <w:vAlign w:val="center"/>
          </w:tcPr>
          <w:p w14:paraId="77FC56F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108</w:t>
            </w:r>
          </w:p>
        </w:tc>
      </w:tr>
      <w:tr w:rsidR="003F3A96" w14:paraId="4A57C4AA" w14:textId="77777777" w:rsidTr="00475BD8">
        <w:trPr>
          <w:jc w:val="center"/>
        </w:trPr>
        <w:tc>
          <w:tcPr>
            <w:tcW w:w="1515" w:type="pct"/>
          </w:tcPr>
          <w:p w14:paraId="0AB1C423"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60BE1F38"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60</w:t>
            </w:r>
          </w:p>
        </w:tc>
        <w:tc>
          <w:tcPr>
            <w:tcW w:w="581" w:type="pct"/>
            <w:vAlign w:val="center"/>
          </w:tcPr>
          <w:p w14:paraId="78C0A37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51</w:t>
            </w:r>
          </w:p>
        </w:tc>
        <w:tc>
          <w:tcPr>
            <w:tcW w:w="581" w:type="pct"/>
            <w:vAlign w:val="center"/>
          </w:tcPr>
          <w:p w14:paraId="114D3E8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46</w:t>
            </w:r>
          </w:p>
        </w:tc>
        <w:tc>
          <w:tcPr>
            <w:tcW w:w="581" w:type="pct"/>
            <w:vAlign w:val="center"/>
          </w:tcPr>
          <w:p w14:paraId="5B641FB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50</w:t>
            </w:r>
          </w:p>
        </w:tc>
        <w:tc>
          <w:tcPr>
            <w:tcW w:w="581" w:type="pct"/>
            <w:vAlign w:val="center"/>
          </w:tcPr>
          <w:p w14:paraId="2B20F66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51</w:t>
            </w:r>
          </w:p>
        </w:tc>
        <w:tc>
          <w:tcPr>
            <w:tcW w:w="579" w:type="pct"/>
            <w:vAlign w:val="center"/>
          </w:tcPr>
          <w:p w14:paraId="2A98FE1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50</w:t>
            </w:r>
          </w:p>
        </w:tc>
      </w:tr>
      <w:tr w:rsidR="003F3A96" w14:paraId="2F5F1051" w14:textId="77777777" w:rsidTr="00475BD8">
        <w:trPr>
          <w:jc w:val="center"/>
        </w:trPr>
        <w:tc>
          <w:tcPr>
            <w:tcW w:w="1515" w:type="pct"/>
          </w:tcPr>
          <w:p w14:paraId="24209C94"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223A60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61</w:t>
            </w:r>
          </w:p>
        </w:tc>
        <w:tc>
          <w:tcPr>
            <w:tcW w:w="581" w:type="pct"/>
            <w:vAlign w:val="center"/>
          </w:tcPr>
          <w:p w14:paraId="7CA5CA6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57</w:t>
            </w:r>
          </w:p>
        </w:tc>
        <w:tc>
          <w:tcPr>
            <w:tcW w:w="581" w:type="pct"/>
            <w:vAlign w:val="center"/>
          </w:tcPr>
          <w:p w14:paraId="7F52225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47</w:t>
            </w:r>
          </w:p>
        </w:tc>
        <w:tc>
          <w:tcPr>
            <w:tcW w:w="581" w:type="pct"/>
            <w:vAlign w:val="center"/>
          </w:tcPr>
          <w:p w14:paraId="0CFD20EE"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52</w:t>
            </w:r>
          </w:p>
        </w:tc>
        <w:tc>
          <w:tcPr>
            <w:tcW w:w="581" w:type="pct"/>
            <w:vAlign w:val="center"/>
          </w:tcPr>
          <w:p w14:paraId="65E50787"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53</w:t>
            </w:r>
          </w:p>
        </w:tc>
        <w:tc>
          <w:tcPr>
            <w:tcW w:w="579" w:type="pct"/>
            <w:vAlign w:val="center"/>
          </w:tcPr>
          <w:p w14:paraId="1E5EA14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53</w:t>
            </w:r>
          </w:p>
        </w:tc>
      </w:tr>
      <w:tr w:rsidR="003F3A96" w14:paraId="43CDDD56" w14:textId="77777777" w:rsidTr="00475BD8">
        <w:trPr>
          <w:jc w:val="center"/>
        </w:trPr>
        <w:tc>
          <w:tcPr>
            <w:tcW w:w="1515" w:type="pct"/>
          </w:tcPr>
          <w:p w14:paraId="6D01CB3D"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8DEDEDD"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274</w:t>
            </w:r>
          </w:p>
        </w:tc>
        <w:tc>
          <w:tcPr>
            <w:tcW w:w="581" w:type="pct"/>
            <w:vAlign w:val="center"/>
          </w:tcPr>
          <w:p w14:paraId="1918C04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238</w:t>
            </w:r>
          </w:p>
        </w:tc>
        <w:tc>
          <w:tcPr>
            <w:tcW w:w="581" w:type="pct"/>
            <w:vAlign w:val="center"/>
          </w:tcPr>
          <w:p w14:paraId="6595C86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183</w:t>
            </w:r>
          </w:p>
        </w:tc>
        <w:tc>
          <w:tcPr>
            <w:tcW w:w="581" w:type="pct"/>
            <w:vAlign w:val="center"/>
          </w:tcPr>
          <w:p w14:paraId="3E35D20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233</w:t>
            </w:r>
          </w:p>
        </w:tc>
        <w:tc>
          <w:tcPr>
            <w:tcW w:w="581" w:type="pct"/>
            <w:vAlign w:val="center"/>
          </w:tcPr>
          <w:p w14:paraId="31C6989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247</w:t>
            </w:r>
          </w:p>
        </w:tc>
        <w:tc>
          <w:tcPr>
            <w:tcW w:w="579" w:type="pct"/>
            <w:vAlign w:val="center"/>
          </w:tcPr>
          <w:p w14:paraId="2AD8374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234</w:t>
            </w:r>
          </w:p>
        </w:tc>
      </w:tr>
      <w:tr w:rsidR="003F3A96" w14:paraId="6614C296" w14:textId="77777777" w:rsidTr="00475BD8">
        <w:trPr>
          <w:jc w:val="center"/>
        </w:trPr>
        <w:tc>
          <w:tcPr>
            <w:tcW w:w="1515" w:type="pct"/>
            <w:shd w:val="clear" w:color="auto" w:fill="F2F2F2" w:themeFill="background1" w:themeFillShade="F2"/>
          </w:tcPr>
          <w:p w14:paraId="4BB102B6"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60C1CB1E"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705</w:t>
            </w:r>
          </w:p>
        </w:tc>
        <w:tc>
          <w:tcPr>
            <w:tcW w:w="581" w:type="pct"/>
            <w:shd w:val="clear" w:color="auto" w:fill="F2F2F2" w:themeFill="background1" w:themeFillShade="F2"/>
            <w:vAlign w:val="center"/>
          </w:tcPr>
          <w:p w14:paraId="059A3749"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615</w:t>
            </w:r>
          </w:p>
        </w:tc>
        <w:tc>
          <w:tcPr>
            <w:tcW w:w="581" w:type="pct"/>
            <w:shd w:val="clear" w:color="auto" w:fill="F2F2F2" w:themeFill="background1" w:themeFillShade="F2"/>
            <w:vAlign w:val="center"/>
          </w:tcPr>
          <w:p w14:paraId="0847A8E4"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553</w:t>
            </w:r>
          </w:p>
        </w:tc>
        <w:tc>
          <w:tcPr>
            <w:tcW w:w="581" w:type="pct"/>
            <w:shd w:val="clear" w:color="auto" w:fill="F2F2F2" w:themeFill="background1" w:themeFillShade="F2"/>
            <w:vAlign w:val="center"/>
          </w:tcPr>
          <w:p w14:paraId="4026DD3D"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648</w:t>
            </w:r>
          </w:p>
        </w:tc>
        <w:tc>
          <w:tcPr>
            <w:tcW w:w="581" w:type="pct"/>
            <w:shd w:val="clear" w:color="auto" w:fill="F2F2F2" w:themeFill="background1" w:themeFillShade="F2"/>
            <w:vAlign w:val="center"/>
          </w:tcPr>
          <w:p w14:paraId="2E023FA8"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681</w:t>
            </w:r>
          </w:p>
        </w:tc>
        <w:tc>
          <w:tcPr>
            <w:tcW w:w="579" w:type="pct"/>
            <w:shd w:val="clear" w:color="auto" w:fill="F2F2F2" w:themeFill="background1" w:themeFillShade="F2"/>
            <w:vAlign w:val="center"/>
          </w:tcPr>
          <w:p w14:paraId="2750E959"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633</w:t>
            </w:r>
          </w:p>
        </w:tc>
      </w:tr>
      <w:tr w:rsidR="004042D8" w:rsidRPr="00114CFA" w14:paraId="0B4F573D" w14:textId="77777777" w:rsidTr="00475BD8">
        <w:trPr>
          <w:jc w:val="center"/>
        </w:trPr>
        <w:tc>
          <w:tcPr>
            <w:tcW w:w="1515" w:type="pct"/>
          </w:tcPr>
          <w:p w14:paraId="4579EABB"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712ED38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2C76132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48CA681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1808CDF2"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24D1733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123EB917"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3F3A96" w14:paraId="159EC8FF" w14:textId="77777777" w:rsidTr="00475BD8">
        <w:trPr>
          <w:jc w:val="center"/>
        </w:trPr>
        <w:tc>
          <w:tcPr>
            <w:tcW w:w="1515" w:type="pct"/>
          </w:tcPr>
          <w:p w14:paraId="7DD27541"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0DE9445D"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188</w:t>
            </w:r>
          </w:p>
        </w:tc>
        <w:tc>
          <w:tcPr>
            <w:tcW w:w="581" w:type="pct"/>
            <w:vAlign w:val="bottom"/>
          </w:tcPr>
          <w:p w14:paraId="48F0601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194</w:t>
            </w:r>
          </w:p>
        </w:tc>
        <w:tc>
          <w:tcPr>
            <w:tcW w:w="581" w:type="pct"/>
            <w:vAlign w:val="bottom"/>
          </w:tcPr>
          <w:p w14:paraId="48A3A7C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240</w:t>
            </w:r>
          </w:p>
        </w:tc>
        <w:tc>
          <w:tcPr>
            <w:tcW w:w="581" w:type="pct"/>
            <w:vAlign w:val="bottom"/>
          </w:tcPr>
          <w:p w14:paraId="4967569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285</w:t>
            </w:r>
          </w:p>
        </w:tc>
        <w:tc>
          <w:tcPr>
            <w:tcW w:w="581" w:type="pct"/>
            <w:vAlign w:val="bottom"/>
          </w:tcPr>
          <w:p w14:paraId="1C713FD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368</w:t>
            </w:r>
          </w:p>
        </w:tc>
        <w:tc>
          <w:tcPr>
            <w:tcW w:w="579" w:type="pct"/>
            <w:vAlign w:val="bottom"/>
          </w:tcPr>
          <w:p w14:paraId="3FAAC6F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435</w:t>
            </w:r>
          </w:p>
        </w:tc>
      </w:tr>
      <w:tr w:rsidR="003F3A96" w14:paraId="69620A74" w14:textId="77777777" w:rsidTr="00475BD8">
        <w:trPr>
          <w:jc w:val="center"/>
        </w:trPr>
        <w:tc>
          <w:tcPr>
            <w:tcW w:w="1515" w:type="pct"/>
          </w:tcPr>
          <w:p w14:paraId="07919005"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764EB7D3"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108</w:t>
            </w:r>
          </w:p>
        </w:tc>
        <w:tc>
          <w:tcPr>
            <w:tcW w:w="581" w:type="pct"/>
            <w:vAlign w:val="bottom"/>
          </w:tcPr>
          <w:p w14:paraId="44EF19B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101</w:t>
            </w:r>
          </w:p>
        </w:tc>
        <w:tc>
          <w:tcPr>
            <w:tcW w:w="581" w:type="pct"/>
            <w:vAlign w:val="bottom"/>
          </w:tcPr>
          <w:p w14:paraId="23B9F891"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115</w:t>
            </w:r>
          </w:p>
        </w:tc>
        <w:tc>
          <w:tcPr>
            <w:tcW w:w="581" w:type="pct"/>
            <w:vAlign w:val="bottom"/>
          </w:tcPr>
          <w:p w14:paraId="308194EA"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130</w:t>
            </w:r>
          </w:p>
        </w:tc>
        <w:tc>
          <w:tcPr>
            <w:tcW w:w="581" w:type="pct"/>
            <w:vAlign w:val="bottom"/>
          </w:tcPr>
          <w:p w14:paraId="763A9E5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135</w:t>
            </w:r>
          </w:p>
        </w:tc>
        <w:tc>
          <w:tcPr>
            <w:tcW w:w="579" w:type="pct"/>
            <w:vAlign w:val="bottom"/>
          </w:tcPr>
          <w:p w14:paraId="41DA28F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162</w:t>
            </w:r>
          </w:p>
        </w:tc>
      </w:tr>
      <w:tr w:rsidR="003F3A96" w14:paraId="35CAF7E2" w14:textId="77777777" w:rsidTr="00475BD8">
        <w:trPr>
          <w:jc w:val="center"/>
        </w:trPr>
        <w:tc>
          <w:tcPr>
            <w:tcW w:w="1515" w:type="pct"/>
          </w:tcPr>
          <w:p w14:paraId="713800F8"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lastRenderedPageBreak/>
              <w:t>Mehedinți</w:t>
            </w:r>
          </w:p>
        </w:tc>
        <w:tc>
          <w:tcPr>
            <w:tcW w:w="581" w:type="pct"/>
            <w:vAlign w:val="center"/>
          </w:tcPr>
          <w:p w14:paraId="0C8A1B77"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50</w:t>
            </w:r>
          </w:p>
        </w:tc>
        <w:tc>
          <w:tcPr>
            <w:tcW w:w="581" w:type="pct"/>
            <w:vAlign w:val="bottom"/>
          </w:tcPr>
          <w:p w14:paraId="294C50F7"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51</w:t>
            </w:r>
          </w:p>
        </w:tc>
        <w:tc>
          <w:tcPr>
            <w:tcW w:w="581" w:type="pct"/>
            <w:vAlign w:val="bottom"/>
          </w:tcPr>
          <w:p w14:paraId="6FCAD81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62</w:t>
            </w:r>
          </w:p>
        </w:tc>
        <w:tc>
          <w:tcPr>
            <w:tcW w:w="581" w:type="pct"/>
            <w:vAlign w:val="bottom"/>
          </w:tcPr>
          <w:p w14:paraId="53CFD0D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70</w:t>
            </w:r>
          </w:p>
        </w:tc>
        <w:tc>
          <w:tcPr>
            <w:tcW w:w="581" w:type="pct"/>
            <w:vAlign w:val="bottom"/>
          </w:tcPr>
          <w:p w14:paraId="668B27F6"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81</w:t>
            </w:r>
          </w:p>
        </w:tc>
        <w:tc>
          <w:tcPr>
            <w:tcW w:w="579" w:type="pct"/>
            <w:vAlign w:val="bottom"/>
          </w:tcPr>
          <w:p w14:paraId="0388E52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105</w:t>
            </w:r>
          </w:p>
        </w:tc>
      </w:tr>
      <w:tr w:rsidR="003F3A96" w14:paraId="5513B74C" w14:textId="77777777" w:rsidTr="00475BD8">
        <w:trPr>
          <w:jc w:val="center"/>
        </w:trPr>
        <w:tc>
          <w:tcPr>
            <w:tcW w:w="1515" w:type="pct"/>
          </w:tcPr>
          <w:p w14:paraId="46946B39"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46E2468B"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53</w:t>
            </w:r>
          </w:p>
        </w:tc>
        <w:tc>
          <w:tcPr>
            <w:tcW w:w="581" w:type="pct"/>
            <w:vAlign w:val="bottom"/>
          </w:tcPr>
          <w:p w14:paraId="71B91E5B"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67</w:t>
            </w:r>
          </w:p>
        </w:tc>
        <w:tc>
          <w:tcPr>
            <w:tcW w:w="581" w:type="pct"/>
            <w:vAlign w:val="bottom"/>
          </w:tcPr>
          <w:p w14:paraId="65CE7D6C"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87</w:t>
            </w:r>
          </w:p>
        </w:tc>
        <w:tc>
          <w:tcPr>
            <w:tcW w:w="581" w:type="pct"/>
            <w:vAlign w:val="bottom"/>
          </w:tcPr>
          <w:p w14:paraId="3DAE758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104</w:t>
            </w:r>
          </w:p>
        </w:tc>
        <w:tc>
          <w:tcPr>
            <w:tcW w:w="581" w:type="pct"/>
            <w:vAlign w:val="bottom"/>
          </w:tcPr>
          <w:p w14:paraId="68DF4E9F"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110</w:t>
            </w:r>
          </w:p>
        </w:tc>
        <w:tc>
          <w:tcPr>
            <w:tcW w:w="579" w:type="pct"/>
            <w:vAlign w:val="bottom"/>
          </w:tcPr>
          <w:p w14:paraId="59D82BC3"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136</w:t>
            </w:r>
          </w:p>
        </w:tc>
      </w:tr>
      <w:tr w:rsidR="003F3A96" w14:paraId="11FACD57" w14:textId="77777777" w:rsidTr="00475BD8">
        <w:trPr>
          <w:jc w:val="center"/>
        </w:trPr>
        <w:tc>
          <w:tcPr>
            <w:tcW w:w="1515" w:type="pct"/>
          </w:tcPr>
          <w:p w14:paraId="706BC82E"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1EB8A4A" w14:textId="77777777" w:rsidR="003F3A96" w:rsidRPr="003F3A96" w:rsidRDefault="003F3A96" w:rsidP="00FA0F3F">
            <w:pPr>
              <w:spacing w:after="0" w:line="240" w:lineRule="auto"/>
              <w:jc w:val="right"/>
              <w:rPr>
                <w:rFonts w:eastAsiaTheme="minorHAnsi"/>
                <w:lang w:val="ro-RO" w:eastAsia="en-US"/>
              </w:rPr>
            </w:pPr>
            <w:r w:rsidRPr="003F3A96">
              <w:rPr>
                <w:rFonts w:eastAsiaTheme="minorHAnsi"/>
                <w:lang w:val="ro-RO" w:eastAsia="en-US"/>
              </w:rPr>
              <w:t>234</w:t>
            </w:r>
          </w:p>
        </w:tc>
        <w:tc>
          <w:tcPr>
            <w:tcW w:w="581" w:type="pct"/>
            <w:vAlign w:val="bottom"/>
          </w:tcPr>
          <w:p w14:paraId="74252334"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252</w:t>
            </w:r>
          </w:p>
        </w:tc>
        <w:tc>
          <w:tcPr>
            <w:tcW w:w="581" w:type="pct"/>
            <w:vAlign w:val="bottom"/>
          </w:tcPr>
          <w:p w14:paraId="4FC47880"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292</w:t>
            </w:r>
          </w:p>
        </w:tc>
        <w:tc>
          <w:tcPr>
            <w:tcW w:w="581" w:type="pct"/>
            <w:vAlign w:val="bottom"/>
          </w:tcPr>
          <w:p w14:paraId="3F4FB50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334</w:t>
            </w:r>
          </w:p>
        </w:tc>
        <w:tc>
          <w:tcPr>
            <w:tcW w:w="581" w:type="pct"/>
            <w:vAlign w:val="bottom"/>
          </w:tcPr>
          <w:p w14:paraId="6FE05795"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381</w:t>
            </w:r>
          </w:p>
        </w:tc>
        <w:tc>
          <w:tcPr>
            <w:tcW w:w="579" w:type="pct"/>
            <w:vAlign w:val="bottom"/>
          </w:tcPr>
          <w:p w14:paraId="0C8CD602" w14:textId="77777777" w:rsidR="003F3A96" w:rsidRPr="003F3A96" w:rsidRDefault="003F3A96" w:rsidP="003F3A96">
            <w:pPr>
              <w:spacing w:after="0" w:line="240" w:lineRule="auto"/>
              <w:jc w:val="right"/>
              <w:rPr>
                <w:rFonts w:eastAsiaTheme="minorHAnsi"/>
                <w:lang w:val="ro-RO" w:eastAsia="en-US"/>
              </w:rPr>
            </w:pPr>
            <w:r w:rsidRPr="003F3A96">
              <w:rPr>
                <w:rFonts w:eastAsiaTheme="minorHAnsi"/>
                <w:lang w:val="ro-RO" w:eastAsia="en-US"/>
              </w:rPr>
              <w:t>437</w:t>
            </w:r>
          </w:p>
        </w:tc>
      </w:tr>
      <w:tr w:rsidR="003F3A96" w14:paraId="671DC489" w14:textId="77777777" w:rsidTr="00475BD8">
        <w:trPr>
          <w:jc w:val="center"/>
        </w:trPr>
        <w:tc>
          <w:tcPr>
            <w:tcW w:w="1515" w:type="pct"/>
            <w:shd w:val="clear" w:color="auto" w:fill="F2F2F2" w:themeFill="background1" w:themeFillShade="F2"/>
          </w:tcPr>
          <w:p w14:paraId="5DA44870" w14:textId="77777777" w:rsidR="003F3A96" w:rsidRPr="00DF4761" w:rsidRDefault="003F3A96"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027BD59F" w14:textId="77777777" w:rsidR="003F3A96" w:rsidRPr="003F3A96" w:rsidRDefault="003F3A96" w:rsidP="00FA0F3F">
            <w:pPr>
              <w:spacing w:after="0" w:line="240" w:lineRule="auto"/>
              <w:jc w:val="right"/>
              <w:rPr>
                <w:rFonts w:eastAsiaTheme="minorHAnsi"/>
                <w:b/>
                <w:lang w:val="ro-RO" w:eastAsia="en-US"/>
              </w:rPr>
            </w:pPr>
            <w:r w:rsidRPr="003F3A96">
              <w:rPr>
                <w:rFonts w:eastAsiaTheme="minorHAnsi"/>
                <w:b/>
                <w:lang w:val="ro-RO" w:eastAsia="en-US"/>
              </w:rPr>
              <w:t>633</w:t>
            </w:r>
          </w:p>
        </w:tc>
        <w:tc>
          <w:tcPr>
            <w:tcW w:w="581" w:type="pct"/>
            <w:shd w:val="clear" w:color="auto" w:fill="F2F2F2" w:themeFill="background1" w:themeFillShade="F2"/>
            <w:vAlign w:val="bottom"/>
          </w:tcPr>
          <w:p w14:paraId="63BEDB93"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665</w:t>
            </w:r>
          </w:p>
        </w:tc>
        <w:tc>
          <w:tcPr>
            <w:tcW w:w="581" w:type="pct"/>
            <w:shd w:val="clear" w:color="auto" w:fill="F2F2F2" w:themeFill="background1" w:themeFillShade="F2"/>
            <w:vAlign w:val="bottom"/>
          </w:tcPr>
          <w:p w14:paraId="2BFA73B1"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796</w:t>
            </w:r>
          </w:p>
        </w:tc>
        <w:tc>
          <w:tcPr>
            <w:tcW w:w="581" w:type="pct"/>
            <w:shd w:val="clear" w:color="auto" w:fill="F2F2F2" w:themeFill="background1" w:themeFillShade="F2"/>
            <w:vAlign w:val="bottom"/>
          </w:tcPr>
          <w:p w14:paraId="42351D40"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923</w:t>
            </w:r>
          </w:p>
        </w:tc>
        <w:tc>
          <w:tcPr>
            <w:tcW w:w="581" w:type="pct"/>
            <w:shd w:val="clear" w:color="auto" w:fill="F2F2F2" w:themeFill="background1" w:themeFillShade="F2"/>
            <w:vAlign w:val="bottom"/>
          </w:tcPr>
          <w:p w14:paraId="0AAFF2D3"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1075</w:t>
            </w:r>
          </w:p>
        </w:tc>
        <w:tc>
          <w:tcPr>
            <w:tcW w:w="579" w:type="pct"/>
            <w:shd w:val="clear" w:color="auto" w:fill="F2F2F2" w:themeFill="background1" w:themeFillShade="F2"/>
            <w:vAlign w:val="bottom"/>
          </w:tcPr>
          <w:p w14:paraId="1B034293" w14:textId="77777777" w:rsidR="003F3A96" w:rsidRPr="003F3A96" w:rsidRDefault="003F3A96" w:rsidP="003F3A96">
            <w:pPr>
              <w:spacing w:after="0" w:line="240" w:lineRule="auto"/>
              <w:jc w:val="right"/>
              <w:rPr>
                <w:rFonts w:eastAsiaTheme="minorHAnsi"/>
                <w:b/>
                <w:lang w:val="ro-RO" w:eastAsia="en-US"/>
              </w:rPr>
            </w:pPr>
            <w:r w:rsidRPr="003F3A96">
              <w:rPr>
                <w:rFonts w:eastAsiaTheme="minorHAnsi"/>
                <w:b/>
                <w:lang w:val="ro-RO" w:eastAsia="en-US"/>
              </w:rPr>
              <w:t>1275</w:t>
            </w:r>
          </w:p>
        </w:tc>
      </w:tr>
    </w:tbl>
    <w:p w14:paraId="7C09B261" w14:textId="77777777" w:rsidR="00575F06" w:rsidRDefault="009F3D94" w:rsidP="009F3D94">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1B0D21AF" w14:textId="77777777" w:rsidR="00DA4145" w:rsidRDefault="003F3A96" w:rsidP="00F3286D">
      <w:pPr>
        <w:jc w:val="center"/>
        <w:rPr>
          <w:sz w:val="20"/>
          <w:szCs w:val="20"/>
          <w:lang w:val="ro-RO"/>
        </w:rPr>
      </w:pPr>
      <w:r w:rsidRPr="003F3A96">
        <w:rPr>
          <w:noProof/>
          <w:sz w:val="20"/>
          <w:szCs w:val="20"/>
          <w:lang w:eastAsia="en-US"/>
        </w:rPr>
        <w:drawing>
          <wp:inline distT="0" distB="0" distL="0" distR="0" wp14:anchorId="3BCFD160" wp14:editId="2EA03029">
            <wp:extent cx="5943600" cy="2704465"/>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1D20685" w14:textId="77777777" w:rsidR="00FD67F6" w:rsidRPr="00FD67F6" w:rsidRDefault="00FD67F6" w:rsidP="00DA4145">
      <w:pPr>
        <w:rPr>
          <w:sz w:val="20"/>
          <w:szCs w:val="20"/>
          <w:lang w:val="ro-RO"/>
        </w:rPr>
      </w:pPr>
    </w:p>
    <w:p w14:paraId="51511540" w14:textId="77777777" w:rsidR="00FC3BA3" w:rsidRPr="00475BD8" w:rsidRDefault="00FC3BA3" w:rsidP="00FC3BA3">
      <w:pPr>
        <w:pStyle w:val="Subtitle"/>
        <w:rPr>
          <w:rFonts w:asciiTheme="minorHAnsi" w:hAnsiTheme="minorHAnsi"/>
          <w:color w:val="auto"/>
          <w:lang w:val="ro-RO"/>
        </w:rPr>
      </w:pPr>
      <w:r w:rsidRPr="00475BD8">
        <w:rPr>
          <w:rFonts w:asciiTheme="minorHAnsi" w:hAnsiTheme="minorHAnsi"/>
          <w:color w:val="auto"/>
          <w:lang w:val="ro-RO"/>
        </w:rPr>
        <w:t>7. Investiții brute în unitățile locale</w:t>
      </w:r>
    </w:p>
    <w:p w14:paraId="2EA91889"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21697999" w14:textId="77777777" w:rsidTr="00475BD8">
        <w:trPr>
          <w:jc w:val="center"/>
        </w:trPr>
        <w:tc>
          <w:tcPr>
            <w:tcW w:w="1515" w:type="pct"/>
          </w:tcPr>
          <w:p w14:paraId="281F02E8"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48BF4E87"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6E347F7C"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6F0BAE3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2E271254"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2BF6E9B9"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3A71237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7579D5" w14:paraId="7AA7E5E3" w14:textId="77777777" w:rsidTr="00475BD8">
        <w:trPr>
          <w:jc w:val="center"/>
        </w:trPr>
        <w:tc>
          <w:tcPr>
            <w:tcW w:w="1515" w:type="pct"/>
          </w:tcPr>
          <w:p w14:paraId="666AAA5C"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25168C13"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43</w:t>
            </w:r>
          </w:p>
        </w:tc>
        <w:tc>
          <w:tcPr>
            <w:tcW w:w="581" w:type="pct"/>
            <w:vAlign w:val="center"/>
          </w:tcPr>
          <w:p w14:paraId="6D088A05"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41</w:t>
            </w:r>
          </w:p>
        </w:tc>
        <w:tc>
          <w:tcPr>
            <w:tcW w:w="581" w:type="pct"/>
            <w:vAlign w:val="center"/>
          </w:tcPr>
          <w:p w14:paraId="7BA3C8D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24</w:t>
            </w:r>
          </w:p>
        </w:tc>
        <w:tc>
          <w:tcPr>
            <w:tcW w:w="581" w:type="pct"/>
            <w:vAlign w:val="center"/>
          </w:tcPr>
          <w:p w14:paraId="555CD704"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31</w:t>
            </w:r>
          </w:p>
        </w:tc>
        <w:tc>
          <w:tcPr>
            <w:tcW w:w="581" w:type="pct"/>
            <w:vAlign w:val="center"/>
          </w:tcPr>
          <w:p w14:paraId="65B1987B"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48</w:t>
            </w:r>
          </w:p>
        </w:tc>
        <w:tc>
          <w:tcPr>
            <w:tcW w:w="579" w:type="pct"/>
            <w:vAlign w:val="center"/>
          </w:tcPr>
          <w:p w14:paraId="69339354"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27</w:t>
            </w:r>
          </w:p>
        </w:tc>
      </w:tr>
      <w:tr w:rsidR="007579D5" w14:paraId="09572170" w14:textId="77777777" w:rsidTr="00475BD8">
        <w:trPr>
          <w:jc w:val="center"/>
        </w:trPr>
        <w:tc>
          <w:tcPr>
            <w:tcW w:w="1515" w:type="pct"/>
          </w:tcPr>
          <w:p w14:paraId="162B36A5"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12DC111D"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22</w:t>
            </w:r>
          </w:p>
        </w:tc>
        <w:tc>
          <w:tcPr>
            <w:tcW w:w="581" w:type="pct"/>
            <w:vAlign w:val="center"/>
          </w:tcPr>
          <w:p w14:paraId="1F894FB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14</w:t>
            </w:r>
          </w:p>
        </w:tc>
        <w:tc>
          <w:tcPr>
            <w:tcW w:w="581" w:type="pct"/>
            <w:vAlign w:val="center"/>
          </w:tcPr>
          <w:p w14:paraId="71C3F293"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17</w:t>
            </w:r>
          </w:p>
        </w:tc>
        <w:tc>
          <w:tcPr>
            <w:tcW w:w="581" w:type="pct"/>
            <w:vAlign w:val="center"/>
          </w:tcPr>
          <w:p w14:paraId="053DDC1B"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20</w:t>
            </w:r>
          </w:p>
        </w:tc>
        <w:tc>
          <w:tcPr>
            <w:tcW w:w="581" w:type="pct"/>
            <w:vAlign w:val="center"/>
          </w:tcPr>
          <w:p w14:paraId="31319E19"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22</w:t>
            </w:r>
          </w:p>
        </w:tc>
        <w:tc>
          <w:tcPr>
            <w:tcW w:w="579" w:type="pct"/>
            <w:vAlign w:val="center"/>
          </w:tcPr>
          <w:p w14:paraId="578AF7F4"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15</w:t>
            </w:r>
          </w:p>
        </w:tc>
      </w:tr>
      <w:tr w:rsidR="007579D5" w14:paraId="6709E8AD" w14:textId="77777777" w:rsidTr="00475BD8">
        <w:trPr>
          <w:jc w:val="center"/>
        </w:trPr>
        <w:tc>
          <w:tcPr>
            <w:tcW w:w="1515" w:type="pct"/>
          </w:tcPr>
          <w:p w14:paraId="6EAA7856"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1CD7735B"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13</w:t>
            </w:r>
          </w:p>
        </w:tc>
        <w:tc>
          <w:tcPr>
            <w:tcW w:w="581" w:type="pct"/>
            <w:vAlign w:val="center"/>
          </w:tcPr>
          <w:p w14:paraId="10712422"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11</w:t>
            </w:r>
          </w:p>
        </w:tc>
        <w:tc>
          <w:tcPr>
            <w:tcW w:w="581" w:type="pct"/>
            <w:vAlign w:val="center"/>
          </w:tcPr>
          <w:p w14:paraId="5F83D70F"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7</w:t>
            </w:r>
          </w:p>
        </w:tc>
        <w:tc>
          <w:tcPr>
            <w:tcW w:w="581" w:type="pct"/>
            <w:vAlign w:val="center"/>
          </w:tcPr>
          <w:p w14:paraId="5FDE48D1"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8</w:t>
            </w:r>
          </w:p>
        </w:tc>
        <w:tc>
          <w:tcPr>
            <w:tcW w:w="581" w:type="pct"/>
            <w:vAlign w:val="center"/>
          </w:tcPr>
          <w:p w14:paraId="6D9C691E"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8</w:t>
            </w:r>
          </w:p>
        </w:tc>
        <w:tc>
          <w:tcPr>
            <w:tcW w:w="579" w:type="pct"/>
            <w:vAlign w:val="center"/>
          </w:tcPr>
          <w:p w14:paraId="24799305"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7</w:t>
            </w:r>
          </w:p>
        </w:tc>
      </w:tr>
      <w:tr w:rsidR="007579D5" w14:paraId="7195DC76" w14:textId="77777777" w:rsidTr="00475BD8">
        <w:trPr>
          <w:jc w:val="center"/>
        </w:trPr>
        <w:tc>
          <w:tcPr>
            <w:tcW w:w="1515" w:type="pct"/>
          </w:tcPr>
          <w:p w14:paraId="02302817"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0C7EBBC5"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13</w:t>
            </w:r>
          </w:p>
        </w:tc>
        <w:tc>
          <w:tcPr>
            <w:tcW w:w="581" w:type="pct"/>
            <w:vAlign w:val="center"/>
          </w:tcPr>
          <w:p w14:paraId="74F63DFF"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7</w:t>
            </w:r>
          </w:p>
        </w:tc>
        <w:tc>
          <w:tcPr>
            <w:tcW w:w="581" w:type="pct"/>
            <w:vAlign w:val="center"/>
          </w:tcPr>
          <w:p w14:paraId="25B550C5"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5</w:t>
            </w:r>
          </w:p>
        </w:tc>
        <w:tc>
          <w:tcPr>
            <w:tcW w:w="581" w:type="pct"/>
            <w:vAlign w:val="center"/>
          </w:tcPr>
          <w:p w14:paraId="37E86AE9"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8</w:t>
            </w:r>
          </w:p>
        </w:tc>
        <w:tc>
          <w:tcPr>
            <w:tcW w:w="581" w:type="pct"/>
            <w:vAlign w:val="center"/>
          </w:tcPr>
          <w:p w14:paraId="6A5A4236"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9</w:t>
            </w:r>
          </w:p>
        </w:tc>
        <w:tc>
          <w:tcPr>
            <w:tcW w:w="579" w:type="pct"/>
            <w:vAlign w:val="center"/>
          </w:tcPr>
          <w:p w14:paraId="23AAFC18"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7</w:t>
            </w:r>
          </w:p>
        </w:tc>
      </w:tr>
      <w:tr w:rsidR="007579D5" w14:paraId="7819853C" w14:textId="77777777" w:rsidTr="00475BD8">
        <w:trPr>
          <w:jc w:val="center"/>
        </w:trPr>
        <w:tc>
          <w:tcPr>
            <w:tcW w:w="1515" w:type="pct"/>
          </w:tcPr>
          <w:p w14:paraId="1D37A077"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A13C9F9"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49</w:t>
            </w:r>
          </w:p>
        </w:tc>
        <w:tc>
          <w:tcPr>
            <w:tcW w:w="581" w:type="pct"/>
            <w:vAlign w:val="center"/>
          </w:tcPr>
          <w:p w14:paraId="64384001"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49</w:t>
            </w:r>
          </w:p>
        </w:tc>
        <w:tc>
          <w:tcPr>
            <w:tcW w:w="581" w:type="pct"/>
            <w:vAlign w:val="center"/>
          </w:tcPr>
          <w:p w14:paraId="5CFC4B9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42</w:t>
            </w:r>
          </w:p>
        </w:tc>
        <w:tc>
          <w:tcPr>
            <w:tcW w:w="581" w:type="pct"/>
            <w:vAlign w:val="center"/>
          </w:tcPr>
          <w:p w14:paraId="55ECC8E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42</w:t>
            </w:r>
          </w:p>
        </w:tc>
        <w:tc>
          <w:tcPr>
            <w:tcW w:w="581" w:type="pct"/>
            <w:vAlign w:val="center"/>
          </w:tcPr>
          <w:p w14:paraId="77E43914"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65</w:t>
            </w:r>
          </w:p>
        </w:tc>
        <w:tc>
          <w:tcPr>
            <w:tcW w:w="579" w:type="pct"/>
            <w:vAlign w:val="center"/>
          </w:tcPr>
          <w:p w14:paraId="096EBB71"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36</w:t>
            </w:r>
          </w:p>
        </w:tc>
      </w:tr>
      <w:tr w:rsidR="007579D5" w14:paraId="547E7BCA" w14:textId="77777777" w:rsidTr="00475BD8">
        <w:trPr>
          <w:jc w:val="center"/>
        </w:trPr>
        <w:tc>
          <w:tcPr>
            <w:tcW w:w="1515" w:type="pct"/>
            <w:shd w:val="clear" w:color="auto" w:fill="F2F2F2" w:themeFill="background1" w:themeFillShade="F2"/>
          </w:tcPr>
          <w:p w14:paraId="06194EEE"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13F5A4F4"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140</w:t>
            </w:r>
          </w:p>
        </w:tc>
        <w:tc>
          <w:tcPr>
            <w:tcW w:w="581" w:type="pct"/>
            <w:shd w:val="clear" w:color="auto" w:fill="F2F2F2" w:themeFill="background1" w:themeFillShade="F2"/>
            <w:vAlign w:val="center"/>
          </w:tcPr>
          <w:p w14:paraId="51C5E9B9"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122</w:t>
            </w:r>
          </w:p>
        </w:tc>
        <w:tc>
          <w:tcPr>
            <w:tcW w:w="581" w:type="pct"/>
            <w:shd w:val="clear" w:color="auto" w:fill="F2F2F2" w:themeFill="background1" w:themeFillShade="F2"/>
            <w:vAlign w:val="center"/>
          </w:tcPr>
          <w:p w14:paraId="30A44A2E"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95</w:t>
            </w:r>
          </w:p>
        </w:tc>
        <w:tc>
          <w:tcPr>
            <w:tcW w:w="581" w:type="pct"/>
            <w:shd w:val="clear" w:color="auto" w:fill="F2F2F2" w:themeFill="background1" w:themeFillShade="F2"/>
            <w:vAlign w:val="center"/>
          </w:tcPr>
          <w:p w14:paraId="29BE96BC"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109</w:t>
            </w:r>
          </w:p>
        </w:tc>
        <w:tc>
          <w:tcPr>
            <w:tcW w:w="581" w:type="pct"/>
            <w:shd w:val="clear" w:color="auto" w:fill="F2F2F2" w:themeFill="background1" w:themeFillShade="F2"/>
            <w:vAlign w:val="center"/>
          </w:tcPr>
          <w:p w14:paraId="0FA983D7"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152</w:t>
            </w:r>
          </w:p>
        </w:tc>
        <w:tc>
          <w:tcPr>
            <w:tcW w:w="579" w:type="pct"/>
            <w:shd w:val="clear" w:color="auto" w:fill="F2F2F2" w:themeFill="background1" w:themeFillShade="F2"/>
            <w:vAlign w:val="center"/>
          </w:tcPr>
          <w:p w14:paraId="753384E7"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93</w:t>
            </w:r>
          </w:p>
        </w:tc>
      </w:tr>
      <w:tr w:rsidR="00DA4145" w:rsidRPr="00114CFA" w14:paraId="59A1FF17" w14:textId="77777777" w:rsidTr="00475BD8">
        <w:trPr>
          <w:jc w:val="center"/>
        </w:trPr>
        <w:tc>
          <w:tcPr>
            <w:tcW w:w="1515" w:type="pct"/>
          </w:tcPr>
          <w:p w14:paraId="135FE78D"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6142C6AA"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59CC5BAC"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0FE5AF40"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7980F4F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63421226"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78BF3004"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7579D5" w14:paraId="63755F6E" w14:textId="77777777" w:rsidTr="00475BD8">
        <w:trPr>
          <w:jc w:val="center"/>
        </w:trPr>
        <w:tc>
          <w:tcPr>
            <w:tcW w:w="1515" w:type="pct"/>
          </w:tcPr>
          <w:p w14:paraId="36C3F617"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16C496F1" w14:textId="77777777" w:rsidR="007579D5" w:rsidRPr="007579D5" w:rsidRDefault="007579D5" w:rsidP="00FA0F3F">
            <w:pPr>
              <w:spacing w:after="0" w:line="240" w:lineRule="auto"/>
              <w:jc w:val="right"/>
              <w:rPr>
                <w:rFonts w:eastAsiaTheme="minorHAnsi"/>
                <w:lang w:val="ro-RO" w:eastAsia="en-US"/>
              </w:rPr>
            </w:pPr>
            <w:r w:rsidRPr="007579D5">
              <w:rPr>
                <w:rFonts w:eastAsiaTheme="minorHAnsi"/>
                <w:lang w:val="ro-RO" w:eastAsia="en-US"/>
              </w:rPr>
              <w:t>27</w:t>
            </w:r>
          </w:p>
        </w:tc>
        <w:tc>
          <w:tcPr>
            <w:tcW w:w="581" w:type="pct"/>
            <w:vAlign w:val="bottom"/>
          </w:tcPr>
          <w:p w14:paraId="0EDF5313"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42</w:t>
            </w:r>
          </w:p>
        </w:tc>
        <w:tc>
          <w:tcPr>
            <w:tcW w:w="581" w:type="pct"/>
            <w:vAlign w:val="bottom"/>
          </w:tcPr>
          <w:p w14:paraId="2882CA3C"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90</w:t>
            </w:r>
          </w:p>
        </w:tc>
        <w:tc>
          <w:tcPr>
            <w:tcW w:w="581" w:type="pct"/>
            <w:vAlign w:val="bottom"/>
          </w:tcPr>
          <w:p w14:paraId="3C951A7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44</w:t>
            </w:r>
          </w:p>
        </w:tc>
        <w:tc>
          <w:tcPr>
            <w:tcW w:w="581" w:type="pct"/>
            <w:vAlign w:val="bottom"/>
          </w:tcPr>
          <w:p w14:paraId="3F2529B0"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38</w:t>
            </w:r>
          </w:p>
        </w:tc>
        <w:tc>
          <w:tcPr>
            <w:tcW w:w="579" w:type="pct"/>
            <w:vAlign w:val="bottom"/>
          </w:tcPr>
          <w:p w14:paraId="0FBD125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44</w:t>
            </w:r>
          </w:p>
        </w:tc>
      </w:tr>
      <w:tr w:rsidR="007579D5" w14:paraId="24A3C44C" w14:textId="77777777" w:rsidTr="00475BD8">
        <w:trPr>
          <w:jc w:val="center"/>
        </w:trPr>
        <w:tc>
          <w:tcPr>
            <w:tcW w:w="1515" w:type="pct"/>
          </w:tcPr>
          <w:p w14:paraId="28DAF846"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73734BD3" w14:textId="77777777" w:rsidR="007579D5" w:rsidRPr="007579D5" w:rsidRDefault="007579D5" w:rsidP="00FA0F3F">
            <w:pPr>
              <w:spacing w:after="0" w:line="240" w:lineRule="auto"/>
              <w:jc w:val="right"/>
              <w:rPr>
                <w:rFonts w:eastAsiaTheme="minorHAnsi"/>
                <w:lang w:val="ro-RO" w:eastAsia="en-US"/>
              </w:rPr>
            </w:pPr>
            <w:r w:rsidRPr="007579D5">
              <w:rPr>
                <w:rFonts w:eastAsiaTheme="minorHAnsi"/>
                <w:lang w:val="ro-RO" w:eastAsia="en-US"/>
              </w:rPr>
              <w:t>15</w:t>
            </w:r>
          </w:p>
        </w:tc>
        <w:tc>
          <w:tcPr>
            <w:tcW w:w="581" w:type="pct"/>
            <w:vAlign w:val="bottom"/>
          </w:tcPr>
          <w:p w14:paraId="2930D8E9"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14</w:t>
            </w:r>
          </w:p>
        </w:tc>
        <w:tc>
          <w:tcPr>
            <w:tcW w:w="581" w:type="pct"/>
            <w:vAlign w:val="bottom"/>
          </w:tcPr>
          <w:p w14:paraId="51FE34D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16</w:t>
            </w:r>
          </w:p>
        </w:tc>
        <w:tc>
          <w:tcPr>
            <w:tcW w:w="581" w:type="pct"/>
            <w:vAlign w:val="bottom"/>
          </w:tcPr>
          <w:p w14:paraId="203DFFEA"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27</w:t>
            </w:r>
          </w:p>
        </w:tc>
        <w:tc>
          <w:tcPr>
            <w:tcW w:w="581" w:type="pct"/>
            <w:vAlign w:val="bottom"/>
          </w:tcPr>
          <w:p w14:paraId="058F6564"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27</w:t>
            </w:r>
          </w:p>
        </w:tc>
        <w:tc>
          <w:tcPr>
            <w:tcW w:w="579" w:type="pct"/>
            <w:vAlign w:val="bottom"/>
          </w:tcPr>
          <w:p w14:paraId="69315556"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29</w:t>
            </w:r>
          </w:p>
        </w:tc>
      </w:tr>
      <w:tr w:rsidR="007579D5" w14:paraId="1CF64323" w14:textId="77777777" w:rsidTr="00475BD8">
        <w:trPr>
          <w:jc w:val="center"/>
        </w:trPr>
        <w:tc>
          <w:tcPr>
            <w:tcW w:w="1515" w:type="pct"/>
          </w:tcPr>
          <w:p w14:paraId="39AE5B58"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70F32099" w14:textId="77777777" w:rsidR="007579D5" w:rsidRPr="007579D5" w:rsidRDefault="007579D5" w:rsidP="00FA0F3F">
            <w:pPr>
              <w:spacing w:after="0" w:line="240" w:lineRule="auto"/>
              <w:jc w:val="right"/>
              <w:rPr>
                <w:rFonts w:eastAsiaTheme="minorHAnsi"/>
                <w:lang w:val="ro-RO" w:eastAsia="en-US"/>
              </w:rPr>
            </w:pPr>
            <w:r w:rsidRPr="007579D5">
              <w:rPr>
                <w:rFonts w:eastAsiaTheme="minorHAnsi"/>
                <w:lang w:val="ro-RO" w:eastAsia="en-US"/>
              </w:rPr>
              <w:t>7</w:t>
            </w:r>
          </w:p>
        </w:tc>
        <w:tc>
          <w:tcPr>
            <w:tcW w:w="581" w:type="pct"/>
            <w:vAlign w:val="bottom"/>
          </w:tcPr>
          <w:p w14:paraId="3A36816C"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6</w:t>
            </w:r>
          </w:p>
        </w:tc>
        <w:tc>
          <w:tcPr>
            <w:tcW w:w="581" w:type="pct"/>
            <w:vAlign w:val="bottom"/>
          </w:tcPr>
          <w:p w14:paraId="580FDF2E"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6</w:t>
            </w:r>
          </w:p>
        </w:tc>
        <w:tc>
          <w:tcPr>
            <w:tcW w:w="581" w:type="pct"/>
            <w:vAlign w:val="bottom"/>
          </w:tcPr>
          <w:p w14:paraId="73F1C478"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8</w:t>
            </w:r>
          </w:p>
        </w:tc>
        <w:tc>
          <w:tcPr>
            <w:tcW w:w="581" w:type="pct"/>
            <w:vAlign w:val="bottom"/>
          </w:tcPr>
          <w:p w14:paraId="1D0B2ADA"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9</w:t>
            </w:r>
          </w:p>
        </w:tc>
        <w:tc>
          <w:tcPr>
            <w:tcW w:w="579" w:type="pct"/>
            <w:vAlign w:val="bottom"/>
          </w:tcPr>
          <w:p w14:paraId="5077BF64"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10</w:t>
            </w:r>
          </w:p>
        </w:tc>
      </w:tr>
      <w:tr w:rsidR="007579D5" w14:paraId="225763A8" w14:textId="77777777" w:rsidTr="00475BD8">
        <w:trPr>
          <w:jc w:val="center"/>
        </w:trPr>
        <w:tc>
          <w:tcPr>
            <w:tcW w:w="1515" w:type="pct"/>
          </w:tcPr>
          <w:p w14:paraId="2E7A4718"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24063219" w14:textId="77777777" w:rsidR="007579D5" w:rsidRPr="007579D5" w:rsidRDefault="007579D5" w:rsidP="00FA0F3F">
            <w:pPr>
              <w:spacing w:after="0" w:line="240" w:lineRule="auto"/>
              <w:jc w:val="right"/>
              <w:rPr>
                <w:rFonts w:eastAsiaTheme="minorHAnsi"/>
                <w:lang w:val="ro-RO" w:eastAsia="en-US"/>
              </w:rPr>
            </w:pPr>
            <w:r w:rsidRPr="007579D5">
              <w:rPr>
                <w:rFonts w:eastAsiaTheme="minorHAnsi"/>
                <w:lang w:val="ro-RO" w:eastAsia="en-US"/>
              </w:rPr>
              <w:t>7</w:t>
            </w:r>
          </w:p>
        </w:tc>
        <w:tc>
          <w:tcPr>
            <w:tcW w:w="581" w:type="pct"/>
            <w:vAlign w:val="bottom"/>
          </w:tcPr>
          <w:p w14:paraId="1CBC9C69"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5</w:t>
            </w:r>
          </w:p>
        </w:tc>
        <w:tc>
          <w:tcPr>
            <w:tcW w:w="581" w:type="pct"/>
            <w:vAlign w:val="bottom"/>
          </w:tcPr>
          <w:p w14:paraId="0AC92BE2"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6</w:t>
            </w:r>
          </w:p>
        </w:tc>
        <w:tc>
          <w:tcPr>
            <w:tcW w:w="581" w:type="pct"/>
            <w:vAlign w:val="bottom"/>
          </w:tcPr>
          <w:p w14:paraId="62A5385E"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13</w:t>
            </w:r>
          </w:p>
        </w:tc>
        <w:tc>
          <w:tcPr>
            <w:tcW w:w="581" w:type="pct"/>
            <w:vAlign w:val="bottom"/>
          </w:tcPr>
          <w:p w14:paraId="777061FC"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12</w:t>
            </w:r>
          </w:p>
        </w:tc>
        <w:tc>
          <w:tcPr>
            <w:tcW w:w="579" w:type="pct"/>
            <w:vAlign w:val="bottom"/>
          </w:tcPr>
          <w:p w14:paraId="2D6BF9B5"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15</w:t>
            </w:r>
          </w:p>
        </w:tc>
      </w:tr>
      <w:tr w:rsidR="007579D5" w14:paraId="2C03060E" w14:textId="77777777" w:rsidTr="00475BD8">
        <w:trPr>
          <w:jc w:val="center"/>
        </w:trPr>
        <w:tc>
          <w:tcPr>
            <w:tcW w:w="1515" w:type="pct"/>
          </w:tcPr>
          <w:p w14:paraId="0D96E1C7"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060362E" w14:textId="77777777" w:rsidR="007579D5" w:rsidRPr="007579D5" w:rsidRDefault="007579D5" w:rsidP="00FA0F3F">
            <w:pPr>
              <w:spacing w:after="0" w:line="240" w:lineRule="auto"/>
              <w:jc w:val="right"/>
              <w:rPr>
                <w:rFonts w:eastAsiaTheme="minorHAnsi"/>
                <w:lang w:val="ro-RO" w:eastAsia="en-US"/>
              </w:rPr>
            </w:pPr>
            <w:r w:rsidRPr="007579D5">
              <w:rPr>
                <w:rFonts w:eastAsiaTheme="minorHAnsi"/>
                <w:lang w:val="ro-RO" w:eastAsia="en-US"/>
              </w:rPr>
              <w:t>36</w:t>
            </w:r>
          </w:p>
        </w:tc>
        <w:tc>
          <w:tcPr>
            <w:tcW w:w="581" w:type="pct"/>
            <w:vAlign w:val="bottom"/>
          </w:tcPr>
          <w:p w14:paraId="360B66F7"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33</w:t>
            </w:r>
          </w:p>
        </w:tc>
        <w:tc>
          <w:tcPr>
            <w:tcW w:w="581" w:type="pct"/>
            <w:vAlign w:val="bottom"/>
          </w:tcPr>
          <w:p w14:paraId="6E79ED11"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53</w:t>
            </w:r>
          </w:p>
        </w:tc>
        <w:tc>
          <w:tcPr>
            <w:tcW w:w="581" w:type="pct"/>
            <w:vAlign w:val="bottom"/>
          </w:tcPr>
          <w:p w14:paraId="56888F20"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40</w:t>
            </w:r>
          </w:p>
        </w:tc>
        <w:tc>
          <w:tcPr>
            <w:tcW w:w="581" w:type="pct"/>
            <w:vAlign w:val="bottom"/>
          </w:tcPr>
          <w:p w14:paraId="4FE79278"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50</w:t>
            </w:r>
          </w:p>
        </w:tc>
        <w:tc>
          <w:tcPr>
            <w:tcW w:w="579" w:type="pct"/>
            <w:vAlign w:val="bottom"/>
          </w:tcPr>
          <w:p w14:paraId="01EAE941" w14:textId="77777777" w:rsidR="007579D5" w:rsidRPr="007579D5" w:rsidRDefault="007579D5" w:rsidP="007579D5">
            <w:pPr>
              <w:spacing w:after="0" w:line="240" w:lineRule="auto"/>
              <w:jc w:val="right"/>
              <w:rPr>
                <w:rFonts w:eastAsiaTheme="minorHAnsi"/>
                <w:lang w:val="ro-RO" w:eastAsia="en-US"/>
              </w:rPr>
            </w:pPr>
            <w:r w:rsidRPr="007579D5">
              <w:rPr>
                <w:rFonts w:eastAsiaTheme="minorHAnsi"/>
                <w:lang w:val="ro-RO" w:eastAsia="en-US"/>
              </w:rPr>
              <w:t>55</w:t>
            </w:r>
          </w:p>
        </w:tc>
      </w:tr>
      <w:tr w:rsidR="007579D5" w14:paraId="70793EF0" w14:textId="77777777" w:rsidTr="00475BD8">
        <w:trPr>
          <w:jc w:val="center"/>
        </w:trPr>
        <w:tc>
          <w:tcPr>
            <w:tcW w:w="1515" w:type="pct"/>
            <w:shd w:val="clear" w:color="auto" w:fill="F2F2F2" w:themeFill="background1" w:themeFillShade="F2"/>
          </w:tcPr>
          <w:p w14:paraId="0B0C1DB5" w14:textId="77777777" w:rsidR="007579D5" w:rsidRPr="00DF4761" w:rsidRDefault="007579D5"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6ADC7255" w14:textId="77777777" w:rsidR="007579D5" w:rsidRPr="007579D5" w:rsidRDefault="007579D5" w:rsidP="00FA0F3F">
            <w:pPr>
              <w:spacing w:after="0" w:line="240" w:lineRule="auto"/>
              <w:jc w:val="right"/>
              <w:rPr>
                <w:rFonts w:eastAsiaTheme="minorHAnsi"/>
                <w:b/>
                <w:lang w:val="ro-RO" w:eastAsia="en-US"/>
              </w:rPr>
            </w:pPr>
            <w:r w:rsidRPr="007579D5">
              <w:rPr>
                <w:rFonts w:eastAsiaTheme="minorHAnsi"/>
                <w:b/>
                <w:lang w:val="ro-RO" w:eastAsia="en-US"/>
              </w:rPr>
              <w:t>93</w:t>
            </w:r>
          </w:p>
        </w:tc>
        <w:tc>
          <w:tcPr>
            <w:tcW w:w="581" w:type="pct"/>
            <w:shd w:val="clear" w:color="auto" w:fill="F2F2F2" w:themeFill="background1" w:themeFillShade="F2"/>
            <w:vAlign w:val="bottom"/>
          </w:tcPr>
          <w:p w14:paraId="261B0EF5"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99</w:t>
            </w:r>
          </w:p>
        </w:tc>
        <w:tc>
          <w:tcPr>
            <w:tcW w:w="581" w:type="pct"/>
            <w:shd w:val="clear" w:color="auto" w:fill="F2F2F2" w:themeFill="background1" w:themeFillShade="F2"/>
            <w:vAlign w:val="bottom"/>
          </w:tcPr>
          <w:p w14:paraId="77198C04"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171</w:t>
            </w:r>
          </w:p>
        </w:tc>
        <w:tc>
          <w:tcPr>
            <w:tcW w:w="581" w:type="pct"/>
            <w:shd w:val="clear" w:color="auto" w:fill="F2F2F2" w:themeFill="background1" w:themeFillShade="F2"/>
            <w:vAlign w:val="bottom"/>
          </w:tcPr>
          <w:p w14:paraId="2A1D6C71"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132</w:t>
            </w:r>
          </w:p>
        </w:tc>
        <w:tc>
          <w:tcPr>
            <w:tcW w:w="581" w:type="pct"/>
            <w:shd w:val="clear" w:color="auto" w:fill="F2F2F2" w:themeFill="background1" w:themeFillShade="F2"/>
            <w:vAlign w:val="bottom"/>
          </w:tcPr>
          <w:p w14:paraId="45D5EF9C"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135</w:t>
            </w:r>
          </w:p>
        </w:tc>
        <w:tc>
          <w:tcPr>
            <w:tcW w:w="579" w:type="pct"/>
            <w:shd w:val="clear" w:color="auto" w:fill="F2F2F2" w:themeFill="background1" w:themeFillShade="F2"/>
            <w:vAlign w:val="bottom"/>
          </w:tcPr>
          <w:p w14:paraId="3B56153B" w14:textId="77777777" w:rsidR="007579D5" w:rsidRPr="007579D5" w:rsidRDefault="007579D5" w:rsidP="007579D5">
            <w:pPr>
              <w:spacing w:after="0" w:line="240" w:lineRule="auto"/>
              <w:jc w:val="right"/>
              <w:rPr>
                <w:rFonts w:eastAsiaTheme="minorHAnsi"/>
                <w:b/>
                <w:lang w:val="ro-RO" w:eastAsia="en-US"/>
              </w:rPr>
            </w:pPr>
            <w:r w:rsidRPr="007579D5">
              <w:rPr>
                <w:rFonts w:eastAsiaTheme="minorHAnsi"/>
                <w:b/>
                <w:lang w:val="ro-RO" w:eastAsia="en-US"/>
              </w:rPr>
              <w:t>153</w:t>
            </w:r>
          </w:p>
        </w:tc>
      </w:tr>
    </w:tbl>
    <w:p w14:paraId="76707A77" w14:textId="77777777" w:rsidR="00FC3BA3" w:rsidRDefault="00FC3BA3" w:rsidP="00FC3BA3">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54171C0B" w14:textId="77777777" w:rsidR="005D3A20" w:rsidRPr="00993E32" w:rsidRDefault="007579D5" w:rsidP="00F3286D">
      <w:pPr>
        <w:spacing w:after="0" w:line="240" w:lineRule="auto"/>
        <w:jc w:val="center"/>
        <w:rPr>
          <w:sz w:val="20"/>
          <w:szCs w:val="20"/>
          <w:lang w:val="ro-RO"/>
        </w:rPr>
      </w:pPr>
      <w:r w:rsidRPr="007579D5">
        <w:rPr>
          <w:noProof/>
          <w:sz w:val="20"/>
          <w:szCs w:val="20"/>
          <w:lang w:eastAsia="en-US"/>
        </w:rPr>
        <w:lastRenderedPageBreak/>
        <w:drawing>
          <wp:inline distT="0" distB="0" distL="0" distR="0" wp14:anchorId="52645808" wp14:editId="6E91FB27">
            <wp:extent cx="5943600" cy="3152775"/>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59BB2BB" w14:textId="77777777" w:rsidR="002E258E" w:rsidRDefault="002E258E" w:rsidP="00C64173">
      <w:pPr>
        <w:pStyle w:val="Subtitle"/>
        <w:rPr>
          <w:rFonts w:asciiTheme="minorHAnsi" w:hAnsiTheme="minorHAnsi"/>
          <w:color w:val="FF0000"/>
          <w:lang w:val="ro-RO"/>
        </w:rPr>
      </w:pPr>
    </w:p>
    <w:p w14:paraId="11247685" w14:textId="77777777" w:rsidR="00D21BB1" w:rsidRPr="00475BD8" w:rsidRDefault="00517562" w:rsidP="00D21BB1">
      <w:pPr>
        <w:pStyle w:val="Heading2"/>
        <w:rPr>
          <w:rFonts w:asciiTheme="minorHAnsi" w:hAnsiTheme="minorHAnsi"/>
          <w:color w:val="auto"/>
          <w:sz w:val="24"/>
          <w:szCs w:val="24"/>
          <w:lang w:val="ro-RO"/>
        </w:rPr>
      </w:pPr>
      <w:bookmarkStart w:id="4" w:name="_Toc426633841"/>
      <w:r w:rsidRPr="00475BD8">
        <w:rPr>
          <w:rFonts w:asciiTheme="minorHAnsi" w:hAnsiTheme="minorHAnsi"/>
          <w:color w:val="auto"/>
          <w:sz w:val="24"/>
          <w:szCs w:val="24"/>
          <w:lang w:val="ro-RO"/>
        </w:rPr>
        <w:t>I</w:t>
      </w:r>
      <w:r w:rsidR="00D21BB1" w:rsidRPr="00475BD8">
        <w:rPr>
          <w:rFonts w:asciiTheme="minorHAnsi" w:hAnsiTheme="minorHAnsi"/>
          <w:color w:val="auto"/>
          <w:sz w:val="24"/>
          <w:szCs w:val="24"/>
          <w:lang w:val="ro-RO"/>
        </w:rPr>
        <w:t>I. Interpretarea datelor statistice</w:t>
      </w:r>
      <w:bookmarkEnd w:id="4"/>
      <w:r w:rsidR="00D21BB1" w:rsidRPr="00475BD8">
        <w:rPr>
          <w:rFonts w:asciiTheme="minorHAnsi" w:hAnsiTheme="minorHAnsi"/>
          <w:color w:val="auto"/>
          <w:sz w:val="24"/>
          <w:szCs w:val="24"/>
          <w:lang w:val="ro-RO"/>
        </w:rPr>
        <w:t xml:space="preserve"> </w:t>
      </w:r>
    </w:p>
    <w:p w14:paraId="3EE383D7" w14:textId="77777777" w:rsidR="00D21BB1" w:rsidRPr="00475BD8" w:rsidRDefault="00D21BB1" w:rsidP="000E3113">
      <w:pPr>
        <w:pStyle w:val="Heading3"/>
        <w:rPr>
          <w:rFonts w:asciiTheme="minorHAnsi" w:hAnsiTheme="minorHAnsi"/>
          <w:i/>
          <w:color w:val="auto"/>
          <w:sz w:val="24"/>
          <w:szCs w:val="24"/>
          <w:lang w:val="ro-RO"/>
        </w:rPr>
      </w:pPr>
      <w:r w:rsidRPr="00475BD8">
        <w:rPr>
          <w:rFonts w:asciiTheme="minorHAnsi" w:hAnsiTheme="minorHAnsi"/>
          <w:color w:val="auto"/>
          <w:sz w:val="24"/>
          <w:szCs w:val="24"/>
          <w:lang w:val="ro-RO"/>
        </w:rPr>
        <w:t xml:space="preserve">II.1. Analiză comparativă populația ocupată/numărul mediu de salariați/câștigul nominal brut </w:t>
      </w:r>
      <w:r w:rsidRPr="00475BD8">
        <w:rPr>
          <w:rFonts w:asciiTheme="minorHAnsi" w:hAnsiTheme="minorHAnsi"/>
          <w:i/>
          <w:color w:val="auto"/>
          <w:sz w:val="24"/>
          <w:szCs w:val="24"/>
          <w:lang w:val="ro-RO"/>
        </w:rPr>
        <w:t>(indicele performanței - IP)</w:t>
      </w:r>
    </w:p>
    <w:p w14:paraId="3945996F" w14:textId="77777777" w:rsidR="000E3113" w:rsidRPr="000E3113" w:rsidRDefault="000E3113" w:rsidP="000E3113">
      <w:pPr>
        <w:rPr>
          <w:lang w:val="ro-RO" w:eastAsia="en-US"/>
        </w:rPr>
      </w:pPr>
    </w:p>
    <w:p w14:paraId="3E1C185B" w14:textId="77777777" w:rsidR="00D21BB1" w:rsidRPr="00200FE2" w:rsidRDefault="00D21BB1" w:rsidP="00D21BB1">
      <w:pPr>
        <w:rPr>
          <w:b/>
          <w:i/>
          <w:lang w:val="ro-RO"/>
        </w:rPr>
      </w:pPr>
      <w:r w:rsidRPr="00200FE2">
        <w:rPr>
          <w:b/>
          <w:i/>
          <w:lang w:val="ro-RO"/>
        </w:rPr>
        <w:t xml:space="preserve">1. Populația ocupată civilă </w:t>
      </w:r>
    </w:p>
    <w:p w14:paraId="56DF3D83" w14:textId="77777777" w:rsidR="005C6077" w:rsidRDefault="005C6077" w:rsidP="005C6077">
      <w:pPr>
        <w:jc w:val="both"/>
        <w:rPr>
          <w:lang w:val="ro-RO"/>
        </w:rPr>
      </w:pPr>
      <w:r>
        <w:rPr>
          <w:lang w:val="ro-RO"/>
        </w:rPr>
        <w:t>În perioada anterioară anului 2013 populația ocupată civilă a crescut în județele Vâlcea (cu 9,67%), Mehedinți (cca 9%) și Gorj (4,76%). Singurul județ care a înregistrat o scădere din acest punct de vedere a fost județul Olt, unde populația ocupată civilă s-a redus cu 25% comparativ cu valoarea înregistrată în anul 2008. În județul Dolj se remarca existența aceleiași valori la nivelul anului 2008 și 2013 (3,9 mii persoane), de altfel aceasta fiind cea mai mare valoare atinsă în perioada analizată.</w:t>
      </w:r>
    </w:p>
    <w:p w14:paraId="4D47BE5B" w14:textId="77777777" w:rsidR="005C6077" w:rsidRDefault="005C6077" w:rsidP="005C6077">
      <w:pPr>
        <w:jc w:val="both"/>
        <w:rPr>
          <w:lang w:val="ro-RO"/>
        </w:rPr>
      </w:pPr>
      <w:r>
        <w:rPr>
          <w:lang w:val="ro-RO"/>
        </w:rPr>
        <w:t xml:space="preserve">În regiune, evoluția indicatorului a fost una pozitivă, populația ocupată civilă în sectorul hoteluri și restaurante crescând cu 0,2 mii persoane. Anul 2013 a fost anul începând cu care, populația ocupată civilă în sectorul hoteluri și restaurante a început să înregistreze un trend constant crescător. </w:t>
      </w:r>
    </w:p>
    <w:p w14:paraId="545E74E3" w14:textId="77777777" w:rsidR="00517562" w:rsidRDefault="005C6077" w:rsidP="00517562">
      <w:pPr>
        <w:jc w:val="both"/>
        <w:rPr>
          <w:lang w:val="ro-RO"/>
        </w:rPr>
      </w:pPr>
      <w:r>
        <w:rPr>
          <w:lang w:val="ro-RO"/>
        </w:rPr>
        <w:t>Astfel, p</w:t>
      </w:r>
      <w:r w:rsidR="003005DB">
        <w:rPr>
          <w:lang w:val="ro-RO"/>
        </w:rPr>
        <w:t xml:space="preserve">opulația ocupată civilă concentrată de unitățile locale active din sectorul </w:t>
      </w:r>
      <w:r>
        <w:rPr>
          <w:lang w:val="ro-RO"/>
        </w:rPr>
        <w:t>hoteluri și restaurante</w:t>
      </w:r>
      <w:r w:rsidR="003005DB">
        <w:rPr>
          <w:lang w:val="ro-RO"/>
        </w:rPr>
        <w:t xml:space="preserve">, la nivelul celor cinci județe ale regiunii Sud - Vest Oltenia, a cunoscut în intervalul 2008-2018 o  dinamică </w:t>
      </w:r>
      <w:r>
        <w:rPr>
          <w:lang w:val="ro-RO"/>
        </w:rPr>
        <w:t xml:space="preserve">crescătoare, care s-a manifestat în toate județele din regiune. </w:t>
      </w:r>
      <w:r w:rsidR="003005DB">
        <w:rPr>
          <w:lang w:val="ro-RO"/>
        </w:rPr>
        <w:t xml:space="preserve"> </w:t>
      </w:r>
      <w:r w:rsidR="00753E0A">
        <w:rPr>
          <w:lang w:val="ro-RO"/>
        </w:rPr>
        <w:t>Î</w:t>
      </w:r>
      <w:r w:rsidR="00517562">
        <w:rPr>
          <w:lang w:val="ro-RO"/>
        </w:rPr>
        <w:t>n perioada 2008-201</w:t>
      </w:r>
      <w:r w:rsidR="001B4690">
        <w:rPr>
          <w:lang w:val="ro-RO"/>
        </w:rPr>
        <w:t>8</w:t>
      </w:r>
      <w:r w:rsidR="00517562">
        <w:rPr>
          <w:lang w:val="ro-RO"/>
        </w:rPr>
        <w:t xml:space="preserve">, </w:t>
      </w:r>
      <w:r w:rsidR="00753E0A">
        <w:rPr>
          <w:lang w:val="ro-RO"/>
        </w:rPr>
        <w:t>cea mai importantă creștere</w:t>
      </w:r>
      <w:r w:rsidR="001B4690">
        <w:rPr>
          <w:lang w:val="ro-RO"/>
        </w:rPr>
        <w:t xml:space="preserve"> (</w:t>
      </w:r>
      <w:r>
        <w:rPr>
          <w:lang w:val="ro-RO"/>
        </w:rPr>
        <w:t>90,91</w:t>
      </w:r>
      <w:r w:rsidR="00517562">
        <w:rPr>
          <w:lang w:val="ro-RO"/>
        </w:rPr>
        <w:t>%</w:t>
      </w:r>
      <w:r w:rsidR="001B4690">
        <w:rPr>
          <w:lang w:val="ro-RO"/>
        </w:rPr>
        <w:t xml:space="preserve">) a populației ocupate în sectorul </w:t>
      </w:r>
      <w:r>
        <w:rPr>
          <w:lang w:val="ro-RO"/>
        </w:rPr>
        <w:t>hoteluri și restaurante</w:t>
      </w:r>
      <w:r w:rsidR="001B4690">
        <w:rPr>
          <w:lang w:val="ro-RO"/>
        </w:rPr>
        <w:t>,</w:t>
      </w:r>
      <w:r w:rsidR="00517562">
        <w:rPr>
          <w:lang w:val="ro-RO"/>
        </w:rPr>
        <w:t xml:space="preserve"> a fost înregistrată în județul </w:t>
      </w:r>
      <w:r>
        <w:rPr>
          <w:lang w:val="ro-RO"/>
        </w:rPr>
        <w:t>Mehedinți</w:t>
      </w:r>
      <w:r w:rsidR="00517562">
        <w:rPr>
          <w:lang w:val="ro-RO"/>
        </w:rPr>
        <w:t>, acesta fiind urmat de județ</w:t>
      </w:r>
      <w:r>
        <w:rPr>
          <w:lang w:val="ro-RO"/>
        </w:rPr>
        <w:t>ele</w:t>
      </w:r>
      <w:r w:rsidR="00517562">
        <w:rPr>
          <w:lang w:val="ro-RO"/>
        </w:rPr>
        <w:t xml:space="preserve"> </w:t>
      </w:r>
      <w:r w:rsidR="001B4690">
        <w:rPr>
          <w:lang w:val="ro-RO"/>
        </w:rPr>
        <w:t>Vâlcea</w:t>
      </w:r>
      <w:r w:rsidR="00517562">
        <w:rPr>
          <w:lang w:val="ro-RO"/>
        </w:rPr>
        <w:t xml:space="preserve"> (</w:t>
      </w:r>
      <w:r>
        <w:rPr>
          <w:lang w:val="ro-RO"/>
        </w:rPr>
        <w:t>48,39%) și Gorj (47,62%).</w:t>
      </w:r>
      <w:r w:rsidR="00517562">
        <w:rPr>
          <w:lang w:val="ro-RO"/>
        </w:rPr>
        <w:t xml:space="preserve"> </w:t>
      </w:r>
    </w:p>
    <w:p w14:paraId="46B6FB69" w14:textId="77777777" w:rsidR="00517562" w:rsidRDefault="00517562" w:rsidP="00517562">
      <w:pPr>
        <w:jc w:val="both"/>
        <w:rPr>
          <w:lang w:val="ro-RO"/>
        </w:rPr>
      </w:pPr>
      <w:r>
        <w:rPr>
          <w:lang w:val="ro-RO"/>
        </w:rPr>
        <w:t>În ceea ce privește evoluția indicatorului la nivel regional, aceasta a fost una pozitivă fiind înregistrate în 201</w:t>
      </w:r>
      <w:r w:rsidR="0030374A">
        <w:rPr>
          <w:lang w:val="ro-RO"/>
        </w:rPr>
        <w:t>8</w:t>
      </w:r>
      <w:r>
        <w:rPr>
          <w:lang w:val="ro-RO"/>
        </w:rPr>
        <w:t xml:space="preserve"> cu </w:t>
      </w:r>
      <w:r w:rsidR="005C6077">
        <w:rPr>
          <w:lang w:val="ro-RO"/>
        </w:rPr>
        <w:t>5,1</w:t>
      </w:r>
      <w:r>
        <w:rPr>
          <w:lang w:val="ro-RO"/>
        </w:rPr>
        <w:t xml:space="preserve"> mii mai multe persoane ocupate în sectorul </w:t>
      </w:r>
      <w:r w:rsidR="005C6077">
        <w:rPr>
          <w:lang w:val="ro-RO"/>
        </w:rPr>
        <w:t>hoteluri și restaurante</w:t>
      </w:r>
      <w:r>
        <w:rPr>
          <w:lang w:val="ro-RO"/>
        </w:rPr>
        <w:t>, față de valoarea aceluiași indicator în anul 2008.</w:t>
      </w:r>
      <w:r w:rsidR="00753E0A">
        <w:rPr>
          <w:lang w:val="ro-RO"/>
        </w:rPr>
        <w:t xml:space="preserve"> Creșterea în anul 2018 raportat la anul 2008, la nivel regional, a fost de </w:t>
      </w:r>
      <w:r w:rsidR="005C6077">
        <w:rPr>
          <w:lang w:val="ro-RO"/>
        </w:rPr>
        <w:t>44,74</w:t>
      </w:r>
      <w:r w:rsidR="00753E0A">
        <w:rPr>
          <w:lang w:val="ro-RO"/>
        </w:rPr>
        <w:t>%.</w:t>
      </w:r>
    </w:p>
    <w:p w14:paraId="74D7C7E7" w14:textId="77777777" w:rsidR="00517562" w:rsidRDefault="00753E0A" w:rsidP="00251E64">
      <w:pPr>
        <w:jc w:val="both"/>
        <w:rPr>
          <w:lang w:val="ro-RO"/>
        </w:rPr>
      </w:pPr>
      <w:r>
        <w:rPr>
          <w:lang w:val="ro-RO"/>
        </w:rPr>
        <w:lastRenderedPageBreak/>
        <w:t xml:space="preserve">În perioada 2014-2018, populația ocupată civilă în sectorul </w:t>
      </w:r>
      <w:r w:rsidR="00B81225">
        <w:rPr>
          <w:lang w:val="ro-RO"/>
        </w:rPr>
        <w:t>hoteluri și restaurante</w:t>
      </w:r>
      <w:r w:rsidR="00CB6B4C">
        <w:rPr>
          <w:lang w:val="ro-RO"/>
        </w:rPr>
        <w:t>,</w:t>
      </w:r>
      <w:r>
        <w:rPr>
          <w:lang w:val="ro-RO"/>
        </w:rPr>
        <w:t xml:space="preserve"> a </w:t>
      </w:r>
      <w:r w:rsidR="00CB6B4C">
        <w:rPr>
          <w:lang w:val="ro-RO"/>
        </w:rPr>
        <w:t>crescut atât</w:t>
      </w:r>
      <w:r w:rsidR="00B81225">
        <w:rPr>
          <w:lang w:val="ro-RO"/>
        </w:rPr>
        <w:t xml:space="preserve"> </w:t>
      </w:r>
      <w:r w:rsidR="00CB6B4C">
        <w:rPr>
          <w:lang w:val="ro-RO"/>
        </w:rPr>
        <w:t>la nivelul regiunii cât și la nivelul fiecărui județ în parte</w:t>
      </w:r>
      <w:r>
        <w:rPr>
          <w:lang w:val="ro-RO"/>
        </w:rPr>
        <w:t>.</w:t>
      </w:r>
      <w:r w:rsidR="00CB6B4C">
        <w:rPr>
          <w:lang w:val="ro-RO"/>
        </w:rPr>
        <w:t xml:space="preserve"> Creșteri mai însemnate ale indidicatorului au înregistrat județele </w:t>
      </w:r>
      <w:r w:rsidR="00B81225">
        <w:rPr>
          <w:lang w:val="ro-RO"/>
        </w:rPr>
        <w:t xml:space="preserve">Mehedinți </w:t>
      </w:r>
      <w:r w:rsidR="00CB6B4C">
        <w:rPr>
          <w:lang w:val="ro-RO"/>
        </w:rPr>
        <w:t>(+</w:t>
      </w:r>
      <w:r w:rsidR="00B81225">
        <w:rPr>
          <w:lang w:val="ro-RO"/>
        </w:rPr>
        <w:t>50</w:t>
      </w:r>
      <w:r w:rsidR="00CB6B4C">
        <w:rPr>
          <w:lang w:val="ro-RO"/>
        </w:rPr>
        <w:t>%) și Olt (+</w:t>
      </w:r>
      <w:r w:rsidR="00B81225">
        <w:rPr>
          <w:lang w:val="ro-RO"/>
        </w:rPr>
        <w:t>60</w:t>
      </w:r>
      <w:r w:rsidR="00CB6B4C">
        <w:rPr>
          <w:lang w:val="ro-RO"/>
        </w:rPr>
        <w:t xml:space="preserve">%). În județele </w:t>
      </w:r>
      <w:r w:rsidR="00B81225">
        <w:rPr>
          <w:lang w:val="ro-RO"/>
        </w:rPr>
        <w:t>Gorj</w:t>
      </w:r>
      <w:r w:rsidR="00CB6B4C">
        <w:rPr>
          <w:lang w:val="ro-RO"/>
        </w:rPr>
        <w:t xml:space="preserve"> și Vâlcea</w:t>
      </w:r>
      <w:r w:rsidR="00D301FD">
        <w:rPr>
          <w:lang w:val="ro-RO"/>
        </w:rPr>
        <w:t xml:space="preserve">, creșterea a fost de peste </w:t>
      </w:r>
      <w:r w:rsidR="00B81225">
        <w:rPr>
          <w:lang w:val="ro-RO"/>
        </w:rPr>
        <w:t>3</w:t>
      </w:r>
      <w:r w:rsidR="00D301FD">
        <w:rPr>
          <w:lang w:val="ro-RO"/>
        </w:rPr>
        <w:t xml:space="preserve">0% iar în județul </w:t>
      </w:r>
      <w:r w:rsidR="00B81225">
        <w:rPr>
          <w:lang w:val="ro-RO"/>
        </w:rPr>
        <w:t xml:space="preserve">Dolj </w:t>
      </w:r>
      <w:r w:rsidR="00D301FD">
        <w:rPr>
          <w:lang w:val="ro-RO"/>
        </w:rPr>
        <w:t xml:space="preserve"> de </w:t>
      </w:r>
      <w:r w:rsidR="00B81225">
        <w:rPr>
          <w:lang w:val="ro-RO"/>
        </w:rPr>
        <w:t>24,39</w:t>
      </w:r>
      <w:r w:rsidR="00D301FD">
        <w:rPr>
          <w:lang w:val="ro-RO"/>
        </w:rPr>
        <w:t>%.</w:t>
      </w:r>
    </w:p>
    <w:p w14:paraId="151CE42E" w14:textId="77777777" w:rsidR="00753E0A" w:rsidRDefault="00CB6B4C" w:rsidP="00251E64">
      <w:pPr>
        <w:jc w:val="both"/>
        <w:rPr>
          <w:lang w:val="ro-RO"/>
        </w:rPr>
      </w:pPr>
      <w:r>
        <w:rPr>
          <w:lang w:val="ro-RO"/>
        </w:rPr>
        <w:t>Creșterea</w:t>
      </w:r>
      <w:r w:rsidR="00B81225">
        <w:rPr>
          <w:lang w:val="ro-RO"/>
        </w:rPr>
        <w:t xml:space="preserve"> indicatorului</w:t>
      </w:r>
      <w:r w:rsidR="00753E0A">
        <w:rPr>
          <w:lang w:val="ro-RO"/>
        </w:rPr>
        <w:t xml:space="preserve"> la nivel regional pentru intervalul 2014-2018 a fost de </w:t>
      </w:r>
      <w:r w:rsidR="00B81225">
        <w:rPr>
          <w:lang w:val="ro-RO"/>
        </w:rPr>
        <w:t>36,36</w:t>
      </w:r>
      <w:r w:rsidR="00753E0A">
        <w:rPr>
          <w:lang w:val="ro-RO"/>
        </w:rPr>
        <w:t>%.</w:t>
      </w:r>
    </w:p>
    <w:p w14:paraId="106A648C" w14:textId="77777777" w:rsidR="00251E64" w:rsidRDefault="00753E0A" w:rsidP="00251E64">
      <w:pPr>
        <w:jc w:val="both"/>
        <w:rPr>
          <w:lang w:val="ro-RO"/>
        </w:rPr>
      </w:pPr>
      <w:r>
        <w:rPr>
          <w:lang w:val="ro-RO"/>
        </w:rPr>
        <w:t xml:space="preserve">La nivel regional </w:t>
      </w:r>
      <w:r w:rsidR="00251E64">
        <w:rPr>
          <w:lang w:val="ro-RO"/>
        </w:rPr>
        <w:t xml:space="preserve">valoarea maximă </w:t>
      </w:r>
      <w:r>
        <w:rPr>
          <w:lang w:val="ro-RO"/>
        </w:rPr>
        <w:t xml:space="preserve">a indicatorului a fost înregistrată </w:t>
      </w:r>
      <w:r w:rsidR="00251E64">
        <w:rPr>
          <w:lang w:val="ro-RO"/>
        </w:rPr>
        <w:t>în anul 20</w:t>
      </w:r>
      <w:r w:rsidR="00554951">
        <w:rPr>
          <w:lang w:val="ro-RO"/>
        </w:rPr>
        <w:t>1</w:t>
      </w:r>
      <w:r w:rsidR="00B81225">
        <w:rPr>
          <w:lang w:val="ro-RO"/>
        </w:rPr>
        <w:t>8</w:t>
      </w:r>
      <w:r w:rsidR="00251E64">
        <w:rPr>
          <w:lang w:val="ro-RO"/>
        </w:rPr>
        <w:t xml:space="preserve"> (</w:t>
      </w:r>
      <w:r w:rsidR="00B81225">
        <w:rPr>
          <w:lang w:val="ro-RO"/>
        </w:rPr>
        <w:t>16,5</w:t>
      </w:r>
      <w:r w:rsidR="00251E64">
        <w:rPr>
          <w:lang w:val="ro-RO"/>
        </w:rPr>
        <w:t xml:space="preserve"> mii persoane), iar cea minimă în </w:t>
      </w:r>
      <w:r w:rsidR="00D301FD">
        <w:rPr>
          <w:lang w:val="ro-RO"/>
        </w:rPr>
        <w:t>20</w:t>
      </w:r>
      <w:r w:rsidR="00B81225">
        <w:rPr>
          <w:lang w:val="ro-RO"/>
        </w:rPr>
        <w:t>09</w:t>
      </w:r>
      <w:r w:rsidR="00251E64">
        <w:rPr>
          <w:lang w:val="ro-RO"/>
        </w:rPr>
        <w:t xml:space="preserve"> (</w:t>
      </w:r>
      <w:r w:rsidR="00B81225">
        <w:rPr>
          <w:lang w:val="ro-RO"/>
        </w:rPr>
        <w:t>8,9</w:t>
      </w:r>
      <w:r w:rsidR="00251E64">
        <w:rPr>
          <w:lang w:val="ro-RO"/>
        </w:rPr>
        <w:t xml:space="preserve"> mii persoane).</w:t>
      </w:r>
    </w:p>
    <w:p w14:paraId="5CA00C4D" w14:textId="77777777" w:rsidR="00273D10" w:rsidRPr="00475BD8" w:rsidRDefault="00D5604E" w:rsidP="00475BD8">
      <w:r w:rsidRPr="00475BD8">
        <w:t>Pentru intervalul 2014-2018,</w:t>
      </w:r>
      <w:r w:rsidR="00542B0D" w:rsidRPr="00475BD8">
        <w:t xml:space="preserve"> evoluția indicatorului la nivel regional a fost </w:t>
      </w:r>
      <w:r w:rsidR="00A10215" w:rsidRPr="00475BD8">
        <w:t>crescătoare</w:t>
      </w:r>
      <w:r w:rsidR="00E87760" w:rsidRPr="00475BD8">
        <w:t xml:space="preserve">, </w:t>
      </w:r>
      <w:r w:rsidR="00B83A7A" w:rsidRPr="00475BD8">
        <w:t xml:space="preserve">pe fondul </w:t>
      </w:r>
      <w:r w:rsidR="00A10215" w:rsidRPr="00475BD8">
        <w:t>creșterii</w:t>
      </w:r>
      <w:r w:rsidR="00B83A7A" w:rsidRPr="00475BD8">
        <w:t xml:space="preserve"> populatiei ocupate în sectorul </w:t>
      </w:r>
      <w:r w:rsidR="002030A6" w:rsidRPr="00475BD8">
        <w:t>hoteluri și restaurante</w:t>
      </w:r>
      <w:r w:rsidR="00A10215" w:rsidRPr="00475BD8">
        <w:t xml:space="preserve"> </w:t>
      </w:r>
      <w:r w:rsidR="00B83A7A" w:rsidRPr="00475BD8">
        <w:t>în</w:t>
      </w:r>
      <w:r w:rsidR="00A10215" w:rsidRPr="00475BD8">
        <w:t xml:space="preserve"> toate județele regiunii</w:t>
      </w:r>
      <w:r w:rsidR="00E87760" w:rsidRPr="00475BD8">
        <w:t xml:space="preserve">. </w:t>
      </w:r>
      <w:r w:rsidR="00B83A7A" w:rsidRPr="00475BD8">
        <w:t>N</w:t>
      </w:r>
      <w:r w:rsidR="00E87760" w:rsidRPr="00475BD8">
        <w:t>umărul persoanelor ocupate</w:t>
      </w:r>
      <w:r w:rsidR="00D726ED" w:rsidRPr="00475BD8">
        <w:t xml:space="preserve"> la nivel regional</w:t>
      </w:r>
      <w:r w:rsidR="00E87760" w:rsidRPr="00475BD8">
        <w:t xml:space="preserve"> în domeniul</w:t>
      </w:r>
      <w:r w:rsidR="00F24503" w:rsidRPr="00475BD8">
        <w:t xml:space="preserve"> </w:t>
      </w:r>
      <w:r w:rsidR="002030A6" w:rsidRPr="00475BD8">
        <w:t>hoteluri și restaurante</w:t>
      </w:r>
      <w:r w:rsidR="00A10215" w:rsidRPr="00475BD8">
        <w:t xml:space="preserve"> </w:t>
      </w:r>
      <w:r w:rsidR="00E87760" w:rsidRPr="00475BD8">
        <w:t xml:space="preserve">a </w:t>
      </w:r>
      <w:r w:rsidR="00A10215" w:rsidRPr="00475BD8">
        <w:t>crescut</w:t>
      </w:r>
      <w:r w:rsidR="00E87760" w:rsidRPr="00475BD8">
        <w:t xml:space="preserve"> cu </w:t>
      </w:r>
      <w:r w:rsidR="002030A6" w:rsidRPr="00475BD8">
        <w:t>36,36</w:t>
      </w:r>
      <w:r w:rsidR="00E87760" w:rsidRPr="00475BD8">
        <w:t>% (</w:t>
      </w:r>
      <w:r w:rsidR="00A10215" w:rsidRPr="00475BD8">
        <w:t>+</w:t>
      </w:r>
      <w:r w:rsidR="002030A6" w:rsidRPr="00475BD8">
        <w:t>4,4</w:t>
      </w:r>
      <w:r w:rsidR="00E87760" w:rsidRPr="00475BD8">
        <w:t xml:space="preserve"> mii persoane).</w:t>
      </w:r>
    </w:p>
    <w:p w14:paraId="0304BDB8" w14:textId="77777777" w:rsidR="00F24503" w:rsidRDefault="00D5604E" w:rsidP="00475BD8">
      <w:pPr>
        <w:rPr>
          <w:lang w:val="ro-RO"/>
        </w:rPr>
      </w:pPr>
      <w:r w:rsidRPr="00475BD8">
        <w:t>Raportat la anul 2008, la nivel</w:t>
      </w:r>
      <w:r w:rsidRPr="00D5604E">
        <w:rPr>
          <w:i/>
          <w:lang w:val="ro-RO"/>
        </w:rPr>
        <w:t xml:space="preserve"> regional</w:t>
      </w:r>
      <w:r w:rsidR="00E87760">
        <w:rPr>
          <w:i/>
          <w:lang w:val="ro-RO"/>
        </w:rPr>
        <w:t xml:space="preserve">, </w:t>
      </w:r>
      <w:r w:rsidR="00D726ED">
        <w:rPr>
          <w:i/>
          <w:lang w:val="ro-RO"/>
        </w:rPr>
        <w:t xml:space="preserve">indicatorul a crescut cu </w:t>
      </w:r>
      <w:r w:rsidR="002030A6">
        <w:rPr>
          <w:i/>
          <w:lang w:val="ro-RO"/>
        </w:rPr>
        <w:t>44,74</w:t>
      </w:r>
      <w:r w:rsidR="00D726ED">
        <w:rPr>
          <w:i/>
          <w:lang w:val="ro-RO"/>
        </w:rPr>
        <w:t>% (</w:t>
      </w:r>
      <w:r w:rsidR="00A10215">
        <w:rPr>
          <w:i/>
          <w:lang w:val="ro-RO"/>
        </w:rPr>
        <w:t>+</w:t>
      </w:r>
      <w:r w:rsidR="002030A6">
        <w:rPr>
          <w:i/>
          <w:lang w:val="ro-RO"/>
        </w:rPr>
        <w:t>5,1</w:t>
      </w:r>
      <w:r w:rsidR="00D726ED">
        <w:rPr>
          <w:i/>
          <w:lang w:val="ro-RO"/>
        </w:rPr>
        <w:t xml:space="preserve"> mii persoane).</w:t>
      </w:r>
    </w:p>
    <w:p w14:paraId="67EEE3DA" w14:textId="77777777" w:rsidR="00273D10" w:rsidRPr="00372F66" w:rsidRDefault="00D21BB1" w:rsidP="00273D10">
      <w:pPr>
        <w:rPr>
          <w:b/>
          <w:i/>
          <w:lang w:val="ro-RO"/>
        </w:rPr>
      </w:pPr>
      <w:r w:rsidRPr="00372F66">
        <w:rPr>
          <w:b/>
          <w:i/>
          <w:lang w:val="ro-RO"/>
        </w:rPr>
        <w:t xml:space="preserve">2. Numărul mediu al salariaților </w:t>
      </w:r>
    </w:p>
    <w:p w14:paraId="52A82240" w14:textId="77777777" w:rsidR="00F47020" w:rsidRDefault="00F47020" w:rsidP="00372F66">
      <w:pPr>
        <w:jc w:val="both"/>
        <w:rPr>
          <w:lang w:val="ro-RO"/>
        </w:rPr>
      </w:pPr>
      <w:r>
        <w:rPr>
          <w:lang w:val="ro-RO"/>
        </w:rPr>
        <w:t xml:space="preserve">Realizând o analiză a dinamicii numărului mediu de salariați angrenați de sectorul </w:t>
      </w:r>
      <w:r w:rsidR="00E63FE6">
        <w:rPr>
          <w:lang w:val="ro-RO"/>
        </w:rPr>
        <w:t>hoteluri și restaurante</w:t>
      </w:r>
      <w:r>
        <w:rPr>
          <w:lang w:val="ro-RO"/>
        </w:rPr>
        <w:t xml:space="preserve"> la nivel județean, se remarcă evoluția indicatorului </w:t>
      </w:r>
      <w:r w:rsidR="00E63FE6">
        <w:rPr>
          <w:lang w:val="ro-RO"/>
        </w:rPr>
        <w:t>crescătoare</w:t>
      </w:r>
      <w:r>
        <w:rPr>
          <w:lang w:val="ro-RO"/>
        </w:rPr>
        <w:t xml:space="preserve"> în</w:t>
      </w:r>
      <w:r w:rsidR="00E63FE6">
        <w:rPr>
          <w:lang w:val="ro-RO"/>
        </w:rPr>
        <w:t xml:space="preserve"> toate</w:t>
      </w:r>
      <w:r>
        <w:rPr>
          <w:lang w:val="ro-RO"/>
        </w:rPr>
        <w:t xml:space="preserve"> jud</w:t>
      </w:r>
      <w:r w:rsidR="00E63FE6">
        <w:rPr>
          <w:lang w:val="ro-RO"/>
        </w:rPr>
        <w:t>ețele regiunii Sud Vest Oltenia, atât raportat la intervalul 2008-2018 cât și 2014-2018.</w:t>
      </w:r>
    </w:p>
    <w:p w14:paraId="1736CBFE" w14:textId="77777777" w:rsidR="00FB4A98" w:rsidRDefault="00372F66" w:rsidP="00181D8B">
      <w:pPr>
        <w:jc w:val="both"/>
        <w:rPr>
          <w:lang w:val="ro-RO"/>
        </w:rPr>
      </w:pPr>
      <w:r>
        <w:rPr>
          <w:lang w:val="ro-RO"/>
        </w:rPr>
        <w:t>La nivel regional</w:t>
      </w:r>
      <w:r w:rsidR="00E63FE6">
        <w:rPr>
          <w:lang w:val="ro-RO"/>
        </w:rPr>
        <w:t>,</w:t>
      </w:r>
      <w:r>
        <w:rPr>
          <w:lang w:val="ro-RO"/>
        </w:rPr>
        <w:t xml:space="preserve"> numărul mediu de salariați în sectorul </w:t>
      </w:r>
      <w:r w:rsidR="00E63FE6">
        <w:rPr>
          <w:lang w:val="ro-RO"/>
        </w:rPr>
        <w:t xml:space="preserve">hoteluri și restaurante </w:t>
      </w:r>
      <w:r>
        <w:rPr>
          <w:lang w:val="ro-RO"/>
        </w:rPr>
        <w:t xml:space="preserve">a </w:t>
      </w:r>
      <w:r w:rsidR="00E63FE6">
        <w:rPr>
          <w:lang w:val="ro-RO"/>
        </w:rPr>
        <w:t>crescut</w:t>
      </w:r>
      <w:r w:rsidR="007F06FA">
        <w:rPr>
          <w:lang w:val="ro-RO"/>
        </w:rPr>
        <w:t xml:space="preserve"> </w:t>
      </w:r>
      <w:r>
        <w:rPr>
          <w:lang w:val="ro-RO"/>
        </w:rPr>
        <w:t>în perioada 2008-201</w:t>
      </w:r>
      <w:r w:rsidR="007F06FA">
        <w:rPr>
          <w:lang w:val="ro-RO"/>
        </w:rPr>
        <w:t xml:space="preserve">8 cu </w:t>
      </w:r>
      <w:r w:rsidR="00E63FE6">
        <w:rPr>
          <w:lang w:val="ro-RO"/>
        </w:rPr>
        <w:t>58,13</w:t>
      </w:r>
      <w:r w:rsidR="007F06FA">
        <w:rPr>
          <w:lang w:val="ro-RO"/>
        </w:rPr>
        <w:t>% (</w:t>
      </w:r>
      <w:r w:rsidR="00E63FE6">
        <w:rPr>
          <w:lang w:val="ro-RO"/>
        </w:rPr>
        <w:t>4843</w:t>
      </w:r>
      <w:r w:rsidR="007F06FA">
        <w:rPr>
          <w:lang w:val="ro-RO"/>
        </w:rPr>
        <w:t xml:space="preserve"> salariați)</w:t>
      </w:r>
      <w:r>
        <w:rPr>
          <w:lang w:val="ro-RO"/>
        </w:rPr>
        <w:t>.</w:t>
      </w:r>
      <w:r w:rsidR="00FB4A98">
        <w:rPr>
          <w:lang w:val="ro-RO"/>
        </w:rPr>
        <w:t xml:space="preserve"> </w:t>
      </w:r>
    </w:p>
    <w:p w14:paraId="2C3C817A" w14:textId="77777777" w:rsidR="00753083" w:rsidRDefault="00E63FE6" w:rsidP="00181D8B">
      <w:pPr>
        <w:jc w:val="both"/>
        <w:rPr>
          <w:lang w:val="ro-RO"/>
        </w:rPr>
      </w:pPr>
      <w:r>
        <w:rPr>
          <w:lang w:val="ro-RO"/>
        </w:rPr>
        <w:t>Pentru perioada 2014-2018, d</w:t>
      </w:r>
      <w:r w:rsidR="00181D8B">
        <w:rPr>
          <w:lang w:val="ro-RO"/>
        </w:rPr>
        <w:t xml:space="preserve">in perspectiva numărului mediu de salariați concentrați de sectorul </w:t>
      </w:r>
      <w:r>
        <w:rPr>
          <w:lang w:val="ro-RO"/>
        </w:rPr>
        <w:t>hoteluri și restaurante</w:t>
      </w:r>
      <w:r w:rsidR="00181D8B">
        <w:rPr>
          <w:lang w:val="ro-RO"/>
        </w:rPr>
        <w:t xml:space="preserve">, se obervă că </w:t>
      </w:r>
      <w:r>
        <w:rPr>
          <w:lang w:val="ro-RO"/>
        </w:rPr>
        <w:t xml:space="preserve">toate </w:t>
      </w:r>
      <w:r w:rsidR="00D62040">
        <w:rPr>
          <w:lang w:val="ro-RO"/>
        </w:rPr>
        <w:t xml:space="preserve">județele înregistrează </w:t>
      </w:r>
      <w:r w:rsidR="00181D8B">
        <w:rPr>
          <w:lang w:val="ro-RO"/>
        </w:rPr>
        <w:t>va</w:t>
      </w:r>
      <w:r w:rsidR="00753083">
        <w:rPr>
          <w:lang w:val="ro-RO"/>
        </w:rPr>
        <w:t>lori pozitive ale indicatorului. C</w:t>
      </w:r>
      <w:r w:rsidR="00181D8B">
        <w:rPr>
          <w:lang w:val="ro-RO"/>
        </w:rPr>
        <w:t xml:space="preserve">ea mai importantă creștere a indicatorului a fost înregistrată de județele </w:t>
      </w:r>
      <w:r>
        <w:rPr>
          <w:lang w:val="ro-RO"/>
        </w:rPr>
        <w:t>Olt</w:t>
      </w:r>
      <w:r w:rsidR="00181D8B">
        <w:rPr>
          <w:lang w:val="ro-RO"/>
        </w:rPr>
        <w:t xml:space="preserve"> (</w:t>
      </w:r>
      <w:r>
        <w:rPr>
          <w:lang w:val="ro-RO"/>
        </w:rPr>
        <w:t>66,74</w:t>
      </w:r>
      <w:r w:rsidR="00181D8B">
        <w:rPr>
          <w:lang w:val="ro-RO"/>
        </w:rPr>
        <w:t>%)</w:t>
      </w:r>
      <w:r w:rsidR="00753083">
        <w:rPr>
          <w:lang w:val="ro-RO"/>
        </w:rPr>
        <w:t>,</w:t>
      </w:r>
      <w:r w:rsidR="00181D8B">
        <w:rPr>
          <w:lang w:val="ro-RO"/>
        </w:rPr>
        <w:t xml:space="preserve"> </w:t>
      </w:r>
      <w:r>
        <w:rPr>
          <w:lang w:val="ro-RO"/>
        </w:rPr>
        <w:t>Gorj</w:t>
      </w:r>
      <w:r w:rsidR="00181D8B">
        <w:rPr>
          <w:lang w:val="ro-RO"/>
        </w:rPr>
        <w:t xml:space="preserve"> (</w:t>
      </w:r>
      <w:r>
        <w:rPr>
          <w:lang w:val="ro-RO"/>
        </w:rPr>
        <w:t>50,78</w:t>
      </w:r>
      <w:r w:rsidR="00181D8B">
        <w:rPr>
          <w:lang w:val="ro-RO"/>
        </w:rPr>
        <w:t>%)</w:t>
      </w:r>
      <w:r w:rsidR="00753083">
        <w:rPr>
          <w:lang w:val="ro-RO"/>
        </w:rPr>
        <w:t xml:space="preserve"> și </w:t>
      </w:r>
      <w:r>
        <w:rPr>
          <w:lang w:val="ro-RO"/>
        </w:rPr>
        <w:t>Mehedinți</w:t>
      </w:r>
      <w:r w:rsidR="00753083">
        <w:rPr>
          <w:lang w:val="ro-RO"/>
        </w:rPr>
        <w:t xml:space="preserve"> (+</w:t>
      </w:r>
      <w:r>
        <w:rPr>
          <w:lang w:val="ro-RO"/>
        </w:rPr>
        <w:t>45,44</w:t>
      </w:r>
      <w:r w:rsidR="00753083">
        <w:rPr>
          <w:lang w:val="ro-RO"/>
        </w:rPr>
        <w:t>%)</w:t>
      </w:r>
      <w:r w:rsidR="00181D8B">
        <w:rPr>
          <w:lang w:val="ro-RO"/>
        </w:rPr>
        <w:t>.</w:t>
      </w:r>
      <w:r>
        <w:rPr>
          <w:lang w:val="ro-RO"/>
        </w:rPr>
        <w:t xml:space="preserve"> </w:t>
      </w:r>
      <w:r w:rsidR="00181D8B">
        <w:rPr>
          <w:lang w:val="ro-RO"/>
        </w:rPr>
        <w:t xml:space="preserve"> </w:t>
      </w:r>
      <w:r w:rsidR="00D3225B">
        <w:rPr>
          <w:lang w:val="ro-RO"/>
        </w:rPr>
        <w:t>Județ</w:t>
      </w:r>
      <w:r>
        <w:rPr>
          <w:lang w:val="ro-RO"/>
        </w:rPr>
        <w:t>e</w:t>
      </w:r>
      <w:r w:rsidR="00753083">
        <w:rPr>
          <w:lang w:val="ro-RO"/>
        </w:rPr>
        <w:t>l</w:t>
      </w:r>
      <w:r>
        <w:rPr>
          <w:lang w:val="ro-RO"/>
        </w:rPr>
        <w:t>e</w:t>
      </w:r>
      <w:r w:rsidR="00753083">
        <w:rPr>
          <w:lang w:val="ro-RO"/>
        </w:rPr>
        <w:t xml:space="preserve"> </w:t>
      </w:r>
      <w:r>
        <w:rPr>
          <w:lang w:val="ro-RO"/>
        </w:rPr>
        <w:t>Dolj și Vâlcea</w:t>
      </w:r>
      <w:r w:rsidR="00D3225B">
        <w:rPr>
          <w:lang w:val="ro-RO"/>
        </w:rPr>
        <w:t xml:space="preserve"> </w:t>
      </w:r>
      <w:r w:rsidR="00753083">
        <w:rPr>
          <w:lang w:val="ro-RO"/>
        </w:rPr>
        <w:t>a</w:t>
      </w:r>
      <w:r>
        <w:rPr>
          <w:lang w:val="ro-RO"/>
        </w:rPr>
        <w:t>u</w:t>
      </w:r>
      <w:r w:rsidR="00D3225B">
        <w:rPr>
          <w:lang w:val="ro-RO"/>
        </w:rPr>
        <w:t xml:space="preserve"> înregistrat creșteri de sub </w:t>
      </w:r>
      <w:r>
        <w:rPr>
          <w:lang w:val="ro-RO"/>
        </w:rPr>
        <w:t>4</w:t>
      </w:r>
      <w:r w:rsidR="00D3225B">
        <w:rPr>
          <w:lang w:val="ro-RO"/>
        </w:rPr>
        <w:t xml:space="preserve">0% ale indicatorului. </w:t>
      </w:r>
    </w:p>
    <w:p w14:paraId="283FF39F" w14:textId="77777777" w:rsidR="00D3225B" w:rsidRDefault="00D3225B" w:rsidP="00181D8B">
      <w:pPr>
        <w:jc w:val="both"/>
        <w:rPr>
          <w:lang w:val="ro-RO"/>
        </w:rPr>
      </w:pPr>
      <w:r>
        <w:rPr>
          <w:lang w:val="ro-RO"/>
        </w:rPr>
        <w:t xml:space="preserve">În ultimul an, 2019, </w:t>
      </w:r>
      <w:r w:rsidR="00753083">
        <w:rPr>
          <w:lang w:val="ro-RO"/>
        </w:rPr>
        <w:t>județ</w:t>
      </w:r>
      <w:r w:rsidR="00E63FE6">
        <w:rPr>
          <w:lang w:val="ro-RO"/>
        </w:rPr>
        <w:t>ul</w:t>
      </w:r>
      <w:r w:rsidR="00753083">
        <w:rPr>
          <w:lang w:val="ro-RO"/>
        </w:rPr>
        <w:t xml:space="preserve">  Olt (-9</w:t>
      </w:r>
      <w:r w:rsidR="00E63FE6">
        <w:rPr>
          <w:lang w:val="ro-RO"/>
        </w:rPr>
        <w:t>,3</w:t>
      </w:r>
      <w:r w:rsidR="00753083">
        <w:rPr>
          <w:lang w:val="ro-RO"/>
        </w:rPr>
        <w:t xml:space="preserve">%) </w:t>
      </w:r>
      <w:r>
        <w:rPr>
          <w:lang w:val="ro-RO"/>
        </w:rPr>
        <w:t xml:space="preserve">au înregistrat </w:t>
      </w:r>
      <w:r w:rsidR="00753083">
        <w:rPr>
          <w:lang w:val="ro-RO"/>
        </w:rPr>
        <w:t>scăderea</w:t>
      </w:r>
      <w:r>
        <w:rPr>
          <w:lang w:val="ro-RO"/>
        </w:rPr>
        <w:t xml:space="preserve"> numărului mediu al salariaților în sectorul</w:t>
      </w:r>
      <w:r w:rsidR="00753083">
        <w:rPr>
          <w:lang w:val="ro-RO"/>
        </w:rPr>
        <w:t xml:space="preserve"> </w:t>
      </w:r>
      <w:r w:rsidR="00E63FE6">
        <w:rPr>
          <w:lang w:val="ro-RO"/>
        </w:rPr>
        <w:t>hoteluri  și restaurante</w:t>
      </w:r>
      <w:r w:rsidR="00753083">
        <w:rPr>
          <w:lang w:val="ro-RO"/>
        </w:rPr>
        <w:t xml:space="preserve">, celelalte județe înregistrând creșteri de </w:t>
      </w:r>
      <w:r w:rsidR="00E63FE6">
        <w:rPr>
          <w:lang w:val="ro-RO"/>
        </w:rPr>
        <w:t>aproximativ 10%.</w:t>
      </w:r>
    </w:p>
    <w:p w14:paraId="3871ED7C" w14:textId="77777777" w:rsidR="00F704C4" w:rsidRPr="00475BD8" w:rsidRDefault="002A453B" w:rsidP="00475BD8">
      <w:r w:rsidRPr="00475BD8">
        <w:t>L</w:t>
      </w:r>
      <w:r w:rsidR="00F704C4" w:rsidRPr="00475BD8">
        <w:t>a nivel regional</w:t>
      </w:r>
      <w:r w:rsidRPr="00475BD8">
        <w:t xml:space="preserve"> </w:t>
      </w:r>
      <w:r w:rsidR="00181D8B" w:rsidRPr="00475BD8">
        <w:t>numărul mediu al salariaților</w:t>
      </w:r>
      <w:r w:rsidR="008A648C" w:rsidRPr="00475BD8">
        <w:t xml:space="preserve"> </w:t>
      </w:r>
      <w:r w:rsidR="00D3225B" w:rsidRPr="00475BD8">
        <w:t xml:space="preserve">în sectorul </w:t>
      </w:r>
      <w:r w:rsidR="00AE2C43" w:rsidRPr="00475BD8">
        <w:t>hoteluri și restaurante</w:t>
      </w:r>
      <w:r w:rsidR="008A648C" w:rsidRPr="00475BD8">
        <w:t>,</w:t>
      </w:r>
      <w:r w:rsidR="00D3225B" w:rsidRPr="00475BD8">
        <w:t xml:space="preserve"> a crescut</w:t>
      </w:r>
      <w:r w:rsidR="00AE2C43" w:rsidRPr="00475BD8">
        <w:t xml:space="preserve"> atât</w:t>
      </w:r>
      <w:r w:rsidR="003B434A" w:rsidRPr="00475BD8">
        <w:t xml:space="preserve"> în intervalul 2014-2018 </w:t>
      </w:r>
      <w:r w:rsidR="00AE2C43" w:rsidRPr="00475BD8">
        <w:t xml:space="preserve"> cât </w:t>
      </w:r>
      <w:r w:rsidR="003B434A" w:rsidRPr="00475BD8">
        <w:t>și raportat lavalorile anului 2008</w:t>
      </w:r>
      <w:r w:rsidR="00D3225B" w:rsidRPr="00475BD8">
        <w:t>. Creșterea</w:t>
      </w:r>
      <w:r w:rsidR="00181D8B" w:rsidRPr="00475BD8">
        <w:t xml:space="preserve"> în intervalul de </w:t>
      </w:r>
      <w:r w:rsidR="008A648C" w:rsidRPr="00475BD8">
        <w:t>2014-2018</w:t>
      </w:r>
      <w:r w:rsidR="00924AA0" w:rsidRPr="00475BD8">
        <w:t xml:space="preserve"> a fost de </w:t>
      </w:r>
      <w:r w:rsidR="00AE2C43" w:rsidRPr="00475BD8">
        <w:t>43,57</w:t>
      </w:r>
      <w:r w:rsidR="00924AA0" w:rsidRPr="00475BD8">
        <w:t>%</w:t>
      </w:r>
      <w:r w:rsidR="00181D8B" w:rsidRPr="00475BD8">
        <w:t xml:space="preserve">, valoarea indicatorului în anul 2018 fiind cu </w:t>
      </w:r>
      <w:r w:rsidR="00AE2C43" w:rsidRPr="00475BD8">
        <w:t>3998</w:t>
      </w:r>
      <w:r w:rsidR="008A648C" w:rsidRPr="00475BD8">
        <w:t xml:space="preserve"> persoane</w:t>
      </w:r>
      <w:r w:rsidR="00181D8B" w:rsidRPr="00475BD8">
        <w:t xml:space="preserve"> mai mare decât cea înregistrată în anul 2014</w:t>
      </w:r>
      <w:r w:rsidR="00924AA0" w:rsidRPr="00475BD8">
        <w:t xml:space="preserve">. Raportat la valorile anului 2008, numărul mediu al salariaților în sector a </w:t>
      </w:r>
      <w:r w:rsidR="00AE2C43" w:rsidRPr="00475BD8">
        <w:t>crescut</w:t>
      </w:r>
      <w:r w:rsidR="008A648C" w:rsidRPr="00475BD8">
        <w:t xml:space="preserve"> </w:t>
      </w:r>
      <w:r w:rsidR="00924AA0" w:rsidRPr="00475BD8">
        <w:t xml:space="preserve"> cu </w:t>
      </w:r>
      <w:r w:rsidR="00AE2C43" w:rsidRPr="00475BD8">
        <w:t>58,13</w:t>
      </w:r>
      <w:r w:rsidR="00924AA0" w:rsidRPr="00475BD8">
        <w:t>%</w:t>
      </w:r>
      <w:r w:rsidR="008C479D" w:rsidRPr="00475BD8">
        <w:t xml:space="preserve"> (4843 persoane).</w:t>
      </w:r>
    </w:p>
    <w:p w14:paraId="05B075E8" w14:textId="77777777" w:rsidR="00924AA0" w:rsidRPr="00475BD8" w:rsidRDefault="00924AA0" w:rsidP="00475BD8">
      <w:r w:rsidRPr="00475BD8">
        <w:t xml:space="preserve">În ultimul an, 2019, în regiune, numărul salariaților în </w:t>
      </w:r>
      <w:r w:rsidR="008A648C" w:rsidRPr="00475BD8">
        <w:t xml:space="preserve">sectorul </w:t>
      </w:r>
      <w:r w:rsidR="00AE2C43" w:rsidRPr="00475BD8">
        <w:t>hoteluri și restaurante</w:t>
      </w:r>
      <w:r w:rsidR="008A648C" w:rsidRPr="00475BD8">
        <w:t xml:space="preserve"> a </w:t>
      </w:r>
      <w:r w:rsidRPr="00475BD8">
        <w:t xml:space="preserve">crescut cu </w:t>
      </w:r>
      <w:r w:rsidR="00AE2C43" w:rsidRPr="00475BD8">
        <w:t>9,06</w:t>
      </w:r>
      <w:r w:rsidR="008C479D" w:rsidRPr="00475BD8">
        <w:t xml:space="preserve"> (1193 persoane)</w:t>
      </w:r>
      <w:r w:rsidR="008A648C" w:rsidRPr="00475BD8">
        <w:t xml:space="preserve"> astfel că, la sfârșitul anului 2019, erau </w:t>
      </w:r>
      <w:r w:rsidR="00AE2C43" w:rsidRPr="00475BD8">
        <w:t>14367</w:t>
      </w:r>
      <w:r w:rsidR="008A648C" w:rsidRPr="00475BD8">
        <w:t xml:space="preserve"> salariați în </w:t>
      </w:r>
      <w:r w:rsidR="006F2BE2" w:rsidRPr="00475BD8">
        <w:t>sector</w:t>
      </w:r>
      <w:r w:rsidR="00AE2C43" w:rsidRPr="00475BD8">
        <w:t>ul hoteluri și restaurante</w:t>
      </w:r>
      <w:r w:rsidR="008A648C" w:rsidRPr="00475BD8">
        <w:t>, în regiune.</w:t>
      </w:r>
    </w:p>
    <w:p w14:paraId="5DA8002C" w14:textId="77777777" w:rsidR="00D21BB1" w:rsidRPr="001A737C" w:rsidRDefault="00D21BB1" w:rsidP="00D21BB1">
      <w:pPr>
        <w:jc w:val="both"/>
        <w:rPr>
          <w:b/>
          <w:i/>
          <w:lang w:val="ro-RO"/>
        </w:rPr>
      </w:pPr>
      <w:r w:rsidRPr="001A737C">
        <w:rPr>
          <w:b/>
          <w:i/>
          <w:lang w:val="ro-RO"/>
        </w:rPr>
        <w:t xml:space="preserve">3. Câștigul salarial nominal brut lunar </w:t>
      </w:r>
    </w:p>
    <w:p w14:paraId="111B8F59" w14:textId="77777777" w:rsidR="00C47096" w:rsidRDefault="00C47096" w:rsidP="00C47096">
      <w:pPr>
        <w:jc w:val="both"/>
        <w:rPr>
          <w:lang w:val="ro-RO"/>
        </w:rPr>
      </w:pPr>
      <w:r>
        <w:rPr>
          <w:lang w:val="ro-RO"/>
        </w:rPr>
        <w:t xml:space="preserve">Câștigul salarial nominal brut lunar al angajaților din sectorul </w:t>
      </w:r>
      <w:r w:rsidR="00B61890">
        <w:rPr>
          <w:lang w:val="ro-RO"/>
        </w:rPr>
        <w:t>hoteluri și restaurante</w:t>
      </w:r>
      <w:r>
        <w:rPr>
          <w:lang w:val="ro-RO"/>
        </w:rPr>
        <w:t xml:space="preserve"> a </w:t>
      </w:r>
      <w:r w:rsidR="00B61890">
        <w:rPr>
          <w:lang w:val="ro-RO"/>
        </w:rPr>
        <w:t>crescut</w:t>
      </w:r>
      <w:r>
        <w:rPr>
          <w:lang w:val="ro-RO"/>
        </w:rPr>
        <w:t xml:space="preserve"> atât pentru perioada 2014-2018, cât și pentru intervalul 2008-2018, la nivelul tuturor județelor ce compun regiunea Sud-Vest Oltenia.  </w:t>
      </w:r>
    </w:p>
    <w:p w14:paraId="69570A5E" w14:textId="77777777" w:rsidR="004515E7" w:rsidRDefault="004515E7" w:rsidP="004515E7">
      <w:pPr>
        <w:jc w:val="both"/>
        <w:rPr>
          <w:lang w:val="ro-RO"/>
        </w:rPr>
      </w:pPr>
      <w:r>
        <w:rPr>
          <w:lang w:val="ro-RO"/>
        </w:rPr>
        <w:lastRenderedPageBreak/>
        <w:t xml:space="preserve">Raportat la valorile anului 2014, </w:t>
      </w:r>
      <w:r w:rsidR="00B61890">
        <w:rPr>
          <w:lang w:val="ro-RO"/>
        </w:rPr>
        <w:t>se observă creștere semnificativă</w:t>
      </w:r>
      <w:r>
        <w:rPr>
          <w:lang w:val="ro-RO"/>
        </w:rPr>
        <w:t xml:space="preserve"> a indicatorului </w:t>
      </w:r>
      <w:r w:rsidR="00EA380A">
        <w:rPr>
          <w:lang w:val="ro-RO"/>
        </w:rPr>
        <w:t>în</w:t>
      </w:r>
      <w:r w:rsidR="00B61890">
        <w:rPr>
          <w:lang w:val="ro-RO"/>
        </w:rPr>
        <w:t xml:space="preserve"> toate</w:t>
      </w:r>
      <w:r w:rsidR="00C838C4">
        <w:rPr>
          <w:lang w:val="ro-RO"/>
        </w:rPr>
        <w:t xml:space="preserve"> județ</w:t>
      </w:r>
      <w:r w:rsidR="00B61890">
        <w:rPr>
          <w:lang w:val="ro-RO"/>
        </w:rPr>
        <w:t>ele.</w:t>
      </w:r>
      <w:r>
        <w:rPr>
          <w:lang w:val="ro-RO"/>
        </w:rPr>
        <w:t xml:space="preserve"> </w:t>
      </w:r>
      <w:r w:rsidR="00B61890">
        <w:rPr>
          <w:lang w:val="ro-RO"/>
        </w:rPr>
        <w:t xml:space="preserve">Județul Dolj </w:t>
      </w:r>
      <w:r w:rsidR="00EA380A">
        <w:rPr>
          <w:lang w:val="ro-RO"/>
        </w:rPr>
        <w:t>a înregistrat creșter</w:t>
      </w:r>
      <w:r w:rsidR="00B61890">
        <w:rPr>
          <w:lang w:val="ro-RO"/>
        </w:rPr>
        <w:t>ea</w:t>
      </w:r>
      <w:r w:rsidR="00EA380A">
        <w:rPr>
          <w:lang w:val="ro-RO"/>
        </w:rPr>
        <w:t xml:space="preserve"> indicatorului </w:t>
      </w:r>
      <w:r w:rsidR="00B61890">
        <w:rPr>
          <w:lang w:val="ro-RO"/>
        </w:rPr>
        <w:t>cu 118,22</w:t>
      </w:r>
      <w:r w:rsidR="00EA380A">
        <w:rPr>
          <w:lang w:val="ro-RO"/>
        </w:rPr>
        <w:t>%,</w:t>
      </w:r>
      <w:r>
        <w:rPr>
          <w:lang w:val="ro-RO"/>
        </w:rPr>
        <w:t xml:space="preserve"> celelalte județe înregistrând, la râdul lor, creșteri </w:t>
      </w:r>
      <w:r w:rsidR="00B61890">
        <w:rPr>
          <w:lang w:val="ro-RO"/>
        </w:rPr>
        <w:t>importante (Mehedinți 117,65%, Vâlcea 114,34%, Gorj 101,89%, Olt 97,4%)</w:t>
      </w:r>
      <w:r>
        <w:rPr>
          <w:lang w:val="ro-RO"/>
        </w:rPr>
        <w:t xml:space="preserve">. </w:t>
      </w:r>
    </w:p>
    <w:p w14:paraId="4B35AB76" w14:textId="77777777" w:rsidR="00EA1595" w:rsidRDefault="00C838C4" w:rsidP="001A737C">
      <w:pPr>
        <w:jc w:val="both"/>
        <w:rPr>
          <w:lang w:val="ro-RO"/>
        </w:rPr>
      </w:pPr>
      <w:r>
        <w:rPr>
          <w:lang w:val="ro-RO"/>
        </w:rPr>
        <w:t>La ni</w:t>
      </w:r>
      <w:r w:rsidR="004515E7">
        <w:rPr>
          <w:lang w:val="ro-RO"/>
        </w:rPr>
        <w:t xml:space="preserve">vel regional, câștigul salarial nominal brut lunar pentru angajații din sectorul </w:t>
      </w:r>
      <w:r w:rsidR="00152514">
        <w:rPr>
          <w:lang w:val="ro-RO"/>
        </w:rPr>
        <w:t>hoteluri și restaurante</w:t>
      </w:r>
      <w:r w:rsidR="004515E7">
        <w:rPr>
          <w:lang w:val="ro-RO"/>
        </w:rPr>
        <w:t xml:space="preserve">, a crescut cu </w:t>
      </w:r>
      <w:r w:rsidR="00152514">
        <w:rPr>
          <w:lang w:val="ro-RO"/>
        </w:rPr>
        <w:t>111,78</w:t>
      </w:r>
      <w:r w:rsidR="004515E7">
        <w:rPr>
          <w:lang w:val="ro-RO"/>
        </w:rPr>
        <w:t>% fa</w:t>
      </w:r>
      <w:r w:rsidR="00E469B8">
        <w:rPr>
          <w:lang w:val="ro-RO"/>
        </w:rPr>
        <w:t>ț</w:t>
      </w:r>
      <w:r w:rsidR="004515E7">
        <w:rPr>
          <w:lang w:val="ro-RO"/>
        </w:rPr>
        <w:t xml:space="preserve">ă de valoarea anului 2014 și cu </w:t>
      </w:r>
      <w:r w:rsidR="00C47096">
        <w:rPr>
          <w:lang w:val="ro-RO"/>
        </w:rPr>
        <w:t>1</w:t>
      </w:r>
      <w:r w:rsidR="00152514">
        <w:rPr>
          <w:lang w:val="ro-RO"/>
        </w:rPr>
        <w:t>63,02</w:t>
      </w:r>
      <w:r w:rsidR="004515E7">
        <w:rPr>
          <w:lang w:val="ro-RO"/>
        </w:rPr>
        <w:t>% față de valoarea anului 2008.</w:t>
      </w:r>
    </w:p>
    <w:p w14:paraId="64FFBC9C" w14:textId="77777777" w:rsidR="004515E7" w:rsidRDefault="00C838C4" w:rsidP="001A737C">
      <w:pPr>
        <w:jc w:val="both"/>
        <w:rPr>
          <w:lang w:val="ro-RO"/>
        </w:rPr>
      </w:pPr>
      <w:r>
        <w:rPr>
          <w:lang w:val="ro-RO"/>
        </w:rPr>
        <w:t>În ultimul an, 2019, indicatorul a crescut în toate județele regiunii</w:t>
      </w:r>
      <w:r w:rsidR="00274895">
        <w:rPr>
          <w:lang w:val="ro-RO"/>
        </w:rPr>
        <w:t xml:space="preserve">, creșterea la nivel regional fiind de </w:t>
      </w:r>
      <w:r w:rsidR="001D32FB">
        <w:rPr>
          <w:lang w:val="ro-RO"/>
        </w:rPr>
        <w:t>12,48</w:t>
      </w:r>
      <w:r w:rsidR="00274895">
        <w:rPr>
          <w:lang w:val="ro-RO"/>
        </w:rPr>
        <w:t>%.</w:t>
      </w:r>
    </w:p>
    <w:p w14:paraId="41F39858" w14:textId="77777777" w:rsidR="001A737C" w:rsidRPr="001A737C" w:rsidRDefault="003A48BA" w:rsidP="001A737C">
      <w:pPr>
        <w:jc w:val="both"/>
        <w:rPr>
          <w:lang w:val="ro-RO"/>
        </w:rPr>
      </w:pPr>
      <w:r>
        <w:rPr>
          <w:lang w:val="ro-RO"/>
        </w:rPr>
        <w:t>La sfâ</w:t>
      </w:r>
      <w:r w:rsidR="0064080B">
        <w:rPr>
          <w:lang w:val="ro-RO"/>
        </w:rPr>
        <w:t>rșitul anului 2019</w:t>
      </w:r>
      <w:r>
        <w:rPr>
          <w:lang w:val="ro-RO"/>
        </w:rPr>
        <w:t xml:space="preserve"> cel mai mare salariu în domeniu</w:t>
      </w:r>
      <w:r w:rsidR="0064080B">
        <w:rPr>
          <w:lang w:val="ro-RO"/>
        </w:rPr>
        <w:t>l</w:t>
      </w:r>
      <w:r w:rsidR="00274895">
        <w:rPr>
          <w:lang w:val="ro-RO"/>
        </w:rPr>
        <w:t xml:space="preserve"> </w:t>
      </w:r>
      <w:r w:rsidR="001D32FB">
        <w:rPr>
          <w:lang w:val="ro-RO"/>
        </w:rPr>
        <w:t>hoteluri și restaurante</w:t>
      </w:r>
      <w:r w:rsidR="00C47096">
        <w:rPr>
          <w:lang w:val="ro-RO"/>
        </w:rPr>
        <w:t xml:space="preserve"> </w:t>
      </w:r>
      <w:r>
        <w:rPr>
          <w:lang w:val="ro-RO"/>
        </w:rPr>
        <w:t>era</w:t>
      </w:r>
      <w:r w:rsidR="00E469B8">
        <w:rPr>
          <w:lang w:val="ro-RO"/>
        </w:rPr>
        <w:t xml:space="preserve"> în</w:t>
      </w:r>
      <w:r>
        <w:rPr>
          <w:lang w:val="ro-RO"/>
        </w:rPr>
        <w:t xml:space="preserve"> </w:t>
      </w:r>
      <w:r w:rsidR="001D32FB">
        <w:rPr>
          <w:lang w:val="ro-RO"/>
        </w:rPr>
        <w:t>Vâlcea</w:t>
      </w:r>
      <w:r>
        <w:rPr>
          <w:lang w:val="ro-RO"/>
        </w:rPr>
        <w:t xml:space="preserve"> (</w:t>
      </w:r>
      <w:r w:rsidR="001D32FB">
        <w:rPr>
          <w:lang w:val="ro-RO"/>
        </w:rPr>
        <w:t>2924</w:t>
      </w:r>
      <w:r>
        <w:rPr>
          <w:lang w:val="ro-RO"/>
        </w:rPr>
        <w:t xml:space="preserve"> lei) iar cel mai mic era </w:t>
      </w:r>
      <w:r w:rsidR="00E469B8">
        <w:rPr>
          <w:lang w:val="ro-RO"/>
        </w:rPr>
        <w:t xml:space="preserve">în </w:t>
      </w:r>
      <w:r w:rsidR="001D32FB">
        <w:rPr>
          <w:lang w:val="ro-RO"/>
        </w:rPr>
        <w:t>Mehedinți</w:t>
      </w:r>
      <w:r w:rsidR="00E469B8">
        <w:rPr>
          <w:lang w:val="ro-RO"/>
        </w:rPr>
        <w:t xml:space="preserve"> </w:t>
      </w:r>
      <w:r>
        <w:rPr>
          <w:lang w:val="ro-RO"/>
        </w:rPr>
        <w:t xml:space="preserve"> (</w:t>
      </w:r>
      <w:r w:rsidR="001D32FB">
        <w:rPr>
          <w:lang w:val="ro-RO"/>
        </w:rPr>
        <w:t>2302</w:t>
      </w:r>
      <w:r w:rsidR="00274895">
        <w:rPr>
          <w:lang w:val="ro-RO"/>
        </w:rPr>
        <w:t xml:space="preserve"> lei)</w:t>
      </w:r>
      <w:r w:rsidR="0064080B">
        <w:rPr>
          <w:lang w:val="ro-RO"/>
        </w:rPr>
        <w:t>.</w:t>
      </w:r>
      <w:r w:rsidR="00274895">
        <w:rPr>
          <w:lang w:val="ro-RO"/>
        </w:rPr>
        <w:t xml:space="preserve"> </w:t>
      </w:r>
    </w:p>
    <w:p w14:paraId="3928427C" w14:textId="77777777" w:rsidR="00274895" w:rsidRPr="00475BD8" w:rsidRDefault="00D21BB1" w:rsidP="00475BD8">
      <w:r w:rsidRPr="00475BD8">
        <w:t>La nivel regional</w:t>
      </w:r>
      <w:r w:rsidR="00E469B8" w:rsidRPr="00475BD8">
        <w:t xml:space="preserve"> câștigul salarial nominal brut lunar pentru angajații din sectorul </w:t>
      </w:r>
      <w:r w:rsidR="000A13F5" w:rsidRPr="00475BD8">
        <w:t>hoteluri și restaurante</w:t>
      </w:r>
      <w:r w:rsidR="00E469B8" w:rsidRPr="00475BD8">
        <w:t xml:space="preserve"> a crescut cu </w:t>
      </w:r>
      <w:r w:rsidR="000A13F5" w:rsidRPr="00475BD8">
        <w:t>111,78</w:t>
      </w:r>
      <w:r w:rsidR="00E469B8" w:rsidRPr="00475BD8">
        <w:t xml:space="preserve">% </w:t>
      </w:r>
      <w:r w:rsidR="0064080B" w:rsidRPr="00475BD8">
        <w:t xml:space="preserve"> </w:t>
      </w:r>
      <w:r w:rsidR="00E469B8" w:rsidRPr="00475BD8">
        <w:t xml:space="preserve">față de valoarea anului 2014 și cu </w:t>
      </w:r>
      <w:r w:rsidR="006A350A" w:rsidRPr="00475BD8">
        <w:t>1</w:t>
      </w:r>
      <w:r w:rsidR="000A13F5" w:rsidRPr="00475BD8">
        <w:t>63,02</w:t>
      </w:r>
      <w:r w:rsidR="00E469B8" w:rsidRPr="00475BD8">
        <w:t>% față de valoarea anului 2008.</w:t>
      </w:r>
      <w:r w:rsidR="00274895" w:rsidRPr="00475BD8">
        <w:t xml:space="preserve"> Creșterea indicatorului s-a manifestat în toate județele regiunii.</w:t>
      </w:r>
    </w:p>
    <w:p w14:paraId="73F0C46A" w14:textId="5C57F4B1" w:rsidR="00FF55FD" w:rsidRPr="00475BD8" w:rsidRDefault="00274895" w:rsidP="00475BD8">
      <w:r w:rsidRPr="00475BD8">
        <w:t xml:space="preserve">În ultimul an, 2019, creșterea față de anul precedent a fost de </w:t>
      </w:r>
      <w:r w:rsidR="000A13F5" w:rsidRPr="00475BD8">
        <w:t>12,48</w:t>
      </w:r>
      <w:r w:rsidR="00896AAD" w:rsidRPr="00475BD8">
        <w:t>%.</w:t>
      </w:r>
    </w:p>
    <w:p w14:paraId="76AC0E77"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41B3E417"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2D421FBF"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5CC8B09C"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1A2C42CA"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2F0B0B5D"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00EE4C35" w14:textId="77777777" w:rsidTr="00475BD8">
        <w:trPr>
          <w:jc w:val="center"/>
        </w:trPr>
        <w:tc>
          <w:tcPr>
            <w:tcW w:w="1242" w:type="dxa"/>
          </w:tcPr>
          <w:p w14:paraId="55BFA94E" w14:textId="77777777" w:rsidR="00C20E50" w:rsidRPr="00FE23E2" w:rsidRDefault="00C20E50" w:rsidP="006F0E9A"/>
        </w:tc>
        <w:tc>
          <w:tcPr>
            <w:tcW w:w="3969" w:type="dxa"/>
          </w:tcPr>
          <w:p w14:paraId="34CEE9DB" w14:textId="77777777" w:rsidR="00C20E50" w:rsidRPr="00FE23E2" w:rsidRDefault="00C20E50" w:rsidP="00475BD8">
            <w:pPr>
              <w:jc w:val="center"/>
              <w:rPr>
                <w:b/>
              </w:rPr>
            </w:pPr>
            <w:r w:rsidRPr="00FE23E2">
              <w:rPr>
                <w:b/>
              </w:rPr>
              <w:t>Valoarea indicelui de performanță (IP)</w:t>
            </w:r>
          </w:p>
        </w:tc>
      </w:tr>
      <w:tr w:rsidR="00C20E50" w:rsidRPr="00FE23E2" w14:paraId="5D04FDB3" w14:textId="77777777" w:rsidTr="00475BD8">
        <w:trPr>
          <w:jc w:val="center"/>
        </w:trPr>
        <w:tc>
          <w:tcPr>
            <w:tcW w:w="1242" w:type="dxa"/>
          </w:tcPr>
          <w:p w14:paraId="50EE31F8" w14:textId="77777777" w:rsidR="00C20E50" w:rsidRPr="00FE23E2" w:rsidRDefault="00C20E50" w:rsidP="006F0E9A">
            <w:pPr>
              <w:rPr>
                <w:b/>
              </w:rPr>
            </w:pPr>
            <w:r w:rsidRPr="00FE23E2">
              <w:rPr>
                <w:b/>
              </w:rPr>
              <w:t>Dolj</w:t>
            </w:r>
          </w:p>
        </w:tc>
        <w:tc>
          <w:tcPr>
            <w:tcW w:w="3969" w:type="dxa"/>
          </w:tcPr>
          <w:p w14:paraId="5CFFD115" w14:textId="77777777" w:rsidR="00C20E50" w:rsidRPr="00FE23E2" w:rsidRDefault="00716301" w:rsidP="00475BD8">
            <w:pPr>
              <w:jc w:val="center"/>
            </w:pPr>
            <w:r>
              <w:t>+1</w:t>
            </w:r>
          </w:p>
        </w:tc>
      </w:tr>
      <w:tr w:rsidR="00C20E50" w:rsidRPr="00FE23E2" w14:paraId="7D7BA894" w14:textId="77777777" w:rsidTr="00475BD8">
        <w:trPr>
          <w:jc w:val="center"/>
        </w:trPr>
        <w:tc>
          <w:tcPr>
            <w:tcW w:w="1242" w:type="dxa"/>
          </w:tcPr>
          <w:p w14:paraId="2385AB86" w14:textId="77777777" w:rsidR="00C20E50" w:rsidRPr="00FE23E2" w:rsidRDefault="00C20E50" w:rsidP="006F0E9A">
            <w:pPr>
              <w:rPr>
                <w:b/>
              </w:rPr>
            </w:pPr>
            <w:r w:rsidRPr="00FE23E2">
              <w:rPr>
                <w:b/>
              </w:rPr>
              <w:t>Gorj</w:t>
            </w:r>
          </w:p>
        </w:tc>
        <w:tc>
          <w:tcPr>
            <w:tcW w:w="3969" w:type="dxa"/>
          </w:tcPr>
          <w:p w14:paraId="5A11F1F2" w14:textId="77777777" w:rsidR="00C20E50" w:rsidRPr="00FE23E2" w:rsidRDefault="00716301" w:rsidP="00475BD8">
            <w:pPr>
              <w:jc w:val="center"/>
            </w:pPr>
            <w:r>
              <w:t>+1</w:t>
            </w:r>
          </w:p>
        </w:tc>
      </w:tr>
      <w:tr w:rsidR="004977E1" w:rsidRPr="00FE23E2" w14:paraId="506F235C" w14:textId="77777777" w:rsidTr="00475BD8">
        <w:trPr>
          <w:jc w:val="center"/>
        </w:trPr>
        <w:tc>
          <w:tcPr>
            <w:tcW w:w="1242" w:type="dxa"/>
          </w:tcPr>
          <w:p w14:paraId="0BFF238A" w14:textId="77777777" w:rsidR="004977E1" w:rsidRPr="00FE23E2" w:rsidRDefault="004977E1" w:rsidP="006F0E9A">
            <w:pPr>
              <w:rPr>
                <w:b/>
              </w:rPr>
            </w:pPr>
            <w:r w:rsidRPr="00FE23E2">
              <w:rPr>
                <w:b/>
              </w:rPr>
              <w:t>Mehedinți</w:t>
            </w:r>
          </w:p>
        </w:tc>
        <w:tc>
          <w:tcPr>
            <w:tcW w:w="3969" w:type="dxa"/>
          </w:tcPr>
          <w:p w14:paraId="56031CA7" w14:textId="77777777" w:rsidR="004977E1" w:rsidRPr="00FE23E2" w:rsidRDefault="004977E1" w:rsidP="00475BD8">
            <w:pPr>
              <w:jc w:val="center"/>
            </w:pPr>
            <w:r>
              <w:t>+1</w:t>
            </w:r>
          </w:p>
        </w:tc>
      </w:tr>
      <w:tr w:rsidR="004977E1" w:rsidRPr="00FE23E2" w14:paraId="7F2F97FB" w14:textId="77777777" w:rsidTr="00475BD8">
        <w:trPr>
          <w:jc w:val="center"/>
        </w:trPr>
        <w:tc>
          <w:tcPr>
            <w:tcW w:w="1242" w:type="dxa"/>
          </w:tcPr>
          <w:p w14:paraId="52AC6174" w14:textId="77777777" w:rsidR="004977E1" w:rsidRPr="00FE23E2" w:rsidRDefault="004977E1" w:rsidP="006F0E9A">
            <w:pPr>
              <w:rPr>
                <w:b/>
              </w:rPr>
            </w:pPr>
            <w:r w:rsidRPr="00FE23E2">
              <w:rPr>
                <w:b/>
              </w:rPr>
              <w:t>Olt</w:t>
            </w:r>
          </w:p>
        </w:tc>
        <w:tc>
          <w:tcPr>
            <w:tcW w:w="3969" w:type="dxa"/>
          </w:tcPr>
          <w:p w14:paraId="3A238199" w14:textId="77777777" w:rsidR="004977E1" w:rsidRPr="00FE23E2" w:rsidRDefault="004977E1" w:rsidP="00475BD8">
            <w:pPr>
              <w:jc w:val="center"/>
            </w:pPr>
            <w:r>
              <w:t>+1</w:t>
            </w:r>
          </w:p>
        </w:tc>
      </w:tr>
      <w:tr w:rsidR="00C20E50" w:rsidRPr="00FE23E2" w14:paraId="7C17D00C" w14:textId="77777777" w:rsidTr="00475BD8">
        <w:trPr>
          <w:jc w:val="center"/>
        </w:trPr>
        <w:tc>
          <w:tcPr>
            <w:tcW w:w="1242" w:type="dxa"/>
          </w:tcPr>
          <w:p w14:paraId="5FE66A5F" w14:textId="77777777" w:rsidR="00C20E50" w:rsidRPr="00FE23E2" w:rsidRDefault="00C20E50" w:rsidP="006F0E9A">
            <w:pPr>
              <w:rPr>
                <w:b/>
              </w:rPr>
            </w:pPr>
            <w:r w:rsidRPr="00FE23E2">
              <w:rPr>
                <w:b/>
              </w:rPr>
              <w:t>Vâlcea</w:t>
            </w:r>
          </w:p>
        </w:tc>
        <w:tc>
          <w:tcPr>
            <w:tcW w:w="3969" w:type="dxa"/>
          </w:tcPr>
          <w:p w14:paraId="258BB7D3" w14:textId="77777777" w:rsidR="00C20E50" w:rsidRPr="00FE23E2" w:rsidRDefault="00716301" w:rsidP="00475BD8">
            <w:pPr>
              <w:jc w:val="center"/>
            </w:pPr>
            <w:r>
              <w:t>+</w:t>
            </w:r>
            <w:r w:rsidR="00C20E50" w:rsidRPr="00FE23E2">
              <w:t>1</w:t>
            </w:r>
          </w:p>
        </w:tc>
      </w:tr>
    </w:tbl>
    <w:p w14:paraId="57582B68" w14:textId="77777777" w:rsidR="00F3286D" w:rsidRDefault="00F3286D" w:rsidP="008A1EF1">
      <w:pPr>
        <w:rPr>
          <w:b/>
          <w:lang w:val="ro-RO"/>
        </w:rPr>
      </w:pPr>
    </w:p>
    <w:p w14:paraId="40B246EC" w14:textId="77777777" w:rsidR="000E3113" w:rsidRPr="00475BD8" w:rsidRDefault="000E3113" w:rsidP="000E3113">
      <w:pPr>
        <w:pStyle w:val="Heading3"/>
        <w:jc w:val="both"/>
        <w:rPr>
          <w:rFonts w:asciiTheme="minorHAnsi" w:hAnsiTheme="minorHAnsi"/>
          <w:color w:val="auto"/>
          <w:lang w:val="ro-RO"/>
        </w:rPr>
      </w:pPr>
      <w:r w:rsidRPr="00475BD8">
        <w:rPr>
          <w:rFonts w:asciiTheme="minorHAnsi" w:hAnsiTheme="minorHAnsi"/>
          <w:color w:val="auto"/>
          <w:lang w:val="ro-RO"/>
        </w:rPr>
        <w:t>II.2. Analiză comparativă numărul întreprinderilor active/numărul unităților locale active/ cifra de afaceri a unităților locale active (indicele vitalității afacerilor - IVA)</w:t>
      </w:r>
    </w:p>
    <w:p w14:paraId="12579A30" w14:textId="77777777" w:rsidR="000E3113" w:rsidRPr="00475BD8" w:rsidRDefault="000E3113" w:rsidP="000E3113">
      <w:pPr>
        <w:rPr>
          <w:b/>
          <w:i/>
          <w:lang w:val="ro-RO"/>
        </w:rPr>
      </w:pPr>
    </w:p>
    <w:p w14:paraId="45C2DDBB" w14:textId="77777777" w:rsidR="000E3113" w:rsidRPr="00BC4E95" w:rsidRDefault="000E3113" w:rsidP="000E3113">
      <w:pPr>
        <w:rPr>
          <w:b/>
          <w:i/>
          <w:lang w:val="ro-RO"/>
        </w:rPr>
      </w:pPr>
      <w:r w:rsidRPr="00BC4E95">
        <w:rPr>
          <w:b/>
          <w:i/>
          <w:lang w:val="ro-RO"/>
        </w:rPr>
        <w:t>4. Numărul întreprin</w:t>
      </w:r>
      <w:r w:rsidR="00FF55FD" w:rsidRPr="00BC4E95">
        <w:rPr>
          <w:b/>
          <w:i/>
          <w:lang w:val="ro-RO"/>
        </w:rPr>
        <w:t xml:space="preserve">derilor active </w:t>
      </w:r>
    </w:p>
    <w:p w14:paraId="5FC134E9" w14:textId="77777777" w:rsidR="002E11D1" w:rsidRDefault="002E11D1" w:rsidP="002E11D1">
      <w:pPr>
        <w:jc w:val="both"/>
        <w:rPr>
          <w:lang w:val="ro-RO"/>
        </w:rPr>
      </w:pPr>
      <w:r>
        <w:rPr>
          <w:lang w:val="ro-RO"/>
        </w:rPr>
        <w:t xml:space="preserve">Numărul întreprinderilor active în sectorul </w:t>
      </w:r>
      <w:r w:rsidR="000A13F5">
        <w:rPr>
          <w:lang w:val="ro-RO"/>
        </w:rPr>
        <w:t>hoteluri și restaurante</w:t>
      </w:r>
      <w:r w:rsidR="0056505D">
        <w:rPr>
          <w:lang w:val="ro-RO"/>
        </w:rPr>
        <w:t xml:space="preserve"> a crescut</w:t>
      </w:r>
      <w:r w:rsidR="0064264E">
        <w:rPr>
          <w:lang w:val="ro-RO"/>
        </w:rPr>
        <w:t xml:space="preserve"> </w:t>
      </w:r>
      <w:r w:rsidR="0056505D">
        <w:rPr>
          <w:lang w:val="ro-RO"/>
        </w:rPr>
        <w:t>în toate județele</w:t>
      </w:r>
      <w:r w:rsidR="0064264E">
        <w:rPr>
          <w:lang w:val="ro-RO"/>
        </w:rPr>
        <w:t xml:space="preserve"> din Regiunea Sud-Vest Oltenia</w:t>
      </w:r>
      <w:r w:rsidR="000A13F5">
        <w:rPr>
          <w:lang w:val="ro-RO"/>
        </w:rPr>
        <w:t xml:space="preserve"> </w:t>
      </w:r>
      <w:r w:rsidR="0064264E">
        <w:rPr>
          <w:lang w:val="ro-RO"/>
        </w:rPr>
        <w:t xml:space="preserve"> raportat la perioada 2014-2018</w:t>
      </w:r>
      <w:r w:rsidR="000A13F5">
        <w:rPr>
          <w:lang w:val="ro-RO"/>
        </w:rPr>
        <w:t>. R</w:t>
      </w:r>
      <w:r w:rsidR="0064264E">
        <w:rPr>
          <w:lang w:val="ro-RO"/>
        </w:rPr>
        <w:t>aportat la anul 2008</w:t>
      </w:r>
      <w:r w:rsidR="000A13F5">
        <w:rPr>
          <w:lang w:val="ro-RO"/>
        </w:rPr>
        <w:t xml:space="preserve"> județul Mehed</w:t>
      </w:r>
      <w:r w:rsidR="00B06CD9">
        <w:rPr>
          <w:lang w:val="ro-RO"/>
        </w:rPr>
        <w:t>inți a înregistrat o scădere (-23,08%) a numărului întreprinderilor active în domeniul hoteluri și restaurante, restul județelor din regiune înregistrând creșteri cuprinse între 16,26% (Vâlcea, +73 întreprinderi) și 0,24% (Gorj, + 1 întreprindere)</w:t>
      </w:r>
      <w:r w:rsidR="0064264E">
        <w:rPr>
          <w:lang w:val="ro-RO"/>
        </w:rPr>
        <w:t>.</w:t>
      </w:r>
    </w:p>
    <w:p w14:paraId="1217B0A7" w14:textId="77777777" w:rsidR="0064264E" w:rsidRDefault="002E11D1" w:rsidP="002E11D1">
      <w:pPr>
        <w:jc w:val="both"/>
        <w:rPr>
          <w:lang w:val="ro-RO"/>
        </w:rPr>
      </w:pPr>
      <w:r>
        <w:rPr>
          <w:lang w:val="ro-RO"/>
        </w:rPr>
        <w:t>Raportat la perioada 2014-2018, indicatorul a crescut</w:t>
      </w:r>
      <w:r w:rsidR="0064264E">
        <w:rPr>
          <w:lang w:val="ro-RO"/>
        </w:rPr>
        <w:t xml:space="preserve"> cel mai mult</w:t>
      </w:r>
      <w:r>
        <w:rPr>
          <w:lang w:val="ro-RO"/>
        </w:rPr>
        <w:t xml:space="preserve"> în județ</w:t>
      </w:r>
      <w:r w:rsidR="0064264E">
        <w:rPr>
          <w:lang w:val="ro-RO"/>
        </w:rPr>
        <w:t>ul</w:t>
      </w:r>
      <w:r>
        <w:rPr>
          <w:lang w:val="ro-RO"/>
        </w:rPr>
        <w:t xml:space="preserve"> </w:t>
      </w:r>
      <w:r w:rsidR="00B06CD9">
        <w:rPr>
          <w:lang w:val="ro-RO"/>
        </w:rPr>
        <w:t>Mehedinți</w:t>
      </w:r>
      <w:r>
        <w:rPr>
          <w:lang w:val="ro-RO"/>
        </w:rPr>
        <w:t xml:space="preserve"> (+</w:t>
      </w:r>
      <w:r w:rsidR="00B06CD9">
        <w:rPr>
          <w:lang w:val="ro-RO"/>
        </w:rPr>
        <w:t>9,38</w:t>
      </w:r>
      <w:r>
        <w:rPr>
          <w:lang w:val="ro-RO"/>
        </w:rPr>
        <w:t>%)</w:t>
      </w:r>
      <w:r w:rsidR="0064264E">
        <w:rPr>
          <w:lang w:val="ro-RO"/>
        </w:rPr>
        <w:t>.</w:t>
      </w:r>
      <w:r w:rsidR="00F84F46">
        <w:rPr>
          <w:lang w:val="ro-RO"/>
        </w:rPr>
        <w:t xml:space="preserve"> </w:t>
      </w:r>
      <w:r w:rsidR="0064264E">
        <w:rPr>
          <w:lang w:val="ro-RO"/>
        </w:rPr>
        <w:t xml:space="preserve">Creșteri de peste 3% a numărului întreprinderilor active în sectorul </w:t>
      </w:r>
      <w:r w:rsidR="00B06CD9">
        <w:rPr>
          <w:lang w:val="ro-RO"/>
        </w:rPr>
        <w:t>hoteluri și restaurante</w:t>
      </w:r>
      <w:r w:rsidR="0064264E">
        <w:rPr>
          <w:lang w:val="ro-RO"/>
        </w:rPr>
        <w:t xml:space="preserve"> s-au înregistrat </w:t>
      </w:r>
      <w:r w:rsidR="00B06CD9">
        <w:rPr>
          <w:lang w:val="ro-RO"/>
        </w:rPr>
        <w:t>î</w:t>
      </w:r>
      <w:r w:rsidR="0064264E">
        <w:rPr>
          <w:lang w:val="ro-RO"/>
        </w:rPr>
        <w:t xml:space="preserve">n județele </w:t>
      </w:r>
      <w:r w:rsidR="00B06CD9">
        <w:rPr>
          <w:lang w:val="ro-RO"/>
        </w:rPr>
        <w:t>Gorj</w:t>
      </w:r>
      <w:r w:rsidR="0064264E">
        <w:rPr>
          <w:lang w:val="ro-RO"/>
        </w:rPr>
        <w:t xml:space="preserve"> (+</w:t>
      </w:r>
      <w:r w:rsidR="00B06CD9">
        <w:rPr>
          <w:lang w:val="ro-RO"/>
        </w:rPr>
        <w:t>4,68</w:t>
      </w:r>
      <w:r w:rsidR="0064264E">
        <w:rPr>
          <w:lang w:val="ro-RO"/>
        </w:rPr>
        <w:t>%)</w:t>
      </w:r>
      <w:r w:rsidR="00B06CD9">
        <w:rPr>
          <w:lang w:val="ro-RO"/>
        </w:rPr>
        <w:t>,</w:t>
      </w:r>
      <w:r w:rsidR="0064264E">
        <w:rPr>
          <w:lang w:val="ro-RO"/>
        </w:rPr>
        <w:t xml:space="preserve"> </w:t>
      </w:r>
      <w:r w:rsidR="00B06CD9">
        <w:rPr>
          <w:lang w:val="ro-RO"/>
        </w:rPr>
        <w:t>Olt</w:t>
      </w:r>
      <w:r w:rsidR="0064264E">
        <w:rPr>
          <w:lang w:val="ro-RO"/>
        </w:rPr>
        <w:t xml:space="preserve"> (+3,</w:t>
      </w:r>
      <w:r w:rsidR="00B06CD9">
        <w:rPr>
          <w:lang w:val="ro-RO"/>
        </w:rPr>
        <w:t>3</w:t>
      </w:r>
      <w:r w:rsidR="0064264E">
        <w:rPr>
          <w:lang w:val="ro-RO"/>
        </w:rPr>
        <w:t>2%)</w:t>
      </w:r>
      <w:r w:rsidR="00B06CD9">
        <w:rPr>
          <w:lang w:val="ro-RO"/>
        </w:rPr>
        <w:t xml:space="preserve"> și Vâlcea (+6,31%). În anul 2018</w:t>
      </w:r>
      <w:r w:rsidR="0064264E">
        <w:rPr>
          <w:lang w:val="ro-RO"/>
        </w:rPr>
        <w:t>, județ</w:t>
      </w:r>
      <w:r w:rsidR="00B06CD9">
        <w:rPr>
          <w:lang w:val="ro-RO"/>
        </w:rPr>
        <w:t>ul</w:t>
      </w:r>
      <w:r w:rsidR="0064264E">
        <w:rPr>
          <w:lang w:val="ro-RO"/>
        </w:rPr>
        <w:t xml:space="preserve"> </w:t>
      </w:r>
      <w:r w:rsidR="00B06CD9">
        <w:rPr>
          <w:lang w:val="ro-RO"/>
        </w:rPr>
        <w:t xml:space="preserve">Dolj </w:t>
      </w:r>
      <w:r w:rsidR="0064264E">
        <w:rPr>
          <w:lang w:val="ro-RO"/>
        </w:rPr>
        <w:t xml:space="preserve"> </w:t>
      </w:r>
      <w:r w:rsidR="00B06CD9">
        <w:rPr>
          <w:lang w:val="ro-RO"/>
        </w:rPr>
        <w:lastRenderedPageBreak/>
        <w:t>înregistra același număr de întreprinderi active în domeniul hoteluri și restaurante ca și în anul 2014 (669).</w:t>
      </w:r>
    </w:p>
    <w:p w14:paraId="31E0C0A0" w14:textId="77777777" w:rsidR="002E11D1" w:rsidRPr="00032706" w:rsidRDefault="002E11D1" w:rsidP="002E11D1">
      <w:pPr>
        <w:jc w:val="both"/>
        <w:rPr>
          <w:lang w:val="ro-RO"/>
        </w:rPr>
      </w:pPr>
      <w:r>
        <w:rPr>
          <w:lang w:val="ro-RO"/>
        </w:rPr>
        <w:t xml:space="preserve">La nivel regional, numărul întreprinderilor care operează </w:t>
      </w:r>
      <w:r w:rsidR="00F84F46">
        <w:rPr>
          <w:lang w:val="ro-RO"/>
        </w:rPr>
        <w:t>în sector</w:t>
      </w:r>
      <w:r w:rsidR="00A07CB4">
        <w:rPr>
          <w:lang w:val="ro-RO"/>
        </w:rPr>
        <w:t xml:space="preserve"> </w:t>
      </w:r>
      <w:r>
        <w:rPr>
          <w:lang w:val="ro-RO"/>
        </w:rPr>
        <w:t xml:space="preserve"> a </w:t>
      </w:r>
      <w:r w:rsidR="0064264E">
        <w:rPr>
          <w:lang w:val="ro-RO"/>
        </w:rPr>
        <w:t>crescut</w:t>
      </w:r>
      <w:r w:rsidR="00A07CB4">
        <w:rPr>
          <w:lang w:val="ro-RO"/>
        </w:rPr>
        <w:t xml:space="preserve"> cu</w:t>
      </w:r>
      <w:r>
        <w:rPr>
          <w:lang w:val="ro-RO"/>
        </w:rPr>
        <w:t xml:space="preserve"> </w:t>
      </w:r>
      <w:r w:rsidR="00A07CB4">
        <w:rPr>
          <w:lang w:val="ro-RO"/>
        </w:rPr>
        <w:t>3,</w:t>
      </w:r>
      <w:r w:rsidR="00B06CD9">
        <w:rPr>
          <w:lang w:val="ro-RO"/>
        </w:rPr>
        <w:t>78</w:t>
      </w:r>
      <w:r w:rsidR="00F84F46">
        <w:rPr>
          <w:lang w:val="ro-RO"/>
        </w:rPr>
        <w:t>%</w:t>
      </w:r>
      <w:r w:rsidR="00B06CD9">
        <w:rPr>
          <w:lang w:val="ro-RO"/>
        </w:rPr>
        <w:t xml:space="preserve"> (79 întreprinderi)</w:t>
      </w:r>
      <w:r>
        <w:rPr>
          <w:lang w:val="ro-RO"/>
        </w:rPr>
        <w:t xml:space="preserve"> comparând valorile din anul 201</w:t>
      </w:r>
      <w:r w:rsidR="00F84F46">
        <w:rPr>
          <w:lang w:val="ro-RO"/>
        </w:rPr>
        <w:t>8</w:t>
      </w:r>
      <w:r>
        <w:rPr>
          <w:lang w:val="ro-RO"/>
        </w:rPr>
        <w:t xml:space="preserve"> și </w:t>
      </w:r>
      <w:r w:rsidR="00F84F46">
        <w:rPr>
          <w:lang w:val="ro-RO"/>
        </w:rPr>
        <w:t>2014</w:t>
      </w:r>
      <w:r w:rsidR="002B3166">
        <w:rPr>
          <w:lang w:val="ro-RO"/>
        </w:rPr>
        <w:t xml:space="preserve"> și cu </w:t>
      </w:r>
      <w:r w:rsidR="00B06CD9">
        <w:rPr>
          <w:lang w:val="ro-RO"/>
        </w:rPr>
        <w:t>6,64</w:t>
      </w:r>
      <w:r w:rsidR="002B3166">
        <w:rPr>
          <w:lang w:val="ro-RO"/>
        </w:rPr>
        <w:t>%</w:t>
      </w:r>
      <w:r w:rsidR="00B06CD9">
        <w:rPr>
          <w:lang w:val="ro-RO"/>
        </w:rPr>
        <w:t xml:space="preserve"> (135 întreprinderi)</w:t>
      </w:r>
      <w:r w:rsidR="002B3166">
        <w:rPr>
          <w:lang w:val="ro-RO"/>
        </w:rPr>
        <w:t xml:space="preserve"> raportându-ne la valorile anului 2008.</w:t>
      </w:r>
    </w:p>
    <w:p w14:paraId="164A7851" w14:textId="77777777" w:rsidR="000E3113" w:rsidRPr="00475BD8" w:rsidRDefault="000E3113" w:rsidP="00475BD8">
      <w:r w:rsidRPr="00475BD8">
        <w:t xml:space="preserve">La nivel regional, </w:t>
      </w:r>
      <w:r w:rsidR="004A1439" w:rsidRPr="00475BD8">
        <w:t xml:space="preserve">numărul întreprinderilor care operează </w:t>
      </w:r>
      <w:r w:rsidR="008C5553" w:rsidRPr="00475BD8">
        <w:t xml:space="preserve">în sectorul </w:t>
      </w:r>
      <w:r w:rsidR="0078456C" w:rsidRPr="00475BD8">
        <w:t>hoteluri și restaurante</w:t>
      </w:r>
      <w:r w:rsidR="00C76F6B" w:rsidRPr="00475BD8">
        <w:t xml:space="preserve">, </w:t>
      </w:r>
      <w:r w:rsidRPr="00475BD8">
        <w:t xml:space="preserve">a </w:t>
      </w:r>
      <w:r w:rsidR="000914F9" w:rsidRPr="00475BD8">
        <w:t>crescut</w:t>
      </w:r>
      <w:r w:rsidRPr="00475BD8">
        <w:t xml:space="preserve"> </w:t>
      </w:r>
      <w:r w:rsidR="00D26DD6" w:rsidRPr="00475BD8">
        <w:t>în anul 2018</w:t>
      </w:r>
      <w:r w:rsidRPr="00475BD8">
        <w:t>,</w:t>
      </w:r>
      <w:r w:rsidR="00A07CB4" w:rsidRPr="00475BD8">
        <w:t xml:space="preserve"> atât</w:t>
      </w:r>
      <w:r w:rsidRPr="00475BD8">
        <w:t xml:space="preserve"> raportat la valoarea indicatorului din anul 20</w:t>
      </w:r>
      <w:r w:rsidR="00D26DD6" w:rsidRPr="00475BD8">
        <w:t xml:space="preserve">14 </w:t>
      </w:r>
      <w:r w:rsidR="00A07CB4" w:rsidRPr="00475BD8">
        <w:t>(</w:t>
      </w:r>
      <w:r w:rsidR="000914F9" w:rsidRPr="00475BD8">
        <w:t>+3</w:t>
      </w:r>
      <w:r w:rsidR="0078456C" w:rsidRPr="00475BD8">
        <w:t>,78</w:t>
      </w:r>
      <w:r w:rsidR="00A07CB4" w:rsidRPr="00475BD8">
        <w:t xml:space="preserve">%) cât și </w:t>
      </w:r>
      <w:r w:rsidR="008C5553" w:rsidRPr="00475BD8">
        <w:t xml:space="preserve"> </w:t>
      </w:r>
      <w:r w:rsidR="00D26DD6" w:rsidRPr="00475BD8">
        <w:t>raportat la valoarea indicatorului din anul 2008</w:t>
      </w:r>
      <w:r w:rsidR="00A07CB4" w:rsidRPr="00475BD8">
        <w:t xml:space="preserve"> (</w:t>
      </w:r>
      <w:r w:rsidR="000914F9" w:rsidRPr="00475BD8">
        <w:t>+</w:t>
      </w:r>
      <w:r w:rsidR="0078456C" w:rsidRPr="00475BD8">
        <w:t>6,64</w:t>
      </w:r>
      <w:r w:rsidR="00A07CB4" w:rsidRPr="00475BD8">
        <w:t>%)</w:t>
      </w:r>
      <w:r w:rsidR="0078456C" w:rsidRPr="00475BD8">
        <w:t>.</w:t>
      </w:r>
    </w:p>
    <w:p w14:paraId="41F68C20" w14:textId="77777777" w:rsidR="00B964F9" w:rsidRPr="00475BD8" w:rsidRDefault="000914F9" w:rsidP="00475BD8">
      <w:r w:rsidRPr="00475BD8">
        <w:t xml:space="preserve">Creșterea s-a manifestat atât la nivel regional cât și la nivelul </w:t>
      </w:r>
      <w:r w:rsidR="0078456C" w:rsidRPr="00475BD8">
        <w:t>județelor componente (exc</w:t>
      </w:r>
      <w:r w:rsidR="009A3B66" w:rsidRPr="00475BD8">
        <w:t>e</w:t>
      </w:r>
      <w:r w:rsidR="0078456C" w:rsidRPr="00475BD8">
        <w:t>pție f</w:t>
      </w:r>
      <w:r w:rsidR="009A3B66" w:rsidRPr="00475BD8">
        <w:t>iind</w:t>
      </w:r>
      <w:r w:rsidR="0078456C" w:rsidRPr="00475BD8">
        <w:t xml:space="preserve"> județul Mehedinți pentru perioada 2008-2018)</w:t>
      </w:r>
      <w:r w:rsidR="00A07CB4" w:rsidRPr="00475BD8">
        <w:t>.</w:t>
      </w:r>
    </w:p>
    <w:p w14:paraId="50D07C9A" w14:textId="35531839" w:rsidR="004C2C0D" w:rsidRPr="00475BD8" w:rsidRDefault="009E16DA" w:rsidP="00BA25B3">
      <w:pPr>
        <w:rPr>
          <w:lang w:val="ro-RO"/>
        </w:rPr>
      </w:pPr>
      <w:r w:rsidRPr="00475BD8">
        <w:t xml:space="preserve">În anul 2018 în </w:t>
      </w:r>
      <w:r w:rsidR="008C5553" w:rsidRPr="00475BD8">
        <w:t xml:space="preserve">sectorul </w:t>
      </w:r>
      <w:r w:rsidR="0078456C" w:rsidRPr="00475BD8">
        <w:t>hoteluri și restaurante</w:t>
      </w:r>
      <w:r w:rsidR="00A07CB4" w:rsidRPr="00475BD8">
        <w:t>,</w:t>
      </w:r>
      <w:r w:rsidR="00514D25" w:rsidRPr="00475BD8">
        <w:t xml:space="preserve"> </w:t>
      </w:r>
      <w:r w:rsidR="00C76F6B" w:rsidRPr="00475BD8">
        <w:t xml:space="preserve">în regiune, se înregistrau cu </w:t>
      </w:r>
      <w:r w:rsidR="0078456C" w:rsidRPr="00475BD8">
        <w:t>79</w:t>
      </w:r>
      <w:r w:rsidR="00514D25" w:rsidRPr="00475BD8">
        <w:t xml:space="preserve"> </w:t>
      </w:r>
      <w:r w:rsidRPr="00475BD8">
        <w:t xml:space="preserve"> întreprinderi active mai </w:t>
      </w:r>
      <w:r w:rsidR="000914F9" w:rsidRPr="00475BD8">
        <w:t>mult</w:t>
      </w:r>
      <w:r w:rsidRPr="00475BD8">
        <w:t xml:space="preserve"> decât în anul 2014 și cu</w:t>
      </w:r>
      <w:r>
        <w:rPr>
          <w:lang w:val="ro-RO"/>
        </w:rPr>
        <w:t xml:space="preserve"> </w:t>
      </w:r>
      <w:r w:rsidR="000F2E35">
        <w:rPr>
          <w:lang w:val="ro-RO"/>
        </w:rPr>
        <w:t>135</w:t>
      </w:r>
      <w:r w:rsidR="00C76F6B">
        <w:rPr>
          <w:lang w:val="ro-RO"/>
        </w:rPr>
        <w:t xml:space="preserve"> mai</w:t>
      </w:r>
      <w:r w:rsidR="000914F9">
        <w:rPr>
          <w:lang w:val="ro-RO"/>
        </w:rPr>
        <w:t xml:space="preserve"> mult</w:t>
      </w:r>
      <w:r w:rsidR="00C76F6B">
        <w:rPr>
          <w:lang w:val="ro-RO"/>
        </w:rPr>
        <w:t xml:space="preserve"> </w:t>
      </w:r>
      <w:r>
        <w:rPr>
          <w:lang w:val="ro-RO"/>
        </w:rPr>
        <w:t xml:space="preserve"> decât în anul 2008.</w:t>
      </w:r>
    </w:p>
    <w:p w14:paraId="69490D30" w14:textId="77777777" w:rsidR="000055AB" w:rsidRPr="006D68CF" w:rsidRDefault="000E3113" w:rsidP="00BA25B3">
      <w:pPr>
        <w:rPr>
          <w:b/>
          <w:i/>
          <w:lang w:val="ro-RO"/>
        </w:rPr>
      </w:pPr>
      <w:r w:rsidRPr="006D68CF">
        <w:rPr>
          <w:b/>
          <w:i/>
          <w:lang w:val="ro-RO"/>
        </w:rPr>
        <w:t>5. Numă</w:t>
      </w:r>
      <w:r w:rsidR="008C3193" w:rsidRPr="006D68CF">
        <w:rPr>
          <w:b/>
          <w:i/>
          <w:lang w:val="ro-RO"/>
        </w:rPr>
        <w:t xml:space="preserve">rul unităților locale active </w:t>
      </w:r>
    </w:p>
    <w:p w14:paraId="328BE432" w14:textId="77777777" w:rsidR="00DC7086" w:rsidRDefault="00DC7086" w:rsidP="00DC7086">
      <w:pPr>
        <w:jc w:val="both"/>
        <w:rPr>
          <w:lang w:val="ro-RO"/>
        </w:rPr>
      </w:pPr>
      <w:r>
        <w:rPr>
          <w:lang w:val="ro-RO"/>
        </w:rPr>
        <w:t xml:space="preserve">Numărul unităților locale active în sectorul </w:t>
      </w:r>
      <w:r w:rsidR="004C2C0D">
        <w:rPr>
          <w:lang w:val="ro-RO"/>
        </w:rPr>
        <w:t>hoteluri și restaurante urmează trendul indicatorului întreprinderi active pentru același sector</w:t>
      </w:r>
      <w:r>
        <w:rPr>
          <w:lang w:val="ro-RO"/>
        </w:rPr>
        <w:t>.</w:t>
      </w:r>
    </w:p>
    <w:p w14:paraId="3BBE325F" w14:textId="77777777" w:rsidR="004C2C0D" w:rsidRDefault="004C2C0D" w:rsidP="004C2C0D">
      <w:pPr>
        <w:jc w:val="both"/>
        <w:rPr>
          <w:lang w:val="ro-RO"/>
        </w:rPr>
      </w:pPr>
      <w:r>
        <w:rPr>
          <w:lang w:val="ro-RO"/>
        </w:rPr>
        <w:t>Astfel, numărul unităților locale active în sectorul hoteluri și restaurante a crescut în toate județele din Regiunea Sud-Vest Oltenia  raportat la perioada 2014-2018. Raportat la anul 2008 județul Mehedinți a înregistrat o scădere (-21,94%) a numărului unităților locale active în domeniul hoteluri și restaurante, restul județelor din regiune înregistrând creșteri cuprinse între 21,99% (Olt, +62 unități locale) și 0,94% (Gorj, + 4 unități locale).</w:t>
      </w:r>
    </w:p>
    <w:p w14:paraId="0A9F490C" w14:textId="77777777" w:rsidR="004C2C0D" w:rsidRDefault="004C2C0D" w:rsidP="004C2C0D">
      <w:pPr>
        <w:jc w:val="both"/>
        <w:rPr>
          <w:lang w:val="ro-RO"/>
        </w:rPr>
      </w:pPr>
      <w:r>
        <w:rPr>
          <w:lang w:val="ro-RO"/>
        </w:rPr>
        <w:t>Raportat la perioada 2014-2018, indicatorul a crescut cel mai mult în județul Mehedinți (+9,</w:t>
      </w:r>
      <w:r w:rsidR="00BA418F">
        <w:rPr>
          <w:lang w:val="ro-RO"/>
        </w:rPr>
        <w:t>05</w:t>
      </w:r>
      <w:r>
        <w:rPr>
          <w:lang w:val="ro-RO"/>
        </w:rPr>
        <w:t xml:space="preserve">%). Creșteri de peste 3% a numărului </w:t>
      </w:r>
      <w:r w:rsidR="00BA418F">
        <w:rPr>
          <w:lang w:val="ro-RO"/>
        </w:rPr>
        <w:t>unităților locale</w:t>
      </w:r>
      <w:r>
        <w:rPr>
          <w:lang w:val="ro-RO"/>
        </w:rPr>
        <w:t xml:space="preserve"> active în sectorul hoteluri și restaurante s-au înregistrat în județele Gorj (+4,6</w:t>
      </w:r>
      <w:r w:rsidR="00BA418F">
        <w:rPr>
          <w:lang w:val="ro-RO"/>
        </w:rPr>
        <w:t>2</w:t>
      </w:r>
      <w:r>
        <w:rPr>
          <w:lang w:val="ro-RO"/>
        </w:rPr>
        <w:t>%), Olt (+3,</w:t>
      </w:r>
      <w:r w:rsidR="00BA418F">
        <w:rPr>
          <w:lang w:val="ro-RO"/>
        </w:rPr>
        <w:t>93</w:t>
      </w:r>
      <w:r>
        <w:rPr>
          <w:lang w:val="ro-RO"/>
        </w:rPr>
        <w:t>%) și Vâlcea (+</w:t>
      </w:r>
      <w:r w:rsidR="00BA418F">
        <w:rPr>
          <w:lang w:val="ro-RO"/>
        </w:rPr>
        <w:t>4,96</w:t>
      </w:r>
      <w:r>
        <w:rPr>
          <w:lang w:val="ro-RO"/>
        </w:rPr>
        <w:t xml:space="preserve">%). În anul 2018, județul Dolj  înregistra </w:t>
      </w:r>
      <w:r w:rsidR="00196C12">
        <w:rPr>
          <w:lang w:val="ro-RO"/>
        </w:rPr>
        <w:t>o creștere de 0,3%</w:t>
      </w:r>
      <w:r>
        <w:rPr>
          <w:lang w:val="ro-RO"/>
        </w:rPr>
        <w:t xml:space="preserve"> (</w:t>
      </w:r>
      <w:r w:rsidR="00196C12">
        <w:rPr>
          <w:lang w:val="ro-RO"/>
        </w:rPr>
        <w:t>+2</w:t>
      </w:r>
      <w:r>
        <w:rPr>
          <w:lang w:val="ro-RO"/>
        </w:rPr>
        <w:t>)</w:t>
      </w:r>
      <w:r w:rsidR="00196C12">
        <w:rPr>
          <w:lang w:val="ro-RO"/>
        </w:rPr>
        <w:t xml:space="preserve"> unități locale active în sectorul hoteluri și restaurente, raportat la valoarea anului 2014</w:t>
      </w:r>
      <w:r>
        <w:rPr>
          <w:lang w:val="ro-RO"/>
        </w:rPr>
        <w:t>.</w:t>
      </w:r>
    </w:p>
    <w:p w14:paraId="1BC1FF5E" w14:textId="77777777" w:rsidR="004C2C0D" w:rsidRDefault="004C2C0D" w:rsidP="004C2C0D">
      <w:pPr>
        <w:jc w:val="both"/>
        <w:rPr>
          <w:lang w:val="ro-RO"/>
        </w:rPr>
      </w:pPr>
      <w:r>
        <w:rPr>
          <w:lang w:val="ro-RO"/>
        </w:rPr>
        <w:t xml:space="preserve">La nivel regional, numărul </w:t>
      </w:r>
      <w:r w:rsidR="004906CE">
        <w:rPr>
          <w:lang w:val="ro-RO"/>
        </w:rPr>
        <w:t>unităților locale</w:t>
      </w:r>
      <w:r>
        <w:rPr>
          <w:lang w:val="ro-RO"/>
        </w:rPr>
        <w:t xml:space="preserve"> care operează în sector  a crescut cu 3,</w:t>
      </w:r>
      <w:r w:rsidR="004906CE">
        <w:rPr>
          <w:lang w:val="ro-RO"/>
        </w:rPr>
        <w:t>64</w:t>
      </w:r>
      <w:r>
        <w:rPr>
          <w:lang w:val="ro-RO"/>
        </w:rPr>
        <w:t>% (</w:t>
      </w:r>
      <w:r w:rsidR="004906CE">
        <w:rPr>
          <w:lang w:val="ro-RO"/>
        </w:rPr>
        <w:t>+</w:t>
      </w:r>
      <w:r>
        <w:rPr>
          <w:lang w:val="ro-RO"/>
        </w:rPr>
        <w:t>7</w:t>
      </w:r>
      <w:r w:rsidR="004906CE">
        <w:rPr>
          <w:lang w:val="ro-RO"/>
        </w:rPr>
        <w:t>7</w:t>
      </w:r>
      <w:r>
        <w:rPr>
          <w:lang w:val="ro-RO"/>
        </w:rPr>
        <w:t>) comparând valorile din anul 2018 și 2014 și cu 6,</w:t>
      </w:r>
      <w:r w:rsidR="004906CE">
        <w:rPr>
          <w:lang w:val="ro-RO"/>
        </w:rPr>
        <w:t>41</w:t>
      </w:r>
      <w:r>
        <w:rPr>
          <w:lang w:val="ro-RO"/>
        </w:rPr>
        <w:t>% (</w:t>
      </w:r>
      <w:r w:rsidR="004906CE">
        <w:rPr>
          <w:lang w:val="ro-RO"/>
        </w:rPr>
        <w:t>+</w:t>
      </w:r>
      <w:r>
        <w:rPr>
          <w:lang w:val="ro-RO"/>
        </w:rPr>
        <w:t>13</w:t>
      </w:r>
      <w:r w:rsidR="004906CE">
        <w:rPr>
          <w:lang w:val="ro-RO"/>
        </w:rPr>
        <w:t>2</w:t>
      </w:r>
      <w:r>
        <w:rPr>
          <w:lang w:val="ro-RO"/>
        </w:rPr>
        <w:t xml:space="preserve"> </w:t>
      </w:r>
      <w:r w:rsidR="004906CE">
        <w:rPr>
          <w:lang w:val="ro-RO"/>
        </w:rPr>
        <w:t>)</w:t>
      </w:r>
      <w:r>
        <w:rPr>
          <w:lang w:val="ro-RO"/>
        </w:rPr>
        <w:t xml:space="preserve"> raportându-ne la valorile anului 2008.</w:t>
      </w:r>
    </w:p>
    <w:p w14:paraId="7C6E80DA" w14:textId="77777777" w:rsidR="009E16DA" w:rsidRPr="00475BD8" w:rsidRDefault="000E3113" w:rsidP="00475BD8">
      <w:r w:rsidRPr="00475BD8">
        <w:t xml:space="preserve">La nivel regional, </w:t>
      </w:r>
      <w:r w:rsidR="0048360D" w:rsidRPr="00475BD8">
        <w:t>n</w:t>
      </w:r>
      <w:r w:rsidR="009E16DA" w:rsidRPr="00475BD8">
        <w:t xml:space="preserve">umărul unităților locale active în </w:t>
      </w:r>
      <w:r w:rsidR="0048360D" w:rsidRPr="00475BD8">
        <w:t xml:space="preserve">sectorul </w:t>
      </w:r>
      <w:r w:rsidR="00B57248" w:rsidRPr="00475BD8">
        <w:t>hoteluri și restaurante</w:t>
      </w:r>
      <w:r w:rsidR="0048360D" w:rsidRPr="00475BD8">
        <w:t xml:space="preserve"> </w:t>
      </w:r>
      <w:r w:rsidR="009E16DA" w:rsidRPr="00475BD8">
        <w:t xml:space="preserve">a </w:t>
      </w:r>
      <w:r w:rsidR="009611AC" w:rsidRPr="00475BD8">
        <w:t>crescut</w:t>
      </w:r>
      <w:r w:rsidR="0048360D" w:rsidRPr="00475BD8">
        <w:t xml:space="preserve"> (</w:t>
      </w:r>
      <w:r w:rsidR="009611AC" w:rsidRPr="00475BD8">
        <w:t>+</w:t>
      </w:r>
      <w:r w:rsidR="00B57248" w:rsidRPr="00475BD8">
        <w:t>3,64</w:t>
      </w:r>
      <w:r w:rsidR="0048360D" w:rsidRPr="00475BD8">
        <w:t>%)</w:t>
      </w:r>
      <w:r w:rsidR="009E16DA" w:rsidRPr="00475BD8">
        <w:t xml:space="preserve"> în anul 2018 raportat la valoarea indicatorului din anul 2014 și</w:t>
      </w:r>
      <w:r w:rsidR="009D641B" w:rsidRPr="00475BD8">
        <w:t xml:space="preserve"> </w:t>
      </w:r>
      <w:r w:rsidR="009E16DA" w:rsidRPr="00475BD8">
        <w:t>(</w:t>
      </w:r>
      <w:r w:rsidR="009611AC" w:rsidRPr="00475BD8">
        <w:t>+</w:t>
      </w:r>
      <w:r w:rsidR="00B57248" w:rsidRPr="00475BD8">
        <w:t>6,41</w:t>
      </w:r>
      <w:r w:rsidR="009E16DA" w:rsidRPr="00475BD8">
        <w:t>%) raportat la valoarea indicatorului din anul 2008.</w:t>
      </w:r>
    </w:p>
    <w:p w14:paraId="365224E1" w14:textId="77777777" w:rsidR="009611AC" w:rsidRPr="00475BD8" w:rsidRDefault="00B57248" w:rsidP="00475BD8">
      <w:r w:rsidRPr="00475BD8">
        <w:t>Creșterea s-a manifestat atât la nivel regional cât și la nivelul județelor componente (excepție fiind județul Mehedinți pentru perioada 2008-2018)</w:t>
      </w:r>
      <w:r w:rsidR="009611AC" w:rsidRPr="00475BD8">
        <w:t>.</w:t>
      </w:r>
    </w:p>
    <w:p w14:paraId="085DA4FB" w14:textId="77777777" w:rsidR="009E16DA" w:rsidRPr="00475BD8" w:rsidRDefault="009E16DA" w:rsidP="00475BD8">
      <w:r w:rsidRPr="00475BD8">
        <w:t xml:space="preserve">În anul 2018 în </w:t>
      </w:r>
      <w:r w:rsidR="00276D04" w:rsidRPr="00475BD8">
        <w:t xml:space="preserve">sectorul </w:t>
      </w:r>
      <w:r w:rsidR="00B57248" w:rsidRPr="00475BD8">
        <w:t>hoteluri și restaurante</w:t>
      </w:r>
      <w:r w:rsidR="009D641B" w:rsidRPr="00475BD8">
        <w:t>,</w:t>
      </w:r>
      <w:r w:rsidR="00B06FED" w:rsidRPr="00475BD8">
        <w:t xml:space="preserve"> </w:t>
      </w:r>
      <w:r w:rsidRPr="00475BD8">
        <w:t xml:space="preserve">în regiune, se înregistrau </w:t>
      </w:r>
      <w:r w:rsidR="00B57248" w:rsidRPr="00475BD8">
        <w:t>2192</w:t>
      </w:r>
      <w:r w:rsidR="009D641B" w:rsidRPr="00475BD8">
        <w:t xml:space="preserve"> unități locale active, </w:t>
      </w:r>
      <w:r w:rsidRPr="00475BD8">
        <w:t xml:space="preserve">cu </w:t>
      </w:r>
      <w:r w:rsidR="00B57248" w:rsidRPr="00475BD8">
        <w:t>77</w:t>
      </w:r>
      <w:r w:rsidRPr="00475BD8">
        <w:t xml:space="preserve"> mai</w:t>
      </w:r>
      <w:r w:rsidR="00B5490E" w:rsidRPr="00475BD8">
        <w:t xml:space="preserve"> </w:t>
      </w:r>
      <w:r w:rsidR="00FA77E6" w:rsidRPr="00475BD8">
        <w:t>mult</w:t>
      </w:r>
      <w:r w:rsidRPr="00475BD8">
        <w:t xml:space="preserve"> decât în anul 2014 și cu </w:t>
      </w:r>
      <w:r w:rsidR="00B57248" w:rsidRPr="00475BD8">
        <w:t>132</w:t>
      </w:r>
      <w:r w:rsidR="00276D04" w:rsidRPr="00475BD8">
        <w:t xml:space="preserve"> mai</w:t>
      </w:r>
      <w:r w:rsidR="00B06FED" w:rsidRPr="00475BD8">
        <w:t xml:space="preserve"> </w:t>
      </w:r>
      <w:r w:rsidR="00B57248" w:rsidRPr="00475BD8">
        <w:t>mult</w:t>
      </w:r>
      <w:r w:rsidRPr="00475BD8">
        <w:t xml:space="preserve"> decât în anul 2008.</w:t>
      </w:r>
    </w:p>
    <w:p w14:paraId="5FBFF952" w14:textId="77777777" w:rsidR="00F3286D" w:rsidRDefault="00F3286D" w:rsidP="000E3113">
      <w:pPr>
        <w:rPr>
          <w:b/>
          <w:i/>
          <w:lang w:val="ro-RO"/>
        </w:rPr>
      </w:pPr>
    </w:p>
    <w:p w14:paraId="6329CF0E" w14:textId="77777777" w:rsidR="00F3286D" w:rsidRDefault="00F3286D" w:rsidP="000E3113">
      <w:pPr>
        <w:rPr>
          <w:b/>
          <w:i/>
          <w:lang w:val="ro-RO"/>
        </w:rPr>
      </w:pPr>
    </w:p>
    <w:p w14:paraId="0B8EF17A" w14:textId="62CCBADE" w:rsidR="000E3113" w:rsidRPr="00007A34" w:rsidRDefault="000E3113" w:rsidP="000E3113">
      <w:pPr>
        <w:rPr>
          <w:b/>
          <w:i/>
          <w:lang w:val="ro-RO"/>
        </w:rPr>
      </w:pPr>
      <w:r w:rsidRPr="00007A34">
        <w:rPr>
          <w:b/>
          <w:i/>
          <w:lang w:val="ro-RO"/>
        </w:rPr>
        <w:lastRenderedPageBreak/>
        <w:t>6. Cifra de afaceri a unităților</w:t>
      </w:r>
      <w:r w:rsidR="00F90AB0" w:rsidRPr="00007A34">
        <w:rPr>
          <w:b/>
          <w:i/>
          <w:lang w:val="ro-RO"/>
        </w:rPr>
        <w:t xml:space="preserve"> locale active </w:t>
      </w:r>
    </w:p>
    <w:p w14:paraId="05D282F5" w14:textId="77777777" w:rsidR="00C85699" w:rsidRDefault="00C85699" w:rsidP="00F14883">
      <w:pPr>
        <w:jc w:val="both"/>
        <w:rPr>
          <w:lang w:val="ro-RO"/>
        </w:rPr>
      </w:pPr>
      <w:r>
        <w:rPr>
          <w:lang w:val="ro-RO"/>
        </w:rPr>
        <w:t>Evoluția cifrei de afaceri</w:t>
      </w:r>
      <w:r w:rsidR="002C169A">
        <w:rPr>
          <w:lang w:val="ro-RO"/>
        </w:rPr>
        <w:t xml:space="preserve"> a unităților locale active în sectorul </w:t>
      </w:r>
      <w:r w:rsidR="00D9616C">
        <w:rPr>
          <w:lang w:val="ro-RO"/>
        </w:rPr>
        <w:t>hoteluri și restaurante</w:t>
      </w:r>
      <w:r w:rsidR="00FE5C11">
        <w:rPr>
          <w:lang w:val="ro-RO"/>
        </w:rPr>
        <w:t xml:space="preserve"> a urmat tendința întreprinderilor și a unităților locale active ale sectorului. Odată cu creșterea numărului acestora a crescut și</w:t>
      </w:r>
      <w:r w:rsidR="00D9616C">
        <w:rPr>
          <w:lang w:val="ro-RO"/>
        </w:rPr>
        <w:t xml:space="preserve"> cifra de afaceri a sectorului, creștere care s-a manifestat în toate județele regiunii.</w:t>
      </w:r>
    </w:p>
    <w:p w14:paraId="77F695DE" w14:textId="77777777" w:rsidR="00F14883" w:rsidRPr="001A0D61" w:rsidRDefault="00F14883" w:rsidP="00F14883">
      <w:pPr>
        <w:jc w:val="both"/>
        <w:rPr>
          <w:lang w:val="ro-RO"/>
        </w:rPr>
      </w:pPr>
      <w:r>
        <w:rPr>
          <w:lang w:val="ro-RO"/>
        </w:rPr>
        <w:t xml:space="preserve">La nivel regional evoluția cifrei de afaceri este pozitivă, anul 2018 înregistrând o valoare a indicatorului mai mare cu </w:t>
      </w:r>
      <w:r w:rsidR="00D9616C">
        <w:rPr>
          <w:lang w:val="ro-RO"/>
        </w:rPr>
        <w:t>80,85</w:t>
      </w:r>
      <w:r>
        <w:rPr>
          <w:lang w:val="ro-RO"/>
        </w:rPr>
        <w:t xml:space="preserve">% </w:t>
      </w:r>
      <w:r w:rsidR="00D9616C">
        <w:rPr>
          <w:lang w:val="ro-RO"/>
        </w:rPr>
        <w:t xml:space="preserve">(+570 milioane lei) </w:t>
      </w:r>
      <w:r>
        <w:rPr>
          <w:lang w:val="ro-RO"/>
        </w:rPr>
        <w:t>față de cea din anul 2008</w:t>
      </w:r>
      <w:r w:rsidR="00A04599">
        <w:rPr>
          <w:lang w:val="ro-RO"/>
        </w:rPr>
        <w:t>.</w:t>
      </w:r>
      <w:r>
        <w:rPr>
          <w:lang w:val="ro-RO"/>
        </w:rPr>
        <w:t xml:space="preserve"> </w:t>
      </w:r>
    </w:p>
    <w:p w14:paraId="49E04D93" w14:textId="77777777" w:rsidR="00C80D7A" w:rsidRPr="00697E8F" w:rsidRDefault="00C80D7A" w:rsidP="00BA24FC">
      <w:pPr>
        <w:jc w:val="both"/>
        <w:rPr>
          <w:lang w:val="ro-RO"/>
        </w:rPr>
      </w:pPr>
      <w:r>
        <w:rPr>
          <w:lang w:val="ro-RO"/>
        </w:rPr>
        <w:t>Raportat la anul 2014, cifra de afaceri a unităților locale active</w:t>
      </w:r>
      <w:r w:rsidRPr="00C80D7A">
        <w:rPr>
          <w:lang w:val="ro-RO"/>
        </w:rPr>
        <w:t xml:space="preserve"> </w:t>
      </w:r>
      <w:r w:rsidRPr="00697E8F">
        <w:rPr>
          <w:lang w:val="ro-RO"/>
        </w:rPr>
        <w:t xml:space="preserve">în sectorul  </w:t>
      </w:r>
      <w:r w:rsidR="00D9616C">
        <w:rPr>
          <w:lang w:val="ro-RO"/>
        </w:rPr>
        <w:t>hoteluri și restaurante</w:t>
      </w:r>
      <w:r>
        <w:rPr>
          <w:lang w:val="ro-RO"/>
        </w:rPr>
        <w:t xml:space="preserve">, la nivel regional, a </w:t>
      </w:r>
      <w:r w:rsidR="001B7A9F">
        <w:rPr>
          <w:lang w:val="ro-RO"/>
        </w:rPr>
        <w:t>crescut</w:t>
      </w:r>
      <w:r>
        <w:rPr>
          <w:lang w:val="ro-RO"/>
        </w:rPr>
        <w:t xml:space="preserve"> (</w:t>
      </w:r>
      <w:r w:rsidR="001B7A9F">
        <w:rPr>
          <w:lang w:val="ro-RO"/>
        </w:rPr>
        <w:t>+</w:t>
      </w:r>
      <w:r w:rsidR="00D9616C">
        <w:rPr>
          <w:lang w:val="ro-RO"/>
        </w:rPr>
        <w:t>91,73</w:t>
      </w:r>
      <w:r>
        <w:rPr>
          <w:lang w:val="ro-RO"/>
        </w:rPr>
        <w:t>%</w:t>
      </w:r>
      <w:r w:rsidR="00D9616C">
        <w:rPr>
          <w:lang w:val="ro-RO"/>
        </w:rPr>
        <w:t xml:space="preserve"> adică 610 milioane lei</w:t>
      </w:r>
      <w:r>
        <w:rPr>
          <w:lang w:val="ro-RO"/>
        </w:rPr>
        <w:t>)</w:t>
      </w:r>
      <w:r w:rsidR="001B7A9F">
        <w:rPr>
          <w:lang w:val="ro-RO"/>
        </w:rPr>
        <w:t xml:space="preserve"> pe fondul creșterilor în fiecare dintre județele regiunii</w:t>
      </w:r>
      <w:r>
        <w:rPr>
          <w:lang w:val="ro-RO"/>
        </w:rPr>
        <w:t xml:space="preserve">. </w:t>
      </w:r>
      <w:r w:rsidR="00D9616C">
        <w:rPr>
          <w:lang w:val="ro-RO"/>
        </w:rPr>
        <w:t xml:space="preserve"> Cele mai pronunțate creșteri ale cifrei de afaceri în sectorul hoteluri și restaurante,</w:t>
      </w:r>
      <w:r w:rsidR="00A04599">
        <w:rPr>
          <w:lang w:val="ro-RO"/>
        </w:rPr>
        <w:t xml:space="preserve"> în intervalul 2014-2018</w:t>
      </w:r>
      <w:r w:rsidR="001B7A9F">
        <w:rPr>
          <w:lang w:val="ro-RO"/>
        </w:rPr>
        <w:t xml:space="preserve"> s-a</w:t>
      </w:r>
      <w:r w:rsidR="00D9616C">
        <w:rPr>
          <w:lang w:val="ro-RO"/>
        </w:rPr>
        <w:t>u</w:t>
      </w:r>
      <w:r w:rsidR="001B7A9F">
        <w:rPr>
          <w:lang w:val="ro-RO"/>
        </w:rPr>
        <w:t xml:space="preserve"> înregistrat în județ</w:t>
      </w:r>
      <w:r w:rsidR="00D9616C">
        <w:rPr>
          <w:lang w:val="ro-RO"/>
        </w:rPr>
        <w:t>ele</w:t>
      </w:r>
      <w:r w:rsidR="001B7A9F">
        <w:rPr>
          <w:lang w:val="ro-RO"/>
        </w:rPr>
        <w:t xml:space="preserve"> </w:t>
      </w:r>
      <w:r w:rsidR="00D9616C">
        <w:rPr>
          <w:lang w:val="ro-RO"/>
        </w:rPr>
        <w:t>Dolj</w:t>
      </w:r>
      <w:r w:rsidR="001B7A9F">
        <w:rPr>
          <w:lang w:val="ro-RO"/>
        </w:rPr>
        <w:t xml:space="preserve"> (+</w:t>
      </w:r>
      <w:r w:rsidR="00FE5C11">
        <w:rPr>
          <w:lang w:val="ro-RO"/>
        </w:rPr>
        <w:t>1</w:t>
      </w:r>
      <w:r w:rsidR="00D9616C">
        <w:rPr>
          <w:lang w:val="ro-RO"/>
        </w:rPr>
        <w:t>24,23</w:t>
      </w:r>
      <w:r w:rsidR="001B7A9F">
        <w:rPr>
          <w:lang w:val="ro-RO"/>
        </w:rPr>
        <w:t>%)</w:t>
      </w:r>
      <w:r w:rsidR="00D9616C">
        <w:rPr>
          <w:lang w:val="ro-RO"/>
        </w:rPr>
        <w:t>, Mehedinți (+105,83%) și Olt (+102,99%), județele Gorj și Vâlcea înregistrând creșteri de peste 50%</w:t>
      </w:r>
      <w:r w:rsidR="001B7A9F">
        <w:rPr>
          <w:lang w:val="ro-RO"/>
        </w:rPr>
        <w:t>.</w:t>
      </w:r>
      <w:r w:rsidR="00B90DF6">
        <w:rPr>
          <w:lang w:val="ro-RO"/>
        </w:rPr>
        <w:t xml:space="preserve"> În termeni de valori absolute, cele mai mari creșteri în 2018 raportat la valorile anului 2014 s-au înregistrat în județele Dolj(+241 milioane lei) și Vâlcea (+185 milioane lei).</w:t>
      </w:r>
    </w:p>
    <w:p w14:paraId="3D0CD7D8" w14:textId="77777777" w:rsidR="00260E56" w:rsidRDefault="00260E56" w:rsidP="00260E56">
      <w:pPr>
        <w:jc w:val="both"/>
        <w:rPr>
          <w:lang w:val="ro-RO"/>
        </w:rPr>
      </w:pPr>
      <w:r w:rsidRPr="00F40925">
        <w:rPr>
          <w:lang w:val="ro-RO"/>
        </w:rPr>
        <w:t>Din punct</w:t>
      </w:r>
      <w:r w:rsidRPr="0063179F">
        <w:rPr>
          <w:lang w:val="ro-RO"/>
        </w:rPr>
        <w:t xml:space="preserve"> de vedere al raportului cifrei de afaceri</w:t>
      </w:r>
      <w:r>
        <w:rPr>
          <w:lang w:val="ro-RO"/>
        </w:rPr>
        <w:t xml:space="preserve"> la numărul de unități locale active, </w:t>
      </w:r>
      <w:r w:rsidR="0063179F">
        <w:rPr>
          <w:lang w:val="ro-RO"/>
        </w:rPr>
        <w:t>în anul 2014, cel</w:t>
      </w:r>
      <w:r w:rsidR="00FE5C11">
        <w:rPr>
          <w:lang w:val="ro-RO"/>
        </w:rPr>
        <w:t xml:space="preserve"> mai bine plasat era</w:t>
      </w:r>
      <w:r>
        <w:rPr>
          <w:lang w:val="ro-RO"/>
        </w:rPr>
        <w:t xml:space="preserve"> județ</w:t>
      </w:r>
      <w:r w:rsidR="00FE5C11">
        <w:rPr>
          <w:lang w:val="ro-RO"/>
        </w:rPr>
        <w:t>ul</w:t>
      </w:r>
      <w:r w:rsidR="007F6EE7">
        <w:rPr>
          <w:lang w:val="ro-RO"/>
        </w:rPr>
        <w:t xml:space="preserve"> </w:t>
      </w:r>
      <w:r w:rsidR="00F40925">
        <w:rPr>
          <w:lang w:val="ro-RO"/>
        </w:rPr>
        <w:t>Vâlcea</w:t>
      </w:r>
      <w:r w:rsidR="007F6EE7">
        <w:rPr>
          <w:lang w:val="ro-RO"/>
        </w:rPr>
        <w:t xml:space="preserve"> </w:t>
      </w:r>
      <w:r w:rsidR="00FE5C11">
        <w:rPr>
          <w:lang w:val="ro-RO"/>
        </w:rPr>
        <w:t>care înregistra</w:t>
      </w:r>
      <w:r>
        <w:rPr>
          <w:lang w:val="ro-RO"/>
        </w:rPr>
        <w:t xml:space="preserve"> o medie de </w:t>
      </w:r>
      <w:r w:rsidR="0063179F">
        <w:rPr>
          <w:lang w:val="ro-RO"/>
        </w:rPr>
        <w:t xml:space="preserve"> </w:t>
      </w:r>
      <w:r w:rsidR="00F40925">
        <w:rPr>
          <w:lang w:val="ro-RO"/>
        </w:rPr>
        <w:t>0,5</w:t>
      </w:r>
      <w:r w:rsidR="00321BF7">
        <w:rPr>
          <w:lang w:val="ro-RO"/>
        </w:rPr>
        <w:t xml:space="preserve"> </w:t>
      </w:r>
      <w:r>
        <w:rPr>
          <w:lang w:val="ro-RO"/>
        </w:rPr>
        <w:t>milioane  lei cifră de afaceri la o unitate locală activă.</w:t>
      </w:r>
      <w:r w:rsidR="00FE5C11">
        <w:rPr>
          <w:lang w:val="ro-RO"/>
        </w:rPr>
        <w:t xml:space="preserve"> </w:t>
      </w:r>
      <w:r>
        <w:rPr>
          <w:lang w:val="ro-RO"/>
        </w:rPr>
        <w:t xml:space="preserve"> </w:t>
      </w:r>
      <w:r w:rsidR="00FE5C11">
        <w:rPr>
          <w:lang w:val="ro-RO"/>
        </w:rPr>
        <w:t>Celelalte județe au înregistrat în medie între 0,</w:t>
      </w:r>
      <w:r w:rsidR="00F40925">
        <w:rPr>
          <w:lang w:val="ro-RO"/>
        </w:rPr>
        <w:t>29</w:t>
      </w:r>
      <w:r w:rsidR="00FE5C11">
        <w:rPr>
          <w:lang w:val="ro-RO"/>
        </w:rPr>
        <w:t xml:space="preserve"> (</w:t>
      </w:r>
      <w:r w:rsidR="00F40925">
        <w:rPr>
          <w:lang w:val="ro-RO"/>
        </w:rPr>
        <w:t>Dolj</w:t>
      </w:r>
      <w:r w:rsidR="00FE5C11">
        <w:rPr>
          <w:lang w:val="ro-RO"/>
        </w:rPr>
        <w:t>) și 0,</w:t>
      </w:r>
      <w:r w:rsidR="00F40925">
        <w:rPr>
          <w:lang w:val="ro-RO"/>
        </w:rPr>
        <w:t>20</w:t>
      </w:r>
      <w:r w:rsidR="00FE5C11">
        <w:rPr>
          <w:lang w:val="ro-RO"/>
        </w:rPr>
        <w:t xml:space="preserve"> (</w:t>
      </w:r>
      <w:r w:rsidR="00F40925">
        <w:rPr>
          <w:lang w:val="ro-RO"/>
        </w:rPr>
        <w:t>Olt</w:t>
      </w:r>
      <w:r w:rsidR="00FE5C11">
        <w:rPr>
          <w:lang w:val="ro-RO"/>
        </w:rPr>
        <w:t xml:space="preserve">) milioane lei cifră de afaceri la o unitate locală activă în sectorul </w:t>
      </w:r>
      <w:r w:rsidR="00F40925">
        <w:rPr>
          <w:lang w:val="ro-RO"/>
        </w:rPr>
        <w:t>hoteluri și restaurante</w:t>
      </w:r>
      <w:r>
        <w:rPr>
          <w:lang w:val="ro-RO"/>
        </w:rPr>
        <w:t>.</w:t>
      </w:r>
      <w:r w:rsidR="00FE5C11">
        <w:rPr>
          <w:lang w:val="ro-RO"/>
        </w:rPr>
        <w:t xml:space="preserve"> Situația este similară la sfârșitul anului 2018 când județul </w:t>
      </w:r>
      <w:r w:rsidR="00F40925">
        <w:rPr>
          <w:lang w:val="ro-RO"/>
        </w:rPr>
        <w:t>Vâlcea</w:t>
      </w:r>
      <w:r w:rsidR="00FE5C11">
        <w:rPr>
          <w:lang w:val="ro-RO"/>
        </w:rPr>
        <w:t xml:space="preserve"> înregistra o medie de </w:t>
      </w:r>
      <w:r w:rsidR="00F40925">
        <w:rPr>
          <w:lang w:val="ro-RO"/>
        </w:rPr>
        <w:t xml:space="preserve">0,83 </w:t>
      </w:r>
      <w:r w:rsidR="00FE5C11">
        <w:rPr>
          <w:lang w:val="ro-RO"/>
        </w:rPr>
        <w:t>milio</w:t>
      </w:r>
      <w:r w:rsidR="00F40925">
        <w:rPr>
          <w:lang w:val="ro-RO"/>
        </w:rPr>
        <w:t>a</w:t>
      </w:r>
      <w:r w:rsidR="00FE5C11">
        <w:rPr>
          <w:lang w:val="ro-RO"/>
        </w:rPr>
        <w:t>n</w:t>
      </w:r>
      <w:r w:rsidR="00F40925">
        <w:rPr>
          <w:lang w:val="ro-RO"/>
        </w:rPr>
        <w:t>e</w:t>
      </w:r>
      <w:r w:rsidR="00FE5C11">
        <w:rPr>
          <w:lang w:val="ro-RO"/>
        </w:rPr>
        <w:t xml:space="preserve"> lei cifră de afaceri la o unitate locală activă iar celelalte județe, medii cuprinse între 0,</w:t>
      </w:r>
      <w:r w:rsidR="00F40925">
        <w:rPr>
          <w:lang w:val="ro-RO"/>
        </w:rPr>
        <w:t xml:space="preserve">65 </w:t>
      </w:r>
      <w:r w:rsidR="00FE5C11">
        <w:rPr>
          <w:lang w:val="ro-RO"/>
        </w:rPr>
        <w:t>(</w:t>
      </w:r>
      <w:r w:rsidR="00F40925">
        <w:rPr>
          <w:lang w:val="ro-RO"/>
        </w:rPr>
        <w:t>Dolj</w:t>
      </w:r>
      <w:r w:rsidR="00FE5C11">
        <w:rPr>
          <w:lang w:val="ro-RO"/>
        </w:rPr>
        <w:t>) și 0,</w:t>
      </w:r>
      <w:r w:rsidR="00F40925">
        <w:rPr>
          <w:lang w:val="ro-RO"/>
        </w:rPr>
        <w:t xml:space="preserve">38 </w:t>
      </w:r>
      <w:r w:rsidR="00FE5C11">
        <w:rPr>
          <w:lang w:val="ro-RO"/>
        </w:rPr>
        <w:t>(</w:t>
      </w:r>
      <w:r w:rsidR="00F40925">
        <w:rPr>
          <w:lang w:val="ro-RO"/>
        </w:rPr>
        <w:t>Gorj</w:t>
      </w:r>
      <w:r w:rsidR="00FE5C11">
        <w:rPr>
          <w:lang w:val="ro-RO"/>
        </w:rPr>
        <w:t xml:space="preserve">) </w:t>
      </w:r>
      <w:r w:rsidR="00F70445">
        <w:rPr>
          <w:lang w:val="ro-RO"/>
        </w:rPr>
        <w:t xml:space="preserve">milioane lei cifră de afaceri la o unitate locală activă în sectorul </w:t>
      </w:r>
      <w:r w:rsidR="00F40925">
        <w:rPr>
          <w:lang w:val="ro-RO"/>
        </w:rPr>
        <w:t>hoteluri și restaurante</w:t>
      </w:r>
      <w:r w:rsidR="00F70445">
        <w:rPr>
          <w:lang w:val="ro-RO"/>
        </w:rPr>
        <w:t>.</w:t>
      </w:r>
    </w:p>
    <w:p w14:paraId="30C15256" w14:textId="77777777" w:rsidR="00141B56" w:rsidRPr="00475BD8" w:rsidRDefault="004B0E02" w:rsidP="00475BD8">
      <w:r w:rsidRPr="00475BD8">
        <w:t xml:space="preserve">La nivel regional, cifra de afaceri în </w:t>
      </w:r>
      <w:r w:rsidR="00C932BC" w:rsidRPr="00475BD8">
        <w:t>sectorul</w:t>
      </w:r>
      <w:r w:rsidR="007D351E" w:rsidRPr="00475BD8">
        <w:t xml:space="preserve"> </w:t>
      </w:r>
      <w:r w:rsidR="006D198E" w:rsidRPr="00475BD8">
        <w:t>hoteluri și restaurante</w:t>
      </w:r>
      <w:r w:rsidR="00C932BC" w:rsidRPr="00475BD8">
        <w:t xml:space="preserve"> </w:t>
      </w:r>
      <w:r w:rsidRPr="00475BD8">
        <w:t xml:space="preserve">a </w:t>
      </w:r>
      <w:r w:rsidR="00AA58AD" w:rsidRPr="00475BD8">
        <w:t>crescut</w:t>
      </w:r>
      <w:r w:rsidR="00CD7461" w:rsidRPr="00475BD8">
        <w:t xml:space="preserve"> cu </w:t>
      </w:r>
      <w:r w:rsidR="006D198E" w:rsidRPr="00475BD8">
        <w:t>91,73</w:t>
      </w:r>
      <w:r w:rsidRPr="00475BD8">
        <w:t xml:space="preserve">% </w:t>
      </w:r>
      <w:r w:rsidR="006D198E" w:rsidRPr="00475BD8">
        <w:t xml:space="preserve">(610 milioane lei) </w:t>
      </w:r>
      <w:r w:rsidRPr="00475BD8">
        <w:t>în anul 2018, raportat la valoarea indicatorului din anul 2014 și</w:t>
      </w:r>
      <w:r w:rsidR="00AA58AD" w:rsidRPr="00475BD8">
        <w:t xml:space="preserve"> </w:t>
      </w:r>
      <w:r w:rsidRPr="00475BD8">
        <w:t xml:space="preserve">cu </w:t>
      </w:r>
      <w:r w:rsidR="006A193A" w:rsidRPr="00475BD8">
        <w:t>80,85</w:t>
      </w:r>
      <w:r w:rsidRPr="00475BD8">
        <w:t>%</w:t>
      </w:r>
      <w:r w:rsidR="006A193A" w:rsidRPr="00475BD8">
        <w:t xml:space="preserve"> (570 milioane lei)</w:t>
      </w:r>
      <w:r w:rsidRPr="00475BD8">
        <w:t xml:space="preserve"> raportat la valoarea indicatorului din anul 2008.</w:t>
      </w:r>
    </w:p>
    <w:p w14:paraId="0380710E" w14:textId="77777777" w:rsidR="00AA58AD" w:rsidRPr="00475BD8" w:rsidRDefault="00AA58AD" w:rsidP="00475BD8">
      <w:r w:rsidRPr="00475BD8">
        <w:t>La sfârșitul anului 2018, la nivel regional, din punct de vedere al raportului cifrei de afaceri la numărul de unități locale active</w:t>
      </w:r>
      <w:r w:rsidR="007D351E" w:rsidRPr="00475BD8">
        <w:t xml:space="preserve"> în sectorul </w:t>
      </w:r>
      <w:r w:rsidR="006A193A" w:rsidRPr="00475BD8">
        <w:t>hoteluri și restaurante</w:t>
      </w:r>
      <w:r w:rsidRPr="00475BD8">
        <w:t xml:space="preserve">, media era de </w:t>
      </w:r>
      <w:r w:rsidR="00292A48" w:rsidRPr="00475BD8">
        <w:t>0,</w:t>
      </w:r>
      <w:r w:rsidR="006A193A" w:rsidRPr="00475BD8">
        <w:t>58</w:t>
      </w:r>
      <w:r w:rsidRPr="00475BD8">
        <w:t xml:space="preserve"> milioane lei cifră de afaceri la o unitate locală activă.</w:t>
      </w:r>
    </w:p>
    <w:p w14:paraId="717DE852"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06468183" w14:textId="77777777" w:rsidR="000E3113" w:rsidRDefault="000E3113" w:rsidP="00521DAD">
      <w:pPr>
        <w:spacing w:after="0"/>
        <w:rPr>
          <w:lang w:val="ro-RO"/>
        </w:rPr>
      </w:pPr>
      <w:r>
        <w:rPr>
          <w:lang w:val="ro-RO"/>
        </w:rPr>
        <w:t>-1, dacă evoluția a cel puțin 2 din 3 indicatori este preponderent negativă pe perioada analizată</w:t>
      </w:r>
    </w:p>
    <w:p w14:paraId="59E32B78" w14:textId="77777777" w:rsidR="000E3113" w:rsidRDefault="000E3113" w:rsidP="00521DAD">
      <w:pPr>
        <w:spacing w:after="0"/>
        <w:rPr>
          <w:lang w:val="ro-RO"/>
        </w:rPr>
      </w:pPr>
      <w:r>
        <w:rPr>
          <w:lang w:val="ro-RO"/>
        </w:rPr>
        <w:t>0, dacă evoluția a cel puțin 1 din 3 indicatori este preponderent negativă pe perioada analizată</w:t>
      </w:r>
    </w:p>
    <w:p w14:paraId="7B07933A"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6CA802D7" w14:textId="77777777" w:rsidR="001B71FC" w:rsidRDefault="001B71FC"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512614BD" w14:textId="77777777" w:rsidTr="00475BD8">
        <w:trPr>
          <w:jc w:val="center"/>
        </w:trPr>
        <w:tc>
          <w:tcPr>
            <w:tcW w:w="1242" w:type="dxa"/>
          </w:tcPr>
          <w:p w14:paraId="0481EC2B" w14:textId="77777777" w:rsidR="001B71FC" w:rsidRPr="00FE23E2" w:rsidRDefault="001B71FC" w:rsidP="00265435"/>
        </w:tc>
        <w:tc>
          <w:tcPr>
            <w:tcW w:w="3969" w:type="dxa"/>
          </w:tcPr>
          <w:p w14:paraId="074DDD0E" w14:textId="77777777" w:rsidR="001B71FC" w:rsidRPr="00FE23E2" w:rsidRDefault="001B71FC" w:rsidP="00475BD8">
            <w:pPr>
              <w:jc w:val="center"/>
              <w:rPr>
                <w:b/>
              </w:rPr>
            </w:pPr>
            <w:r w:rsidRPr="00FE23E2">
              <w:rPr>
                <w:b/>
              </w:rPr>
              <w:t xml:space="preserve">Valoarea indicelui de </w:t>
            </w:r>
            <w:r>
              <w:rPr>
                <w:b/>
              </w:rPr>
              <w:t>vitalitate a afacerilor  (IVA</w:t>
            </w:r>
            <w:r w:rsidRPr="00FE23E2">
              <w:rPr>
                <w:b/>
              </w:rPr>
              <w:t>)</w:t>
            </w:r>
          </w:p>
        </w:tc>
      </w:tr>
      <w:tr w:rsidR="001B71FC" w:rsidRPr="00FE23E2" w14:paraId="0E2CB530" w14:textId="77777777" w:rsidTr="00475BD8">
        <w:trPr>
          <w:jc w:val="center"/>
        </w:trPr>
        <w:tc>
          <w:tcPr>
            <w:tcW w:w="1242" w:type="dxa"/>
          </w:tcPr>
          <w:p w14:paraId="3CF66868" w14:textId="77777777" w:rsidR="001B71FC" w:rsidRPr="00FE23E2" w:rsidRDefault="001B71FC" w:rsidP="00265435">
            <w:pPr>
              <w:rPr>
                <w:b/>
              </w:rPr>
            </w:pPr>
            <w:r w:rsidRPr="00FE23E2">
              <w:rPr>
                <w:b/>
              </w:rPr>
              <w:t>Dolj</w:t>
            </w:r>
          </w:p>
        </w:tc>
        <w:tc>
          <w:tcPr>
            <w:tcW w:w="3969" w:type="dxa"/>
          </w:tcPr>
          <w:p w14:paraId="54103E23" w14:textId="77777777" w:rsidR="001B71FC" w:rsidRPr="00FE23E2" w:rsidRDefault="00972D7A" w:rsidP="00475BD8">
            <w:pPr>
              <w:jc w:val="center"/>
            </w:pPr>
            <w:r>
              <w:t>+1</w:t>
            </w:r>
          </w:p>
        </w:tc>
      </w:tr>
      <w:tr w:rsidR="001B71FC" w:rsidRPr="00FE23E2" w14:paraId="33FBE19C" w14:textId="77777777" w:rsidTr="00475BD8">
        <w:trPr>
          <w:jc w:val="center"/>
        </w:trPr>
        <w:tc>
          <w:tcPr>
            <w:tcW w:w="1242" w:type="dxa"/>
          </w:tcPr>
          <w:p w14:paraId="642F9833" w14:textId="77777777" w:rsidR="001B71FC" w:rsidRPr="00FE23E2" w:rsidRDefault="001B71FC" w:rsidP="00265435">
            <w:pPr>
              <w:rPr>
                <w:b/>
              </w:rPr>
            </w:pPr>
            <w:r w:rsidRPr="00FE23E2">
              <w:rPr>
                <w:b/>
              </w:rPr>
              <w:t>Gorj</w:t>
            </w:r>
          </w:p>
        </w:tc>
        <w:tc>
          <w:tcPr>
            <w:tcW w:w="3969" w:type="dxa"/>
          </w:tcPr>
          <w:p w14:paraId="10EECB59" w14:textId="77777777" w:rsidR="001B71FC" w:rsidRPr="00FE23E2" w:rsidRDefault="004F7CC2" w:rsidP="00475BD8">
            <w:pPr>
              <w:jc w:val="center"/>
            </w:pPr>
            <w:r>
              <w:t>+1</w:t>
            </w:r>
          </w:p>
        </w:tc>
      </w:tr>
      <w:tr w:rsidR="00972D7A" w:rsidRPr="00FE23E2" w14:paraId="094292C3" w14:textId="77777777" w:rsidTr="00475BD8">
        <w:trPr>
          <w:jc w:val="center"/>
        </w:trPr>
        <w:tc>
          <w:tcPr>
            <w:tcW w:w="1242" w:type="dxa"/>
          </w:tcPr>
          <w:p w14:paraId="610AF410" w14:textId="77777777" w:rsidR="00972D7A" w:rsidRPr="00FE23E2" w:rsidRDefault="00972D7A" w:rsidP="00265435">
            <w:pPr>
              <w:rPr>
                <w:b/>
              </w:rPr>
            </w:pPr>
            <w:r w:rsidRPr="00FE23E2">
              <w:rPr>
                <w:b/>
              </w:rPr>
              <w:t>Mehedinți</w:t>
            </w:r>
          </w:p>
        </w:tc>
        <w:tc>
          <w:tcPr>
            <w:tcW w:w="3969" w:type="dxa"/>
          </w:tcPr>
          <w:p w14:paraId="7C41F435" w14:textId="77777777" w:rsidR="00972D7A" w:rsidRPr="00FE23E2" w:rsidRDefault="00972D7A" w:rsidP="00475BD8">
            <w:pPr>
              <w:jc w:val="center"/>
            </w:pPr>
            <w:r>
              <w:t>+1</w:t>
            </w:r>
          </w:p>
        </w:tc>
      </w:tr>
      <w:tr w:rsidR="00972D7A" w:rsidRPr="00FE23E2" w14:paraId="2C37B17A" w14:textId="77777777" w:rsidTr="00475BD8">
        <w:trPr>
          <w:jc w:val="center"/>
        </w:trPr>
        <w:tc>
          <w:tcPr>
            <w:tcW w:w="1242" w:type="dxa"/>
          </w:tcPr>
          <w:p w14:paraId="5A04FFE8" w14:textId="77777777" w:rsidR="00972D7A" w:rsidRPr="00FE23E2" w:rsidRDefault="00972D7A" w:rsidP="00265435">
            <w:pPr>
              <w:rPr>
                <w:b/>
              </w:rPr>
            </w:pPr>
            <w:r w:rsidRPr="00FE23E2">
              <w:rPr>
                <w:b/>
              </w:rPr>
              <w:t>Olt</w:t>
            </w:r>
          </w:p>
        </w:tc>
        <w:tc>
          <w:tcPr>
            <w:tcW w:w="3969" w:type="dxa"/>
          </w:tcPr>
          <w:p w14:paraId="0CDA428C" w14:textId="77777777" w:rsidR="00972D7A" w:rsidRPr="00FE23E2" w:rsidRDefault="00972D7A" w:rsidP="00475BD8">
            <w:pPr>
              <w:jc w:val="center"/>
            </w:pPr>
            <w:r>
              <w:t>+1</w:t>
            </w:r>
          </w:p>
        </w:tc>
      </w:tr>
      <w:tr w:rsidR="001B71FC" w:rsidRPr="00FE23E2" w14:paraId="0806EE19" w14:textId="77777777" w:rsidTr="00475BD8">
        <w:trPr>
          <w:jc w:val="center"/>
        </w:trPr>
        <w:tc>
          <w:tcPr>
            <w:tcW w:w="1242" w:type="dxa"/>
          </w:tcPr>
          <w:p w14:paraId="6FA06D22" w14:textId="77777777" w:rsidR="001B71FC" w:rsidRPr="00FE23E2" w:rsidRDefault="001B71FC" w:rsidP="00265435">
            <w:pPr>
              <w:rPr>
                <w:b/>
              </w:rPr>
            </w:pPr>
            <w:r w:rsidRPr="00FE23E2">
              <w:rPr>
                <w:b/>
              </w:rPr>
              <w:t>Vâlcea</w:t>
            </w:r>
          </w:p>
        </w:tc>
        <w:tc>
          <w:tcPr>
            <w:tcW w:w="3969" w:type="dxa"/>
          </w:tcPr>
          <w:p w14:paraId="7887AD0E" w14:textId="77777777" w:rsidR="001B71FC" w:rsidRPr="00FE23E2" w:rsidRDefault="008E3305" w:rsidP="00475BD8">
            <w:pPr>
              <w:jc w:val="center"/>
            </w:pPr>
            <w:r>
              <w:t>+</w:t>
            </w:r>
            <w:r w:rsidR="006B2B21">
              <w:t>1</w:t>
            </w:r>
          </w:p>
        </w:tc>
      </w:tr>
    </w:tbl>
    <w:p w14:paraId="4C2CA595" w14:textId="77777777" w:rsidR="009B477D" w:rsidRPr="00475BD8" w:rsidRDefault="009B477D" w:rsidP="009B477D">
      <w:pPr>
        <w:pStyle w:val="Heading3"/>
        <w:jc w:val="both"/>
        <w:rPr>
          <w:rFonts w:asciiTheme="minorHAnsi" w:hAnsiTheme="minorHAnsi"/>
          <w:color w:val="auto"/>
          <w:lang w:val="ro-RO"/>
        </w:rPr>
      </w:pPr>
      <w:r w:rsidRPr="00475BD8">
        <w:rPr>
          <w:rFonts w:asciiTheme="minorHAnsi" w:hAnsiTheme="minorHAnsi"/>
          <w:color w:val="auto"/>
          <w:lang w:val="ro-RO"/>
        </w:rPr>
        <w:lastRenderedPageBreak/>
        <w:t>II.3. Analiză investiții brute/ exporturi /importuri (indicele capacității de dezvoltare - ICD)</w:t>
      </w:r>
    </w:p>
    <w:p w14:paraId="67D916A6" w14:textId="77777777" w:rsidR="009B477D" w:rsidRDefault="009B477D" w:rsidP="009B477D">
      <w:pPr>
        <w:rPr>
          <w:i/>
          <w:lang w:val="ro-RO"/>
        </w:rPr>
      </w:pPr>
    </w:p>
    <w:p w14:paraId="0E46D020"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4DAB0BBA" w14:textId="77777777" w:rsidR="00972D7A" w:rsidRPr="00C078C2" w:rsidRDefault="00EA6058" w:rsidP="00972D7A">
      <w:pPr>
        <w:jc w:val="both"/>
        <w:rPr>
          <w:lang w:val="ro-RO"/>
        </w:rPr>
      </w:pPr>
      <w:r>
        <w:rPr>
          <w:lang w:val="ro-RO"/>
        </w:rPr>
        <w:t>I</w:t>
      </w:r>
      <w:r w:rsidR="00972D7A">
        <w:rPr>
          <w:lang w:val="ro-RO"/>
        </w:rPr>
        <w:t xml:space="preserve">nvestițiile brute în unitățile locale active în sectorul </w:t>
      </w:r>
      <w:r>
        <w:rPr>
          <w:lang w:val="ro-RO"/>
        </w:rPr>
        <w:t>hoteluri și restaurante</w:t>
      </w:r>
      <w:r w:rsidR="00972D7A">
        <w:rPr>
          <w:lang w:val="ro-RO"/>
        </w:rPr>
        <w:t xml:space="preserve"> </w:t>
      </w:r>
      <w:r w:rsidR="00AC575B">
        <w:rPr>
          <w:lang w:val="ro-RO"/>
        </w:rPr>
        <w:t>s-</w:t>
      </w:r>
      <w:r w:rsidR="00972D7A">
        <w:rPr>
          <w:lang w:val="ro-RO"/>
        </w:rPr>
        <w:t xml:space="preserve">au </w:t>
      </w:r>
      <w:r w:rsidR="00AC575B">
        <w:rPr>
          <w:lang w:val="ro-RO"/>
        </w:rPr>
        <w:t>redus</w:t>
      </w:r>
      <w:r w:rsidR="00972D7A">
        <w:rPr>
          <w:lang w:val="ro-RO"/>
        </w:rPr>
        <w:t>, în intervalul anterior anului 2014, la nivelul</w:t>
      </w:r>
      <w:r w:rsidR="00AC575B">
        <w:rPr>
          <w:lang w:val="ro-RO"/>
        </w:rPr>
        <w:t xml:space="preserve"> tuturor</w:t>
      </w:r>
      <w:r w:rsidR="00972D7A">
        <w:rPr>
          <w:lang w:val="ro-RO"/>
        </w:rPr>
        <w:t xml:space="preserve"> județelor din regiunea Sud-Vest Oltenia, cele mai imporante reduceri observându-se în județele Mehedinți și Olt.</w:t>
      </w:r>
      <w:r w:rsidR="00AC575B">
        <w:rPr>
          <w:lang w:val="ro-RO"/>
        </w:rPr>
        <w:t xml:space="preserve"> Cea mai semnificativă scădere s-a înregistrat în perioada 2013-2014.</w:t>
      </w:r>
    </w:p>
    <w:p w14:paraId="35EDCFF0" w14:textId="77777777" w:rsidR="00524099" w:rsidRDefault="00A53838" w:rsidP="00524099">
      <w:pPr>
        <w:jc w:val="both"/>
        <w:rPr>
          <w:lang w:val="ro-RO"/>
        </w:rPr>
      </w:pPr>
      <w:r>
        <w:rPr>
          <w:lang w:val="ro-RO"/>
        </w:rPr>
        <w:t xml:space="preserve">Pe fondul acestei evoluții, în 2018 raportat la valorile anului  2008, investițiile brute în unitățile locale active în sectorul </w:t>
      </w:r>
      <w:r w:rsidR="00AC575B">
        <w:rPr>
          <w:lang w:val="ro-RO"/>
        </w:rPr>
        <w:t>hoteluri și restaurante</w:t>
      </w:r>
      <w:r>
        <w:rPr>
          <w:lang w:val="ro-RO"/>
        </w:rPr>
        <w:t xml:space="preserve">, la nivel regional, au </w:t>
      </w:r>
      <w:r w:rsidR="00AC575B">
        <w:rPr>
          <w:lang w:val="ro-RO"/>
        </w:rPr>
        <w:t>crescut</w:t>
      </w:r>
      <w:r>
        <w:rPr>
          <w:lang w:val="ro-RO"/>
        </w:rPr>
        <w:t xml:space="preserve"> cu </w:t>
      </w:r>
      <w:r w:rsidR="00AC575B">
        <w:rPr>
          <w:lang w:val="ro-RO"/>
        </w:rPr>
        <w:t>9,29</w:t>
      </w:r>
      <w:r>
        <w:rPr>
          <w:lang w:val="ro-RO"/>
        </w:rPr>
        <w:t xml:space="preserve">%, </w:t>
      </w:r>
      <w:r w:rsidR="00AC575B">
        <w:rPr>
          <w:lang w:val="ro-RO"/>
        </w:rPr>
        <w:t>în principal datorită investițiilor realizate ulterior anului 2014.</w:t>
      </w:r>
      <w:r>
        <w:rPr>
          <w:lang w:val="ro-RO"/>
        </w:rPr>
        <w:t xml:space="preserve"> </w:t>
      </w:r>
      <w:r w:rsidR="00F72557">
        <w:rPr>
          <w:lang w:val="ro-RO"/>
        </w:rPr>
        <w:t xml:space="preserve">Singurul județ care a înregistrat scădere a indicatorului în perioada 2008-2018 este </w:t>
      </w:r>
      <w:r w:rsidR="00AC575B">
        <w:rPr>
          <w:lang w:val="ro-RO"/>
        </w:rPr>
        <w:t>Mehedinți</w:t>
      </w:r>
      <w:r w:rsidR="00F72557">
        <w:rPr>
          <w:lang w:val="ro-RO"/>
        </w:rPr>
        <w:t xml:space="preserve"> (</w:t>
      </w:r>
      <w:r w:rsidR="00AC575B">
        <w:rPr>
          <w:lang w:val="ro-RO"/>
        </w:rPr>
        <w:t>-23,08</w:t>
      </w:r>
      <w:r w:rsidR="00F72557">
        <w:rPr>
          <w:lang w:val="ro-RO"/>
        </w:rPr>
        <w:t xml:space="preserve">%) unde investițiile brute în unitățile locale active în sectorul </w:t>
      </w:r>
      <w:r w:rsidR="00AC575B">
        <w:rPr>
          <w:lang w:val="ro-RO"/>
        </w:rPr>
        <w:t>hoteluri și restaurante</w:t>
      </w:r>
      <w:r w:rsidR="00F72557">
        <w:rPr>
          <w:lang w:val="ro-RO"/>
        </w:rPr>
        <w:t xml:space="preserve"> au </w:t>
      </w:r>
      <w:r w:rsidR="00AC575B">
        <w:rPr>
          <w:lang w:val="ro-RO"/>
        </w:rPr>
        <w:t>scăzut</w:t>
      </w:r>
      <w:r w:rsidR="00F72557">
        <w:rPr>
          <w:lang w:val="ro-RO"/>
        </w:rPr>
        <w:t xml:space="preserve"> cu </w:t>
      </w:r>
      <w:r w:rsidR="00AC575B">
        <w:rPr>
          <w:lang w:val="ro-RO"/>
        </w:rPr>
        <w:t>3</w:t>
      </w:r>
      <w:r w:rsidR="00F72557">
        <w:rPr>
          <w:lang w:val="ro-RO"/>
        </w:rPr>
        <w:t xml:space="preserve"> milioane lei. </w:t>
      </w:r>
      <w:r w:rsidR="00AC575B">
        <w:rPr>
          <w:lang w:val="ro-RO"/>
        </w:rPr>
        <w:t xml:space="preserve">În 2018, raportat la valorile investițiilor din anul 2008, restul județelor din regiune au înregistrat creșteri. </w:t>
      </w:r>
      <w:r>
        <w:rPr>
          <w:lang w:val="ro-RO"/>
        </w:rPr>
        <w:t xml:space="preserve">Cea mai pronunțată </w:t>
      </w:r>
      <w:r w:rsidR="00AC575B">
        <w:rPr>
          <w:lang w:val="ro-RO"/>
        </w:rPr>
        <w:t>creștere a investițiilor brute în unitățile locale active în sectorul hoteluri și restaurante,</w:t>
      </w:r>
      <w:r>
        <w:rPr>
          <w:lang w:val="ro-RO"/>
        </w:rPr>
        <w:t xml:space="preserve"> înregistrată în 2018 față de valorile anului 2008 a </w:t>
      </w:r>
      <w:r w:rsidR="00AC575B">
        <w:rPr>
          <w:lang w:val="ro-RO"/>
        </w:rPr>
        <w:t>fost</w:t>
      </w:r>
      <w:r>
        <w:rPr>
          <w:lang w:val="ro-RO"/>
        </w:rPr>
        <w:t xml:space="preserve"> în județ</w:t>
      </w:r>
      <w:r w:rsidR="00AC575B">
        <w:rPr>
          <w:lang w:val="ro-RO"/>
        </w:rPr>
        <w:t>ul</w:t>
      </w:r>
      <w:r>
        <w:rPr>
          <w:lang w:val="ro-RO"/>
        </w:rPr>
        <w:t xml:space="preserve"> </w:t>
      </w:r>
      <w:r w:rsidR="00AC575B">
        <w:rPr>
          <w:lang w:val="ro-RO"/>
        </w:rPr>
        <w:t>Gorj</w:t>
      </w:r>
      <w:r>
        <w:rPr>
          <w:lang w:val="ro-RO"/>
        </w:rPr>
        <w:t xml:space="preserve"> (</w:t>
      </w:r>
      <w:r w:rsidR="00AC575B">
        <w:rPr>
          <w:lang w:val="ro-RO"/>
        </w:rPr>
        <w:t>+31,82</w:t>
      </w:r>
      <w:r w:rsidR="00F72557">
        <w:rPr>
          <w:lang w:val="ro-RO"/>
        </w:rPr>
        <w:t>%</w:t>
      </w:r>
      <w:r w:rsidR="00AC575B">
        <w:rPr>
          <w:lang w:val="ro-RO"/>
        </w:rPr>
        <w:t xml:space="preserve"> adică 7 milioane lei</w:t>
      </w:r>
      <w:r w:rsidR="00F72557">
        <w:rPr>
          <w:lang w:val="ro-RO"/>
        </w:rPr>
        <w:t>)</w:t>
      </w:r>
      <w:r w:rsidR="00AC575B">
        <w:rPr>
          <w:lang w:val="ro-RO"/>
        </w:rPr>
        <w:t>.</w:t>
      </w:r>
      <w:r w:rsidR="00524099">
        <w:rPr>
          <w:lang w:val="ro-RO"/>
        </w:rPr>
        <w:t xml:space="preserve"> </w:t>
      </w:r>
    </w:p>
    <w:p w14:paraId="7F4EFD34" w14:textId="77777777" w:rsidR="008E3305" w:rsidRDefault="008E3305" w:rsidP="008E3305">
      <w:pPr>
        <w:jc w:val="both"/>
        <w:rPr>
          <w:lang w:val="ro-RO"/>
        </w:rPr>
      </w:pPr>
      <w:r>
        <w:rPr>
          <w:lang w:val="ro-RO"/>
        </w:rPr>
        <w:t>Analizând dinamica investițiilor brute la nivel județean,</w:t>
      </w:r>
      <w:r w:rsidR="003058F3">
        <w:rPr>
          <w:lang w:val="ro-RO"/>
        </w:rPr>
        <w:t xml:space="preserve"> începând cu anul 2014, se remarcă un trend ascendent la nivelul </w:t>
      </w:r>
      <w:r w:rsidR="00886ADA">
        <w:rPr>
          <w:lang w:val="ro-RO"/>
        </w:rPr>
        <w:t xml:space="preserve">tuturor </w:t>
      </w:r>
      <w:r w:rsidR="003058F3">
        <w:rPr>
          <w:lang w:val="ro-RO"/>
        </w:rPr>
        <w:t>județelor regiunii</w:t>
      </w:r>
      <w:r>
        <w:rPr>
          <w:lang w:val="ro-RO"/>
        </w:rPr>
        <w:t>.</w:t>
      </w:r>
      <w:r w:rsidR="00F72557">
        <w:rPr>
          <w:lang w:val="ro-RO"/>
        </w:rPr>
        <w:t xml:space="preserve"> </w:t>
      </w:r>
    </w:p>
    <w:p w14:paraId="1454BDFD" w14:textId="77777777" w:rsidR="009233E2" w:rsidRPr="000A04FE" w:rsidRDefault="009233E2" w:rsidP="0041046A">
      <w:pPr>
        <w:jc w:val="both"/>
        <w:rPr>
          <w:lang w:val="ro-RO"/>
        </w:rPr>
      </w:pPr>
      <w:r w:rsidRPr="000A04FE">
        <w:rPr>
          <w:lang w:val="ro-RO"/>
        </w:rPr>
        <w:t xml:space="preserve">Față de valorile înregistrate în anul 2014, </w:t>
      </w:r>
      <w:r w:rsidR="003058F3" w:rsidRPr="000A04FE">
        <w:rPr>
          <w:lang w:val="ro-RO"/>
        </w:rPr>
        <w:t xml:space="preserve">cea mai mare creștere a investițiilor brute în unitățile locale active din sectorul </w:t>
      </w:r>
      <w:r w:rsidR="008F7CD2">
        <w:rPr>
          <w:lang w:val="ro-RO"/>
        </w:rPr>
        <w:t>hoteluri și restaurante</w:t>
      </w:r>
      <w:r w:rsidR="003058F3" w:rsidRPr="000A04FE">
        <w:rPr>
          <w:lang w:val="ro-RO"/>
        </w:rPr>
        <w:t xml:space="preserve"> se înregistra în județ</w:t>
      </w:r>
      <w:r w:rsidR="008F7CD2">
        <w:rPr>
          <w:lang w:val="ro-RO"/>
        </w:rPr>
        <w:t>ele</w:t>
      </w:r>
      <w:r w:rsidR="003058F3" w:rsidRPr="000A04FE">
        <w:rPr>
          <w:lang w:val="ro-RO"/>
        </w:rPr>
        <w:t xml:space="preserve"> </w:t>
      </w:r>
      <w:r w:rsidR="00524099" w:rsidRPr="000A04FE">
        <w:rPr>
          <w:lang w:val="ro-RO"/>
        </w:rPr>
        <w:t>Olt</w:t>
      </w:r>
      <w:r w:rsidR="003058F3" w:rsidRPr="000A04FE">
        <w:rPr>
          <w:lang w:val="ro-RO"/>
        </w:rPr>
        <w:t xml:space="preserve"> (+</w:t>
      </w:r>
      <w:r w:rsidR="008F7CD2">
        <w:rPr>
          <w:lang w:val="ro-RO"/>
        </w:rPr>
        <w:t>200</w:t>
      </w:r>
      <w:r w:rsidR="003058F3" w:rsidRPr="000A04FE">
        <w:rPr>
          <w:lang w:val="ro-RO"/>
        </w:rPr>
        <w:t>%</w:t>
      </w:r>
      <w:r w:rsidR="008F7CD2">
        <w:rPr>
          <w:lang w:val="ro-RO"/>
        </w:rPr>
        <w:t>, + 10 milioane lei</w:t>
      </w:r>
      <w:r w:rsidR="003058F3" w:rsidRPr="000A04FE">
        <w:rPr>
          <w:lang w:val="ro-RO"/>
        </w:rPr>
        <w:t>)</w:t>
      </w:r>
      <w:r w:rsidR="008F7CD2">
        <w:rPr>
          <w:lang w:val="ro-RO"/>
        </w:rPr>
        <w:t xml:space="preserve"> și Gorj (107,14%, + 15 milioane lei)</w:t>
      </w:r>
      <w:r w:rsidR="003058F3" w:rsidRPr="000A04FE">
        <w:rPr>
          <w:lang w:val="ro-RO"/>
        </w:rPr>
        <w:t>.</w:t>
      </w:r>
      <w:r w:rsidR="008F7CD2">
        <w:rPr>
          <w:lang w:val="ro-RO"/>
        </w:rPr>
        <w:t xml:space="preserve"> În valori absolute, în perioada 2014-2018, în regiune, cea mai importantă creștere a investițiilor brute în unitățile locale active în sectorul hoteluri și restaurante s-a înregistrat în județul Vâlcea (+ 22 milioane lei).</w:t>
      </w:r>
    </w:p>
    <w:p w14:paraId="12093D66" w14:textId="77777777" w:rsidR="0041046A" w:rsidRPr="001A0D61" w:rsidRDefault="0041046A" w:rsidP="0041046A">
      <w:pPr>
        <w:jc w:val="both"/>
        <w:rPr>
          <w:lang w:val="ro-RO"/>
        </w:rPr>
      </w:pPr>
      <w:r>
        <w:rPr>
          <w:lang w:val="ro-RO"/>
        </w:rPr>
        <w:t>La nivel regional, volumul investițiilor brute în unități locale active</w:t>
      </w:r>
      <w:r w:rsidR="003058F3">
        <w:rPr>
          <w:lang w:val="ro-RO"/>
        </w:rPr>
        <w:t xml:space="preserve"> din </w:t>
      </w:r>
      <w:r w:rsidR="00524099">
        <w:rPr>
          <w:lang w:val="ro-RO"/>
        </w:rPr>
        <w:t xml:space="preserve">sectorul </w:t>
      </w:r>
      <w:r w:rsidR="008F7CD2">
        <w:rPr>
          <w:lang w:val="ro-RO"/>
        </w:rPr>
        <w:t>hoteluri și restaurante</w:t>
      </w:r>
      <w:r w:rsidR="00524099">
        <w:rPr>
          <w:lang w:val="ro-RO"/>
        </w:rPr>
        <w:t xml:space="preserve"> </w:t>
      </w:r>
      <w:r w:rsidR="003058F3">
        <w:rPr>
          <w:lang w:val="ro-RO"/>
        </w:rPr>
        <w:t>a crescut</w:t>
      </w:r>
      <w:r>
        <w:rPr>
          <w:lang w:val="ro-RO"/>
        </w:rPr>
        <w:t xml:space="preserve"> </w:t>
      </w:r>
      <w:r w:rsidR="009233E2">
        <w:rPr>
          <w:lang w:val="ro-RO"/>
        </w:rPr>
        <w:t xml:space="preserve">cu </w:t>
      </w:r>
      <w:r w:rsidR="008F7CD2">
        <w:rPr>
          <w:lang w:val="ro-RO"/>
        </w:rPr>
        <w:t>54,55</w:t>
      </w:r>
      <w:r w:rsidR="00FB0B6C">
        <w:rPr>
          <w:lang w:val="ro-RO"/>
        </w:rPr>
        <w:t>%</w:t>
      </w:r>
      <w:r>
        <w:rPr>
          <w:lang w:val="ro-RO"/>
        </w:rPr>
        <w:t xml:space="preserve"> în intervalul</w:t>
      </w:r>
      <w:r w:rsidR="009233E2">
        <w:rPr>
          <w:lang w:val="ro-RO"/>
        </w:rPr>
        <w:t xml:space="preserve"> 2014-2018</w:t>
      </w:r>
      <w:r>
        <w:rPr>
          <w:lang w:val="ro-RO"/>
        </w:rPr>
        <w:t xml:space="preserve"> </w:t>
      </w:r>
      <w:r w:rsidR="009233E2">
        <w:rPr>
          <w:lang w:val="ro-RO"/>
        </w:rPr>
        <w:t xml:space="preserve">și </w:t>
      </w:r>
      <w:r w:rsidR="008F7CD2">
        <w:rPr>
          <w:lang w:val="ro-RO"/>
        </w:rPr>
        <w:t>cu 9,29</w:t>
      </w:r>
      <w:r w:rsidR="00FB0B6C">
        <w:rPr>
          <w:lang w:val="ro-RO"/>
        </w:rPr>
        <w:t xml:space="preserve">% </w:t>
      </w:r>
      <w:r w:rsidR="009233E2">
        <w:rPr>
          <w:lang w:val="ro-RO"/>
        </w:rPr>
        <w:t>în intervalul 2008-2018, ajungând în anul 2018</w:t>
      </w:r>
      <w:r>
        <w:rPr>
          <w:lang w:val="ro-RO"/>
        </w:rPr>
        <w:t xml:space="preserve"> la o valoare de </w:t>
      </w:r>
      <w:r w:rsidR="008F7CD2">
        <w:rPr>
          <w:lang w:val="ro-RO"/>
        </w:rPr>
        <w:t>153</w:t>
      </w:r>
      <w:r>
        <w:rPr>
          <w:lang w:val="ro-RO"/>
        </w:rPr>
        <w:t xml:space="preserve"> milioane lei, </w:t>
      </w:r>
      <w:r w:rsidR="008F7CD2">
        <w:rPr>
          <w:lang w:val="ro-RO"/>
        </w:rPr>
        <w:t>cu</w:t>
      </w:r>
      <w:r>
        <w:rPr>
          <w:lang w:val="ro-RO"/>
        </w:rPr>
        <w:t xml:space="preserve"> </w:t>
      </w:r>
      <w:r w:rsidR="008F7CD2">
        <w:rPr>
          <w:lang w:val="ro-RO"/>
        </w:rPr>
        <w:t>54</w:t>
      </w:r>
      <w:r w:rsidR="009233E2">
        <w:rPr>
          <w:lang w:val="ro-RO"/>
        </w:rPr>
        <w:t xml:space="preserve"> milioane lei</w:t>
      </w:r>
      <w:r w:rsidR="008F7CD2">
        <w:rPr>
          <w:lang w:val="ro-RO"/>
        </w:rPr>
        <w:t xml:space="preserve"> mai mult decât</w:t>
      </w:r>
      <w:r w:rsidR="009233E2">
        <w:rPr>
          <w:lang w:val="ro-RO"/>
        </w:rPr>
        <w:t xml:space="preserve"> în anul 2014 </w:t>
      </w:r>
      <w:r w:rsidR="008F7CD2">
        <w:rPr>
          <w:lang w:val="ro-RO"/>
        </w:rPr>
        <w:t>și cu</w:t>
      </w:r>
      <w:r w:rsidR="009233E2">
        <w:rPr>
          <w:lang w:val="ro-RO"/>
        </w:rPr>
        <w:t xml:space="preserve"> </w:t>
      </w:r>
      <w:r w:rsidR="008F7CD2">
        <w:rPr>
          <w:lang w:val="ro-RO"/>
        </w:rPr>
        <w:t>13</w:t>
      </w:r>
      <w:r w:rsidR="009233E2">
        <w:rPr>
          <w:lang w:val="ro-RO"/>
        </w:rPr>
        <w:t xml:space="preserve"> milioane lei</w:t>
      </w:r>
      <w:r w:rsidR="008F7CD2">
        <w:rPr>
          <w:lang w:val="ro-RO"/>
        </w:rPr>
        <w:t xml:space="preserve"> mai mult decât</w:t>
      </w:r>
      <w:r w:rsidR="009233E2">
        <w:rPr>
          <w:lang w:val="ro-RO"/>
        </w:rPr>
        <w:t xml:space="preserve"> în anul 2008</w:t>
      </w:r>
      <w:r>
        <w:rPr>
          <w:lang w:val="ro-RO"/>
        </w:rPr>
        <w:t>.</w:t>
      </w:r>
    </w:p>
    <w:p w14:paraId="07852529" w14:textId="77777777" w:rsidR="00DB5DA5" w:rsidRPr="00475BD8" w:rsidRDefault="00DB5DA5" w:rsidP="00475BD8">
      <w:r w:rsidRPr="00475BD8">
        <w:t>La nivel regional, investițiile brute în unitățile lo</w:t>
      </w:r>
      <w:r w:rsidR="00377E02" w:rsidRPr="00475BD8">
        <w:t>c</w:t>
      </w:r>
      <w:r w:rsidRPr="00475BD8">
        <w:t xml:space="preserve">ale în </w:t>
      </w:r>
      <w:r w:rsidR="007372D5" w:rsidRPr="00475BD8">
        <w:t xml:space="preserve">sectorul </w:t>
      </w:r>
      <w:r w:rsidR="0042234F" w:rsidRPr="00475BD8">
        <w:t>hoteluri și restaurante</w:t>
      </w:r>
      <w:r w:rsidR="007372D5" w:rsidRPr="00475BD8">
        <w:t xml:space="preserve"> </w:t>
      </w:r>
      <w:r w:rsidRPr="00475BD8">
        <w:t>a</w:t>
      </w:r>
      <w:r w:rsidR="007372D5" w:rsidRPr="00475BD8">
        <w:t>u</w:t>
      </w:r>
      <w:r w:rsidRPr="00475BD8">
        <w:t xml:space="preserve"> </w:t>
      </w:r>
      <w:r w:rsidR="001D3A7C" w:rsidRPr="00475BD8">
        <w:t>crescut</w:t>
      </w:r>
      <w:r w:rsidRPr="00475BD8">
        <w:t xml:space="preserve"> </w:t>
      </w:r>
      <w:r w:rsidR="007372D5" w:rsidRPr="00475BD8">
        <w:t>(</w:t>
      </w:r>
      <w:r w:rsidR="001D3A7C" w:rsidRPr="00475BD8">
        <w:t>+</w:t>
      </w:r>
      <w:r w:rsidR="0042234F" w:rsidRPr="00475BD8">
        <w:t>54,55</w:t>
      </w:r>
      <w:r w:rsidR="007372D5" w:rsidRPr="00475BD8">
        <w:t xml:space="preserve">%) </w:t>
      </w:r>
      <w:r w:rsidR="000A04FE" w:rsidRPr="00475BD8">
        <w:t>în anul 2018</w:t>
      </w:r>
      <w:r w:rsidRPr="00475BD8">
        <w:t xml:space="preserve"> raportat la valoarea indicatorului din anul 2014 și</w:t>
      </w:r>
      <w:r w:rsidR="007372D5" w:rsidRPr="00475BD8">
        <w:t xml:space="preserve"> </w:t>
      </w:r>
      <w:r w:rsidR="0042234F" w:rsidRPr="00475BD8">
        <w:t>cu 9,29</w:t>
      </w:r>
      <w:r w:rsidR="007372D5" w:rsidRPr="00475BD8">
        <w:t xml:space="preserve">% </w:t>
      </w:r>
      <w:r w:rsidRPr="00475BD8">
        <w:t>raportat la valoarea indicatorului din anul 2008.</w:t>
      </w:r>
    </w:p>
    <w:p w14:paraId="0B2C5B35" w14:textId="4FD50817" w:rsidR="00521DAD" w:rsidRPr="00475BD8" w:rsidRDefault="0042234F" w:rsidP="00475BD8">
      <w:r w:rsidRPr="00475BD8">
        <w:t xml:space="preserve">Aceasta înseamnă o creștere cu 54 milioane lei </w:t>
      </w:r>
      <w:r w:rsidR="008F0CAA" w:rsidRPr="00475BD8">
        <w:t>față de valoarea din 2014.</w:t>
      </w:r>
      <w:r w:rsidR="007372D5" w:rsidRPr="00475BD8">
        <w:t xml:space="preserve"> </w:t>
      </w:r>
      <w:r w:rsidRPr="00475BD8">
        <w:t>C</w:t>
      </w:r>
      <w:r w:rsidR="007372D5" w:rsidRPr="00475BD8">
        <w:t xml:space="preserve">reșteri </w:t>
      </w:r>
      <w:r w:rsidR="001B7AEB" w:rsidRPr="00475BD8">
        <w:t>ale indicatorului s-</w:t>
      </w:r>
      <w:r w:rsidR="007372D5" w:rsidRPr="00475BD8">
        <w:t>a</w:t>
      </w:r>
      <w:r w:rsidR="00A55A45" w:rsidRPr="00475BD8">
        <w:t>u</w:t>
      </w:r>
      <w:r w:rsidR="007372D5" w:rsidRPr="00475BD8">
        <w:t xml:space="preserve"> înregistrat</w:t>
      </w:r>
      <w:r w:rsidR="001B7AEB" w:rsidRPr="00475BD8">
        <w:t xml:space="preserve"> în</w:t>
      </w:r>
      <w:r w:rsidR="007372D5" w:rsidRPr="00475BD8">
        <w:t xml:space="preserve"> </w:t>
      </w:r>
      <w:r w:rsidR="001D3A7C" w:rsidRPr="00475BD8">
        <w:t>toate județele.</w:t>
      </w:r>
      <w:r w:rsidRPr="00475BD8">
        <w:t xml:space="preserve"> În valori absolute, creșteri mai importante s-au înregistrat în județele Vâlcea, Gorj și Olt.</w:t>
      </w:r>
    </w:p>
    <w:p w14:paraId="3FB3A63E"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69FD75E2"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3BA04561"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0E9271C2" w14:textId="77777777" w:rsidR="009B477D"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p w14:paraId="2322D8F3" w14:textId="3AA43BD6" w:rsidR="009B309C" w:rsidRDefault="009B309C" w:rsidP="009B309C">
      <w:pPr>
        <w:spacing w:after="0"/>
        <w:rPr>
          <w:lang w:val="ro-RO"/>
        </w:rPr>
      </w:pPr>
    </w:p>
    <w:p w14:paraId="499866A5" w14:textId="77777777" w:rsidR="00475BD8" w:rsidRDefault="00475BD8" w:rsidP="009B309C">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2216F9" w:rsidRPr="00FE23E2" w14:paraId="119F0A97" w14:textId="77777777" w:rsidTr="00475BD8">
        <w:trPr>
          <w:jc w:val="center"/>
        </w:trPr>
        <w:tc>
          <w:tcPr>
            <w:tcW w:w="1242" w:type="dxa"/>
          </w:tcPr>
          <w:p w14:paraId="0AE9A1F8" w14:textId="77777777" w:rsidR="002216F9" w:rsidRPr="00FE23E2" w:rsidRDefault="002216F9" w:rsidP="002216F9"/>
        </w:tc>
        <w:tc>
          <w:tcPr>
            <w:tcW w:w="3969" w:type="dxa"/>
          </w:tcPr>
          <w:p w14:paraId="3FF769B5" w14:textId="77777777" w:rsidR="002216F9" w:rsidRPr="00FE23E2" w:rsidRDefault="002216F9" w:rsidP="00475BD8">
            <w:pPr>
              <w:jc w:val="center"/>
              <w:rPr>
                <w:b/>
              </w:rPr>
            </w:pPr>
            <w:r w:rsidRPr="00FE23E2">
              <w:rPr>
                <w:b/>
              </w:rPr>
              <w:t xml:space="preserve">Valoarea indicelui de </w:t>
            </w:r>
            <w:r>
              <w:rPr>
                <w:b/>
              </w:rPr>
              <w:t>capacitate de dezvoltare (ICD)</w:t>
            </w:r>
          </w:p>
        </w:tc>
      </w:tr>
      <w:tr w:rsidR="002216F9" w:rsidRPr="00FE23E2" w14:paraId="64DFEE6E" w14:textId="77777777" w:rsidTr="00475BD8">
        <w:trPr>
          <w:jc w:val="center"/>
        </w:trPr>
        <w:tc>
          <w:tcPr>
            <w:tcW w:w="1242" w:type="dxa"/>
          </w:tcPr>
          <w:p w14:paraId="1D66016C" w14:textId="77777777" w:rsidR="002216F9" w:rsidRPr="00FE23E2" w:rsidRDefault="002216F9" w:rsidP="002216F9">
            <w:pPr>
              <w:rPr>
                <w:b/>
              </w:rPr>
            </w:pPr>
            <w:r w:rsidRPr="00FE23E2">
              <w:rPr>
                <w:b/>
              </w:rPr>
              <w:t>Dolj</w:t>
            </w:r>
          </w:p>
        </w:tc>
        <w:tc>
          <w:tcPr>
            <w:tcW w:w="3969" w:type="dxa"/>
          </w:tcPr>
          <w:p w14:paraId="6D515968" w14:textId="77777777" w:rsidR="002216F9" w:rsidRPr="00FE23E2" w:rsidRDefault="00B2364F" w:rsidP="00475BD8">
            <w:pPr>
              <w:jc w:val="center"/>
            </w:pPr>
            <w:r>
              <w:t>-1</w:t>
            </w:r>
          </w:p>
        </w:tc>
      </w:tr>
      <w:tr w:rsidR="002216F9" w:rsidRPr="00FE23E2" w14:paraId="41D285BD" w14:textId="77777777" w:rsidTr="00475BD8">
        <w:trPr>
          <w:jc w:val="center"/>
        </w:trPr>
        <w:tc>
          <w:tcPr>
            <w:tcW w:w="1242" w:type="dxa"/>
          </w:tcPr>
          <w:p w14:paraId="7DCAD157" w14:textId="77777777" w:rsidR="002216F9" w:rsidRPr="00FE23E2" w:rsidRDefault="002216F9" w:rsidP="002216F9">
            <w:pPr>
              <w:rPr>
                <w:b/>
              </w:rPr>
            </w:pPr>
            <w:r w:rsidRPr="00FE23E2">
              <w:rPr>
                <w:b/>
              </w:rPr>
              <w:t>Gorj</w:t>
            </w:r>
          </w:p>
        </w:tc>
        <w:tc>
          <w:tcPr>
            <w:tcW w:w="3969" w:type="dxa"/>
          </w:tcPr>
          <w:p w14:paraId="68CDFF92" w14:textId="77777777" w:rsidR="002216F9" w:rsidRPr="00FE23E2" w:rsidRDefault="00B2364F" w:rsidP="00475BD8">
            <w:pPr>
              <w:jc w:val="center"/>
            </w:pPr>
            <w:r>
              <w:t>+1</w:t>
            </w:r>
          </w:p>
        </w:tc>
      </w:tr>
      <w:tr w:rsidR="002216F9" w:rsidRPr="00FE23E2" w14:paraId="3FAA84DE" w14:textId="77777777" w:rsidTr="00475BD8">
        <w:trPr>
          <w:jc w:val="center"/>
        </w:trPr>
        <w:tc>
          <w:tcPr>
            <w:tcW w:w="1242" w:type="dxa"/>
          </w:tcPr>
          <w:p w14:paraId="44618D9C" w14:textId="77777777" w:rsidR="002216F9" w:rsidRPr="00FE23E2" w:rsidRDefault="002216F9" w:rsidP="002216F9">
            <w:pPr>
              <w:rPr>
                <w:b/>
              </w:rPr>
            </w:pPr>
            <w:r w:rsidRPr="00FE23E2">
              <w:rPr>
                <w:b/>
              </w:rPr>
              <w:t>Mehedinți</w:t>
            </w:r>
          </w:p>
        </w:tc>
        <w:tc>
          <w:tcPr>
            <w:tcW w:w="3969" w:type="dxa"/>
          </w:tcPr>
          <w:p w14:paraId="6D826D5D" w14:textId="77777777" w:rsidR="002216F9" w:rsidRPr="00FE23E2" w:rsidRDefault="00B01270" w:rsidP="00475BD8">
            <w:pPr>
              <w:jc w:val="center"/>
            </w:pPr>
            <w:r>
              <w:t>+1</w:t>
            </w:r>
          </w:p>
        </w:tc>
      </w:tr>
      <w:tr w:rsidR="002216F9" w:rsidRPr="00FE23E2" w14:paraId="5EA95563" w14:textId="77777777" w:rsidTr="00475BD8">
        <w:trPr>
          <w:jc w:val="center"/>
        </w:trPr>
        <w:tc>
          <w:tcPr>
            <w:tcW w:w="1242" w:type="dxa"/>
          </w:tcPr>
          <w:p w14:paraId="0BB80AB3" w14:textId="77777777" w:rsidR="002216F9" w:rsidRPr="00FE23E2" w:rsidRDefault="002216F9" w:rsidP="002216F9">
            <w:pPr>
              <w:rPr>
                <w:b/>
              </w:rPr>
            </w:pPr>
            <w:r w:rsidRPr="00FE23E2">
              <w:rPr>
                <w:b/>
              </w:rPr>
              <w:t>Olt</w:t>
            </w:r>
          </w:p>
        </w:tc>
        <w:tc>
          <w:tcPr>
            <w:tcW w:w="3969" w:type="dxa"/>
          </w:tcPr>
          <w:p w14:paraId="2E7F2489" w14:textId="77777777" w:rsidR="002216F9" w:rsidRPr="00FE23E2" w:rsidRDefault="00AA32AC" w:rsidP="00475BD8">
            <w:pPr>
              <w:jc w:val="center"/>
            </w:pPr>
            <w:r>
              <w:t>+1</w:t>
            </w:r>
          </w:p>
        </w:tc>
      </w:tr>
      <w:tr w:rsidR="002216F9" w:rsidRPr="00FE23E2" w14:paraId="48C3B075" w14:textId="77777777" w:rsidTr="00475BD8">
        <w:trPr>
          <w:jc w:val="center"/>
        </w:trPr>
        <w:tc>
          <w:tcPr>
            <w:tcW w:w="1242" w:type="dxa"/>
          </w:tcPr>
          <w:p w14:paraId="213DAAF5" w14:textId="77777777" w:rsidR="002216F9" w:rsidRPr="00FE23E2" w:rsidRDefault="002216F9" w:rsidP="002216F9">
            <w:pPr>
              <w:rPr>
                <w:b/>
              </w:rPr>
            </w:pPr>
            <w:r w:rsidRPr="00FE23E2">
              <w:rPr>
                <w:b/>
              </w:rPr>
              <w:t>Vâlcea</w:t>
            </w:r>
          </w:p>
        </w:tc>
        <w:tc>
          <w:tcPr>
            <w:tcW w:w="3969" w:type="dxa"/>
          </w:tcPr>
          <w:p w14:paraId="55D4335F" w14:textId="77777777" w:rsidR="002216F9" w:rsidRPr="00FE23E2" w:rsidRDefault="00AA32AC" w:rsidP="00475BD8">
            <w:pPr>
              <w:jc w:val="center"/>
            </w:pPr>
            <w:r>
              <w:t>+1</w:t>
            </w:r>
          </w:p>
        </w:tc>
      </w:tr>
    </w:tbl>
    <w:p w14:paraId="71C74542" w14:textId="77777777" w:rsidR="00475BD8" w:rsidRPr="00100FE4" w:rsidRDefault="00475BD8" w:rsidP="00100FE4">
      <w:pPr>
        <w:rPr>
          <w:lang w:val="ro-RO"/>
        </w:rPr>
      </w:pPr>
      <w:bookmarkStart w:id="5" w:name="_Toc426633842"/>
    </w:p>
    <w:p w14:paraId="1ECD8245" w14:textId="77777777" w:rsidR="002E7548" w:rsidRPr="00475BD8" w:rsidRDefault="002E7548" w:rsidP="002E7548">
      <w:pPr>
        <w:pStyle w:val="Heading2"/>
        <w:rPr>
          <w:rFonts w:asciiTheme="minorHAnsi" w:hAnsiTheme="minorHAnsi"/>
          <w:color w:val="auto"/>
          <w:sz w:val="24"/>
          <w:szCs w:val="24"/>
          <w:lang w:val="ro-RO"/>
        </w:rPr>
      </w:pPr>
      <w:r w:rsidRPr="00475BD8">
        <w:rPr>
          <w:rFonts w:asciiTheme="minorHAnsi" w:hAnsiTheme="minorHAnsi"/>
          <w:color w:val="auto"/>
          <w:sz w:val="24"/>
          <w:szCs w:val="24"/>
          <w:lang w:val="ro-RO"/>
        </w:rPr>
        <w:t>III. Evaluarea competitivității</w:t>
      </w:r>
      <w:bookmarkEnd w:id="5"/>
      <w:r w:rsidRPr="00475BD8">
        <w:rPr>
          <w:rFonts w:asciiTheme="minorHAnsi" w:hAnsiTheme="minorHAnsi"/>
          <w:color w:val="auto"/>
          <w:sz w:val="24"/>
          <w:szCs w:val="24"/>
          <w:lang w:val="ro-RO"/>
        </w:rPr>
        <w:t xml:space="preserve"> </w:t>
      </w:r>
    </w:p>
    <w:p w14:paraId="4D0B5E78" w14:textId="77777777" w:rsidR="002C1038" w:rsidRPr="00475BD8" w:rsidRDefault="002E7548" w:rsidP="00F52B28">
      <w:pPr>
        <w:pStyle w:val="Heading3"/>
        <w:rPr>
          <w:rFonts w:asciiTheme="minorHAnsi" w:hAnsiTheme="minorHAnsi"/>
          <w:color w:val="auto"/>
          <w:lang w:val="ro-RO"/>
        </w:rPr>
      </w:pPr>
      <w:r w:rsidRPr="00475BD8">
        <w:rPr>
          <w:rFonts w:asciiTheme="minorHAnsi" w:hAnsiTheme="minorHAnsi"/>
          <w:color w:val="auto"/>
          <w:lang w:val="ro-RO"/>
        </w:rPr>
        <w:t>III.1. Importanța sectorului pentru dezvoltarea locală / regională (ISD)</w:t>
      </w: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2C1038" w14:paraId="21B36934" w14:textId="77777777" w:rsidTr="00475BD8">
        <w:trPr>
          <w:jc w:val="center"/>
        </w:trPr>
        <w:tc>
          <w:tcPr>
            <w:tcW w:w="0" w:type="auto"/>
          </w:tcPr>
          <w:p w14:paraId="4833ED6C" w14:textId="77777777" w:rsidR="002C1038" w:rsidRDefault="002C1038" w:rsidP="002C1038"/>
        </w:tc>
        <w:tc>
          <w:tcPr>
            <w:tcW w:w="0" w:type="auto"/>
            <w:shd w:val="clear" w:color="auto" w:fill="D9D9D9" w:themeFill="background1" w:themeFillShade="D9"/>
          </w:tcPr>
          <w:p w14:paraId="0B281B2F" w14:textId="77777777" w:rsidR="002C1038" w:rsidRPr="002C1038" w:rsidRDefault="002C1038" w:rsidP="002C1038">
            <w:pPr>
              <w:rPr>
                <w:b/>
              </w:rPr>
            </w:pPr>
            <w:r w:rsidRPr="002C1038">
              <w:rPr>
                <w:b/>
              </w:rPr>
              <w:t>Foarte redusă</w:t>
            </w:r>
          </w:p>
        </w:tc>
        <w:tc>
          <w:tcPr>
            <w:tcW w:w="0" w:type="auto"/>
            <w:shd w:val="clear" w:color="auto" w:fill="D9D9D9" w:themeFill="background1" w:themeFillShade="D9"/>
          </w:tcPr>
          <w:p w14:paraId="1CA7907A" w14:textId="77777777" w:rsidR="002C1038" w:rsidRPr="002C1038" w:rsidRDefault="002C1038" w:rsidP="002C1038">
            <w:pPr>
              <w:rPr>
                <w:b/>
              </w:rPr>
            </w:pPr>
            <w:r w:rsidRPr="002C1038">
              <w:rPr>
                <w:b/>
              </w:rPr>
              <w:t>Redusă</w:t>
            </w:r>
          </w:p>
        </w:tc>
        <w:tc>
          <w:tcPr>
            <w:tcW w:w="0" w:type="auto"/>
            <w:shd w:val="clear" w:color="auto" w:fill="D9D9D9" w:themeFill="background1" w:themeFillShade="D9"/>
          </w:tcPr>
          <w:p w14:paraId="635E46D9" w14:textId="77777777" w:rsidR="002C1038" w:rsidRPr="002C1038" w:rsidRDefault="002C1038" w:rsidP="002C1038">
            <w:pPr>
              <w:rPr>
                <w:b/>
              </w:rPr>
            </w:pPr>
            <w:r w:rsidRPr="002C1038">
              <w:rPr>
                <w:b/>
              </w:rPr>
              <w:t>Medie</w:t>
            </w:r>
          </w:p>
        </w:tc>
        <w:tc>
          <w:tcPr>
            <w:tcW w:w="0" w:type="auto"/>
            <w:shd w:val="clear" w:color="auto" w:fill="D9D9D9" w:themeFill="background1" w:themeFillShade="D9"/>
          </w:tcPr>
          <w:p w14:paraId="32D0EB51" w14:textId="77777777" w:rsidR="002C1038" w:rsidRPr="002C1038" w:rsidRDefault="002C1038" w:rsidP="002C1038">
            <w:pPr>
              <w:rPr>
                <w:b/>
              </w:rPr>
            </w:pPr>
            <w:r w:rsidRPr="002C1038">
              <w:rPr>
                <w:b/>
              </w:rPr>
              <w:t>Mare</w:t>
            </w:r>
          </w:p>
        </w:tc>
        <w:tc>
          <w:tcPr>
            <w:tcW w:w="0" w:type="auto"/>
            <w:shd w:val="clear" w:color="auto" w:fill="D9D9D9" w:themeFill="background1" w:themeFillShade="D9"/>
          </w:tcPr>
          <w:p w14:paraId="13E05F44" w14:textId="77777777" w:rsidR="002C1038" w:rsidRPr="002C1038" w:rsidRDefault="002C1038" w:rsidP="002C1038">
            <w:pPr>
              <w:rPr>
                <w:b/>
              </w:rPr>
            </w:pPr>
            <w:r w:rsidRPr="002C1038">
              <w:rPr>
                <w:b/>
              </w:rPr>
              <w:t>Foarte mare</w:t>
            </w:r>
          </w:p>
        </w:tc>
      </w:tr>
      <w:tr w:rsidR="002C1038" w14:paraId="5A26131A" w14:textId="77777777" w:rsidTr="00475BD8">
        <w:trPr>
          <w:jc w:val="center"/>
        </w:trPr>
        <w:tc>
          <w:tcPr>
            <w:tcW w:w="0" w:type="auto"/>
          </w:tcPr>
          <w:p w14:paraId="7AD7BDE3" w14:textId="77777777" w:rsidR="002C1038" w:rsidRPr="002C1038" w:rsidRDefault="002C1038" w:rsidP="002C1038">
            <w:pPr>
              <w:rPr>
                <w:b/>
              </w:rPr>
            </w:pPr>
            <w:r w:rsidRPr="002C1038">
              <w:rPr>
                <w:b/>
              </w:rPr>
              <w:t>Dolj</w:t>
            </w:r>
          </w:p>
        </w:tc>
        <w:tc>
          <w:tcPr>
            <w:tcW w:w="0" w:type="auto"/>
          </w:tcPr>
          <w:p w14:paraId="419CB10A" w14:textId="77777777" w:rsidR="002C1038" w:rsidRDefault="002C1038" w:rsidP="002C1038"/>
        </w:tc>
        <w:tc>
          <w:tcPr>
            <w:tcW w:w="0" w:type="auto"/>
          </w:tcPr>
          <w:p w14:paraId="3340A4F9" w14:textId="77777777" w:rsidR="002C1038" w:rsidRDefault="002C1038" w:rsidP="002C1038"/>
        </w:tc>
        <w:tc>
          <w:tcPr>
            <w:tcW w:w="0" w:type="auto"/>
          </w:tcPr>
          <w:p w14:paraId="5205C437" w14:textId="77777777" w:rsidR="002C1038" w:rsidRDefault="002C1038" w:rsidP="002C1038"/>
        </w:tc>
        <w:tc>
          <w:tcPr>
            <w:tcW w:w="0" w:type="auto"/>
          </w:tcPr>
          <w:p w14:paraId="42455111" w14:textId="77777777" w:rsidR="002C1038" w:rsidRDefault="002C1038" w:rsidP="002C1038"/>
        </w:tc>
        <w:tc>
          <w:tcPr>
            <w:tcW w:w="0" w:type="auto"/>
          </w:tcPr>
          <w:p w14:paraId="7843BFE8" w14:textId="77777777" w:rsidR="002C1038" w:rsidRDefault="003A1AE8" w:rsidP="002C1038">
            <w:r>
              <w:t>3</w:t>
            </w:r>
          </w:p>
        </w:tc>
      </w:tr>
      <w:tr w:rsidR="002C1038" w14:paraId="4E31E1E6" w14:textId="77777777" w:rsidTr="00475BD8">
        <w:trPr>
          <w:jc w:val="center"/>
        </w:trPr>
        <w:tc>
          <w:tcPr>
            <w:tcW w:w="0" w:type="auto"/>
          </w:tcPr>
          <w:p w14:paraId="01B7B4F9" w14:textId="77777777" w:rsidR="002C1038" w:rsidRPr="002C1038" w:rsidRDefault="002C1038" w:rsidP="002C1038">
            <w:pPr>
              <w:rPr>
                <w:b/>
              </w:rPr>
            </w:pPr>
            <w:r w:rsidRPr="002C1038">
              <w:rPr>
                <w:b/>
              </w:rPr>
              <w:t>Gorj</w:t>
            </w:r>
          </w:p>
        </w:tc>
        <w:tc>
          <w:tcPr>
            <w:tcW w:w="0" w:type="auto"/>
          </w:tcPr>
          <w:p w14:paraId="7FA676D7" w14:textId="77777777" w:rsidR="002C1038" w:rsidRDefault="002C1038" w:rsidP="002C1038"/>
        </w:tc>
        <w:tc>
          <w:tcPr>
            <w:tcW w:w="0" w:type="auto"/>
          </w:tcPr>
          <w:p w14:paraId="302A13C4" w14:textId="77777777" w:rsidR="002C1038" w:rsidRDefault="002C1038" w:rsidP="002C1038"/>
        </w:tc>
        <w:tc>
          <w:tcPr>
            <w:tcW w:w="0" w:type="auto"/>
          </w:tcPr>
          <w:p w14:paraId="594501C5" w14:textId="77777777" w:rsidR="002C1038" w:rsidRDefault="002C1038" w:rsidP="002C1038"/>
        </w:tc>
        <w:tc>
          <w:tcPr>
            <w:tcW w:w="0" w:type="auto"/>
          </w:tcPr>
          <w:p w14:paraId="4761CBEA" w14:textId="77777777" w:rsidR="002C1038" w:rsidRDefault="002C1038" w:rsidP="002C1038"/>
        </w:tc>
        <w:tc>
          <w:tcPr>
            <w:tcW w:w="0" w:type="auto"/>
          </w:tcPr>
          <w:p w14:paraId="0DD8B8B0" w14:textId="77777777" w:rsidR="002C1038" w:rsidRDefault="00B2364F" w:rsidP="002C1038">
            <w:r>
              <w:t>3</w:t>
            </w:r>
          </w:p>
        </w:tc>
      </w:tr>
      <w:tr w:rsidR="002C1038" w14:paraId="1DE76A05" w14:textId="77777777" w:rsidTr="00475BD8">
        <w:trPr>
          <w:jc w:val="center"/>
        </w:trPr>
        <w:tc>
          <w:tcPr>
            <w:tcW w:w="0" w:type="auto"/>
          </w:tcPr>
          <w:p w14:paraId="6AB4039A" w14:textId="77777777" w:rsidR="002C1038" w:rsidRPr="002C1038" w:rsidRDefault="002C1038" w:rsidP="002C1038">
            <w:pPr>
              <w:rPr>
                <w:b/>
              </w:rPr>
            </w:pPr>
            <w:r w:rsidRPr="002C1038">
              <w:rPr>
                <w:b/>
              </w:rPr>
              <w:t>Mehedinți</w:t>
            </w:r>
          </w:p>
        </w:tc>
        <w:tc>
          <w:tcPr>
            <w:tcW w:w="0" w:type="auto"/>
          </w:tcPr>
          <w:p w14:paraId="16FB1CFD" w14:textId="77777777" w:rsidR="002C1038" w:rsidRDefault="002C1038" w:rsidP="002C1038"/>
        </w:tc>
        <w:tc>
          <w:tcPr>
            <w:tcW w:w="0" w:type="auto"/>
          </w:tcPr>
          <w:p w14:paraId="3A93DAEB" w14:textId="77777777" w:rsidR="002C1038" w:rsidRDefault="002C1038" w:rsidP="002C1038"/>
        </w:tc>
        <w:tc>
          <w:tcPr>
            <w:tcW w:w="0" w:type="auto"/>
          </w:tcPr>
          <w:p w14:paraId="55424E60" w14:textId="77777777" w:rsidR="002C1038" w:rsidRDefault="002C1038" w:rsidP="002C1038"/>
        </w:tc>
        <w:tc>
          <w:tcPr>
            <w:tcW w:w="0" w:type="auto"/>
          </w:tcPr>
          <w:p w14:paraId="6BC58D04" w14:textId="77777777" w:rsidR="002C1038" w:rsidRDefault="002C1038" w:rsidP="002C1038"/>
        </w:tc>
        <w:tc>
          <w:tcPr>
            <w:tcW w:w="0" w:type="auto"/>
          </w:tcPr>
          <w:p w14:paraId="14BFD1FC" w14:textId="77777777" w:rsidR="002C1038" w:rsidRDefault="00B2364F" w:rsidP="002C1038">
            <w:r>
              <w:t>3</w:t>
            </w:r>
          </w:p>
        </w:tc>
      </w:tr>
      <w:tr w:rsidR="002C1038" w14:paraId="11F5AFA4" w14:textId="77777777" w:rsidTr="00475BD8">
        <w:trPr>
          <w:jc w:val="center"/>
        </w:trPr>
        <w:tc>
          <w:tcPr>
            <w:tcW w:w="0" w:type="auto"/>
          </w:tcPr>
          <w:p w14:paraId="51DB0181" w14:textId="77777777" w:rsidR="002C1038" w:rsidRPr="002C1038" w:rsidRDefault="002C1038" w:rsidP="002C1038">
            <w:pPr>
              <w:rPr>
                <w:b/>
              </w:rPr>
            </w:pPr>
            <w:r w:rsidRPr="002C1038">
              <w:rPr>
                <w:b/>
              </w:rPr>
              <w:t>Olt</w:t>
            </w:r>
          </w:p>
        </w:tc>
        <w:tc>
          <w:tcPr>
            <w:tcW w:w="0" w:type="auto"/>
          </w:tcPr>
          <w:p w14:paraId="59D59AD6" w14:textId="77777777" w:rsidR="002C1038" w:rsidRDefault="002C1038" w:rsidP="002C1038"/>
        </w:tc>
        <w:tc>
          <w:tcPr>
            <w:tcW w:w="0" w:type="auto"/>
          </w:tcPr>
          <w:p w14:paraId="72A1EFF0" w14:textId="77777777" w:rsidR="002C1038" w:rsidRDefault="002C1038" w:rsidP="002C1038"/>
        </w:tc>
        <w:tc>
          <w:tcPr>
            <w:tcW w:w="0" w:type="auto"/>
          </w:tcPr>
          <w:p w14:paraId="497EAF1E" w14:textId="77777777" w:rsidR="002C1038" w:rsidRDefault="002C1038" w:rsidP="002C1038"/>
        </w:tc>
        <w:tc>
          <w:tcPr>
            <w:tcW w:w="0" w:type="auto"/>
          </w:tcPr>
          <w:p w14:paraId="1C10DF27" w14:textId="77777777" w:rsidR="002C1038" w:rsidRDefault="002C1038" w:rsidP="002C1038"/>
        </w:tc>
        <w:tc>
          <w:tcPr>
            <w:tcW w:w="0" w:type="auto"/>
          </w:tcPr>
          <w:p w14:paraId="4E4D990F" w14:textId="77777777" w:rsidR="002C1038" w:rsidRDefault="00B2364F" w:rsidP="002C1038">
            <w:r>
              <w:t>3</w:t>
            </w:r>
          </w:p>
        </w:tc>
      </w:tr>
      <w:tr w:rsidR="002C1038" w14:paraId="5843C1DA" w14:textId="77777777" w:rsidTr="00475BD8">
        <w:trPr>
          <w:jc w:val="center"/>
        </w:trPr>
        <w:tc>
          <w:tcPr>
            <w:tcW w:w="0" w:type="auto"/>
          </w:tcPr>
          <w:p w14:paraId="195FDC3B" w14:textId="77777777" w:rsidR="002C1038" w:rsidRPr="002C1038" w:rsidRDefault="002C1038" w:rsidP="002C1038">
            <w:pPr>
              <w:rPr>
                <w:b/>
              </w:rPr>
            </w:pPr>
            <w:r w:rsidRPr="002C1038">
              <w:rPr>
                <w:b/>
              </w:rPr>
              <w:t>Vâlcea</w:t>
            </w:r>
          </w:p>
        </w:tc>
        <w:tc>
          <w:tcPr>
            <w:tcW w:w="0" w:type="auto"/>
          </w:tcPr>
          <w:p w14:paraId="0D907903" w14:textId="77777777" w:rsidR="002C1038" w:rsidRDefault="002C1038" w:rsidP="002C1038"/>
        </w:tc>
        <w:tc>
          <w:tcPr>
            <w:tcW w:w="0" w:type="auto"/>
          </w:tcPr>
          <w:p w14:paraId="7A7F16B1" w14:textId="77777777" w:rsidR="002C1038" w:rsidRDefault="002C1038" w:rsidP="002C1038"/>
        </w:tc>
        <w:tc>
          <w:tcPr>
            <w:tcW w:w="0" w:type="auto"/>
          </w:tcPr>
          <w:p w14:paraId="789683C0" w14:textId="77777777" w:rsidR="002C1038" w:rsidRDefault="002C1038" w:rsidP="002C1038"/>
        </w:tc>
        <w:tc>
          <w:tcPr>
            <w:tcW w:w="0" w:type="auto"/>
          </w:tcPr>
          <w:p w14:paraId="41495BE7" w14:textId="77777777" w:rsidR="002C1038" w:rsidRDefault="002C1038" w:rsidP="002C1038"/>
        </w:tc>
        <w:tc>
          <w:tcPr>
            <w:tcW w:w="0" w:type="auto"/>
          </w:tcPr>
          <w:p w14:paraId="36579033" w14:textId="77777777" w:rsidR="002C1038" w:rsidRDefault="00B2364F" w:rsidP="002C1038">
            <w:r>
              <w:t>3</w:t>
            </w:r>
          </w:p>
        </w:tc>
      </w:tr>
      <w:tr w:rsidR="002C1038" w14:paraId="49F82ED4" w14:textId="77777777" w:rsidTr="00475BD8">
        <w:trPr>
          <w:jc w:val="center"/>
        </w:trPr>
        <w:tc>
          <w:tcPr>
            <w:tcW w:w="0" w:type="auto"/>
            <w:shd w:val="clear" w:color="auto" w:fill="F2F2F2" w:themeFill="background1" w:themeFillShade="F2"/>
          </w:tcPr>
          <w:p w14:paraId="3A70B36B"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109FE6F1" w14:textId="77777777" w:rsidR="002C1038" w:rsidRDefault="002C1038" w:rsidP="002C1038"/>
        </w:tc>
        <w:tc>
          <w:tcPr>
            <w:tcW w:w="0" w:type="auto"/>
            <w:shd w:val="clear" w:color="auto" w:fill="F2F2F2" w:themeFill="background1" w:themeFillShade="F2"/>
          </w:tcPr>
          <w:p w14:paraId="616B6193" w14:textId="77777777" w:rsidR="002C1038" w:rsidRDefault="002C1038" w:rsidP="002C1038"/>
        </w:tc>
        <w:tc>
          <w:tcPr>
            <w:tcW w:w="0" w:type="auto"/>
            <w:shd w:val="clear" w:color="auto" w:fill="F2F2F2" w:themeFill="background1" w:themeFillShade="F2"/>
          </w:tcPr>
          <w:p w14:paraId="6F8B1CD1" w14:textId="77777777" w:rsidR="002C1038" w:rsidRPr="0001469B" w:rsidRDefault="002C1038" w:rsidP="002C1038">
            <w:pPr>
              <w:rPr>
                <w:b/>
              </w:rPr>
            </w:pPr>
          </w:p>
        </w:tc>
        <w:tc>
          <w:tcPr>
            <w:tcW w:w="0" w:type="auto"/>
            <w:shd w:val="clear" w:color="auto" w:fill="F2F2F2" w:themeFill="background1" w:themeFillShade="F2"/>
          </w:tcPr>
          <w:p w14:paraId="46DD64A7" w14:textId="77777777" w:rsidR="002C1038" w:rsidRPr="002C1038" w:rsidRDefault="002C1038" w:rsidP="002C1038">
            <w:pPr>
              <w:rPr>
                <w:b/>
              </w:rPr>
            </w:pPr>
          </w:p>
        </w:tc>
        <w:tc>
          <w:tcPr>
            <w:tcW w:w="0" w:type="auto"/>
            <w:shd w:val="clear" w:color="auto" w:fill="F2F2F2" w:themeFill="background1" w:themeFillShade="F2"/>
          </w:tcPr>
          <w:p w14:paraId="366B35B5" w14:textId="77777777" w:rsidR="002C1038" w:rsidRPr="002C1038" w:rsidRDefault="003A1AE8" w:rsidP="002C1038">
            <w:pPr>
              <w:rPr>
                <w:b/>
              </w:rPr>
            </w:pPr>
            <w:r>
              <w:rPr>
                <w:b/>
              </w:rPr>
              <w:t>3</w:t>
            </w:r>
          </w:p>
        </w:tc>
      </w:tr>
    </w:tbl>
    <w:p w14:paraId="51295F32"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3B35D562" w14:textId="77777777" w:rsidR="002E7548" w:rsidRDefault="002E7548" w:rsidP="002E7548">
      <w:pPr>
        <w:spacing w:after="0"/>
        <w:rPr>
          <w:lang w:val="ro-RO"/>
        </w:rPr>
      </w:pPr>
      <w:r>
        <w:rPr>
          <w:lang w:val="ro-RO"/>
        </w:rPr>
        <w:t xml:space="preserve">* Foarte redusă (-2) : dacă IP + IVA + ICD = -3 </w:t>
      </w:r>
    </w:p>
    <w:p w14:paraId="1B47F0BD" w14:textId="77777777" w:rsidR="002E7548" w:rsidRDefault="002E7548" w:rsidP="002E7548">
      <w:pPr>
        <w:spacing w:after="0"/>
        <w:rPr>
          <w:lang w:val="ro-RO"/>
        </w:rPr>
      </w:pPr>
      <w:r>
        <w:rPr>
          <w:lang w:val="ro-RO"/>
        </w:rPr>
        <w:t>* Redusă (-1): dacă IP + IVA + ICD = -2 sau -1</w:t>
      </w:r>
    </w:p>
    <w:p w14:paraId="31EB37DC" w14:textId="77777777" w:rsidR="002E7548" w:rsidRDefault="002E7548" w:rsidP="002E7548">
      <w:pPr>
        <w:spacing w:after="0"/>
        <w:rPr>
          <w:lang w:val="ro-RO"/>
        </w:rPr>
      </w:pPr>
      <w:r>
        <w:rPr>
          <w:lang w:val="ro-RO"/>
        </w:rPr>
        <w:t>* Medie (0): dacă IP + IVA + ICD = 0</w:t>
      </w:r>
    </w:p>
    <w:p w14:paraId="27CACB6A" w14:textId="77777777" w:rsidR="002E7548" w:rsidRDefault="002E7548" w:rsidP="002E7548">
      <w:pPr>
        <w:spacing w:after="0"/>
        <w:rPr>
          <w:lang w:val="ro-RO"/>
        </w:rPr>
      </w:pPr>
      <w:r>
        <w:rPr>
          <w:lang w:val="ro-RO"/>
        </w:rPr>
        <w:t>* Mare (+1): dacă IP + IVA + ICD = +1 sau +2</w:t>
      </w:r>
    </w:p>
    <w:p w14:paraId="29EA68D7" w14:textId="77777777" w:rsidR="002E7548" w:rsidRDefault="002E7548" w:rsidP="002E7548">
      <w:pPr>
        <w:spacing w:after="0"/>
        <w:rPr>
          <w:lang w:val="ro-RO"/>
        </w:rPr>
      </w:pPr>
      <w:r>
        <w:rPr>
          <w:lang w:val="ro-RO"/>
        </w:rPr>
        <w:t>* Foarte mare (+2): dacă IP + IVA + ICD = +3</w:t>
      </w:r>
    </w:p>
    <w:p w14:paraId="20C4D6F3" w14:textId="77777777" w:rsidR="002E7548" w:rsidRDefault="002E7548" w:rsidP="002E7548">
      <w:pPr>
        <w:spacing w:after="0"/>
        <w:rPr>
          <w:lang w:val="ro-RO"/>
        </w:rPr>
      </w:pPr>
    </w:p>
    <w:p w14:paraId="3A76EFC2"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3A1AE8">
        <w:rPr>
          <w:b/>
          <w:lang w:val="ro-RO"/>
        </w:rPr>
        <w:t>3</w:t>
      </w:r>
      <w:r w:rsidRPr="008B470B">
        <w:rPr>
          <w:rStyle w:val="FootnoteReference"/>
          <w:lang w:val="ro-RO"/>
        </w:rPr>
        <w:footnoteReference w:id="1"/>
      </w:r>
    </w:p>
    <w:p w14:paraId="7FD8CA40" w14:textId="77777777" w:rsidR="008B470B" w:rsidRDefault="008B470B" w:rsidP="002E7548">
      <w:pPr>
        <w:spacing w:after="0"/>
        <w:rPr>
          <w:lang w:val="ro-RO"/>
        </w:rPr>
      </w:pPr>
    </w:p>
    <w:p w14:paraId="3AD40537" w14:textId="77777777" w:rsidR="002E7548" w:rsidRDefault="002E7548" w:rsidP="002E7548">
      <w:pPr>
        <w:spacing w:after="0"/>
        <w:rPr>
          <w:lang w:val="ro-RO"/>
        </w:rPr>
      </w:pPr>
      <w:r>
        <w:rPr>
          <w:lang w:val="ro-RO"/>
        </w:rPr>
        <w:t>* Foarte redusă: dacă importanța sectorului &lt; -2</w:t>
      </w:r>
    </w:p>
    <w:p w14:paraId="72D8F481" w14:textId="77777777" w:rsidR="002E7548" w:rsidRDefault="002E7548" w:rsidP="002E7548">
      <w:pPr>
        <w:spacing w:after="0"/>
        <w:rPr>
          <w:lang w:val="ro-RO"/>
        </w:rPr>
      </w:pPr>
      <w:r>
        <w:rPr>
          <w:lang w:val="ro-RO"/>
        </w:rPr>
        <w:t>* Redusă: dacă - 2&lt;= importanța sectorului &lt; -1</w:t>
      </w:r>
    </w:p>
    <w:p w14:paraId="0828FDCA" w14:textId="77777777" w:rsidR="002E7548" w:rsidRDefault="002E7548" w:rsidP="002E7548">
      <w:pPr>
        <w:spacing w:after="0"/>
        <w:rPr>
          <w:lang w:val="ro-RO"/>
        </w:rPr>
      </w:pPr>
      <w:r>
        <w:rPr>
          <w:lang w:val="ro-RO"/>
        </w:rPr>
        <w:t>* Medie: dacă -1 &lt;= importanța sectorului &lt;=1</w:t>
      </w:r>
    </w:p>
    <w:p w14:paraId="279CEADA" w14:textId="77777777" w:rsidR="002E7548" w:rsidRDefault="002E7548" w:rsidP="002E7548">
      <w:pPr>
        <w:spacing w:after="0"/>
        <w:rPr>
          <w:lang w:val="ro-RO"/>
        </w:rPr>
      </w:pPr>
      <w:r>
        <w:rPr>
          <w:lang w:val="ro-RO"/>
        </w:rPr>
        <w:t>* Mare: dacă 1&lt; importanța sectorului &lt;=2</w:t>
      </w:r>
    </w:p>
    <w:p w14:paraId="49EA7713" w14:textId="77777777" w:rsidR="002E7548" w:rsidRDefault="002E7548" w:rsidP="002E7548">
      <w:pPr>
        <w:spacing w:after="0"/>
        <w:rPr>
          <w:lang w:val="ro-RO"/>
        </w:rPr>
      </w:pPr>
      <w:r>
        <w:rPr>
          <w:lang w:val="ro-RO"/>
        </w:rPr>
        <w:t>* Foarte mare: dacă importanța sectorului &gt;2</w:t>
      </w:r>
    </w:p>
    <w:p w14:paraId="42E6F17D" w14:textId="77777777" w:rsidR="002E7548" w:rsidRDefault="002E7548" w:rsidP="002E7548">
      <w:pPr>
        <w:spacing w:after="0"/>
        <w:rPr>
          <w:lang w:val="ro-RO"/>
        </w:rPr>
      </w:pPr>
    </w:p>
    <w:p w14:paraId="30CB1D3B" w14:textId="77777777" w:rsidR="008B470B" w:rsidRPr="00475BD8" w:rsidRDefault="008B470B" w:rsidP="008B470B">
      <w:pPr>
        <w:pStyle w:val="Heading3"/>
        <w:rPr>
          <w:rFonts w:asciiTheme="minorHAnsi" w:hAnsiTheme="minorHAnsi"/>
          <w:color w:val="auto"/>
          <w:lang w:val="ro-RO"/>
        </w:rPr>
      </w:pPr>
      <w:r w:rsidRPr="00475BD8">
        <w:rPr>
          <w:rFonts w:asciiTheme="minorHAnsi" w:hAnsiTheme="minorHAnsi"/>
          <w:color w:val="auto"/>
          <w:lang w:val="ro-RO"/>
        </w:rPr>
        <w:t>III.2. Potențialul competitiv (PC)</w:t>
      </w:r>
    </w:p>
    <w:p w14:paraId="7B2D2B95" w14:textId="77777777" w:rsidR="008B470B" w:rsidRDefault="008B470B" w:rsidP="008B470B">
      <w:pPr>
        <w:spacing w:after="0"/>
        <w:rPr>
          <w:lang w:val="ro-RO"/>
        </w:rPr>
      </w:pPr>
    </w:p>
    <w:p w14:paraId="0EEDFA74" w14:textId="77777777" w:rsidR="008B470B" w:rsidRPr="007838E6" w:rsidRDefault="008B470B" w:rsidP="008B470B">
      <w:pPr>
        <w:spacing w:after="0"/>
        <w:rPr>
          <w:lang w:val="ro-RO"/>
        </w:rPr>
      </w:pPr>
      <w:r w:rsidRPr="007838E6">
        <w:rPr>
          <w:lang w:val="ro-RO"/>
        </w:rPr>
        <w:t>a. Există mărci sau brevete înregistrate?</w:t>
      </w:r>
    </w:p>
    <w:p w14:paraId="5AADE96A" w14:textId="77777777" w:rsidR="008B470B" w:rsidRPr="007838E6" w:rsidRDefault="00100FE4" w:rsidP="008B470B">
      <w:pPr>
        <w:rPr>
          <w:lang w:val="ro-RO"/>
        </w:rPr>
      </w:pPr>
      <w:r w:rsidRPr="007838E6">
        <w:rPr>
          <w:lang w:val="ro-RO"/>
        </w:rPr>
        <w:sym w:font="Wingdings" w:char="F06F"/>
      </w:r>
      <w:r w:rsidR="00B2364F">
        <w:rPr>
          <w:lang w:val="ro-RO"/>
        </w:rPr>
        <w:t xml:space="preserve"> </w:t>
      </w:r>
      <w:r w:rsidR="008B470B" w:rsidRPr="007838E6">
        <w:rPr>
          <w:lang w:val="ro-RO"/>
        </w:rPr>
        <w:t xml:space="preserve">DA;  </w:t>
      </w:r>
      <w:r>
        <w:rPr>
          <w:lang w:val="ro-RO"/>
        </w:rPr>
        <w:t>X</w:t>
      </w:r>
      <w:r w:rsidR="00114A1C">
        <w:rPr>
          <w:lang w:val="ro-RO"/>
        </w:rPr>
        <w:t xml:space="preserve"> </w:t>
      </w:r>
      <w:r w:rsidR="00FC3741">
        <w:rPr>
          <w:lang w:val="ro-RO"/>
        </w:rPr>
        <w:t xml:space="preserve">NU;  </w:t>
      </w:r>
      <w:r w:rsidR="005077D4" w:rsidRPr="007838E6">
        <w:rPr>
          <w:lang w:val="ro-RO"/>
        </w:rPr>
        <w:sym w:font="Wingdings" w:char="F06F"/>
      </w:r>
      <w:r w:rsidR="0001469B">
        <w:rPr>
          <w:lang w:val="ro-RO"/>
        </w:rPr>
        <w:t xml:space="preserve"> </w:t>
      </w:r>
      <w:r w:rsidR="008B470B" w:rsidRPr="007838E6">
        <w:rPr>
          <w:lang w:val="ro-RO"/>
        </w:rPr>
        <w:t>Nu există informații</w:t>
      </w:r>
    </w:p>
    <w:p w14:paraId="5CE066F7"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27DAFB4E" w14:textId="77777777" w:rsidR="0001469B" w:rsidRPr="0026436C" w:rsidRDefault="00100FE4" w:rsidP="008B470B">
      <w:pPr>
        <w:rPr>
          <w:lang w:val="ro-RO"/>
        </w:rPr>
      </w:pPr>
      <w:r>
        <w:rPr>
          <w:lang w:val="ro-RO"/>
        </w:rPr>
        <w:t>X</w:t>
      </w:r>
      <w:r w:rsidR="00B2364F">
        <w:rPr>
          <w:lang w:val="ro-RO"/>
        </w:rPr>
        <w:t xml:space="preserve"> </w:t>
      </w:r>
      <w:r w:rsidR="0001469B">
        <w:rPr>
          <w:lang w:val="ro-RO"/>
        </w:rPr>
        <w:t xml:space="preserve"> </w:t>
      </w:r>
      <w:r w:rsidR="008B470B">
        <w:rPr>
          <w:lang w:val="ro-RO"/>
        </w:rPr>
        <w:t xml:space="preserve">La nivel național;  </w:t>
      </w:r>
      <w:r>
        <w:rPr>
          <w:lang w:val="ro-RO"/>
        </w:rPr>
        <w:sym w:font="Wingdings" w:char="F06F"/>
      </w:r>
      <w:r w:rsidR="008B470B">
        <w:rPr>
          <w:lang w:val="ro-RO"/>
        </w:rPr>
        <w:t xml:space="preserve"> La nivel internațional;  </w:t>
      </w:r>
      <w:r w:rsidR="008B470B">
        <w:rPr>
          <w:lang w:val="ro-RO"/>
        </w:rPr>
        <w:sym w:font="Wingdings" w:char="F06F"/>
      </w:r>
      <w:r w:rsidR="008B470B">
        <w:rPr>
          <w:lang w:val="ro-RO"/>
        </w:rPr>
        <w:t xml:space="preserve"> Nu există informații</w:t>
      </w:r>
    </w:p>
    <w:p w14:paraId="16E7B68E"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100FE4">
        <w:rPr>
          <w:b/>
          <w:lang w:val="ro-RO"/>
        </w:rPr>
        <w:t xml:space="preserve"> Potențialul competitiv = 0</w:t>
      </w:r>
    </w:p>
    <w:p w14:paraId="5253298C" w14:textId="77777777" w:rsidR="008B470B" w:rsidRDefault="008B470B" w:rsidP="008B470B">
      <w:pPr>
        <w:spacing w:after="0"/>
        <w:rPr>
          <w:lang w:val="ro-RO"/>
        </w:rPr>
      </w:pPr>
      <w:r>
        <w:rPr>
          <w:lang w:val="ro-RO"/>
        </w:rPr>
        <w:lastRenderedPageBreak/>
        <w:t>-1, dacă nu există  informații pentru nicio întrebare</w:t>
      </w:r>
    </w:p>
    <w:p w14:paraId="5B6DB008"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1A070A63"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1B262586" w14:textId="77777777" w:rsidR="00775E5D" w:rsidRPr="00475BD8" w:rsidRDefault="00775E5D" w:rsidP="00221DD2">
      <w:pPr>
        <w:pStyle w:val="Heading3"/>
        <w:spacing w:before="0"/>
        <w:rPr>
          <w:rFonts w:asciiTheme="minorHAnsi" w:hAnsiTheme="minorHAnsi"/>
          <w:color w:val="auto"/>
          <w:lang w:val="ro-RO"/>
        </w:rPr>
      </w:pPr>
    </w:p>
    <w:p w14:paraId="217A49F1" w14:textId="77777777" w:rsidR="00221DD2" w:rsidRPr="00475BD8" w:rsidRDefault="00221DD2" w:rsidP="00221DD2">
      <w:pPr>
        <w:pStyle w:val="Heading3"/>
        <w:spacing w:before="0"/>
        <w:rPr>
          <w:rFonts w:asciiTheme="minorHAnsi" w:hAnsiTheme="minorHAnsi"/>
          <w:color w:val="auto"/>
          <w:lang w:val="ro-RO"/>
        </w:rPr>
      </w:pPr>
      <w:r w:rsidRPr="00475BD8">
        <w:rPr>
          <w:rFonts w:asciiTheme="minorHAnsi" w:hAnsiTheme="minorHAnsi"/>
          <w:color w:val="auto"/>
          <w:lang w:val="ro-RO"/>
        </w:rPr>
        <w:t>III.3. Potențialul inovativ  (PI)</w:t>
      </w:r>
    </w:p>
    <w:p w14:paraId="6B73683B" w14:textId="77777777" w:rsidR="00221DD2" w:rsidRPr="00475BD8" w:rsidRDefault="00221DD2" w:rsidP="00221DD2">
      <w:pPr>
        <w:spacing w:after="0"/>
        <w:rPr>
          <w:b/>
          <w:i/>
          <w:lang w:val="ro-RO"/>
        </w:rPr>
      </w:pPr>
    </w:p>
    <w:p w14:paraId="45729CCA" w14:textId="77777777" w:rsidR="00221DD2" w:rsidRPr="00475BD8" w:rsidRDefault="00221DD2" w:rsidP="00221DD2">
      <w:pPr>
        <w:spacing w:after="0"/>
        <w:rPr>
          <w:lang w:val="ro-RO"/>
        </w:rPr>
      </w:pPr>
      <w:r w:rsidRPr="00475BD8">
        <w:rPr>
          <w:lang w:val="ro-RO"/>
        </w:rPr>
        <w:t>-1, dacă nu există dovezi ale unor investiții pentru cercetare-dezvoltare în sector (institute de cercetare, companii care activează în domeniu și care derulează activități CDI)</w:t>
      </w:r>
    </w:p>
    <w:p w14:paraId="58F5C6E0" w14:textId="77777777" w:rsidR="00221DD2" w:rsidRPr="00475BD8" w:rsidRDefault="00221DD2" w:rsidP="00221DD2">
      <w:pPr>
        <w:spacing w:after="0"/>
        <w:rPr>
          <w:lang w:val="ro-RO"/>
        </w:rPr>
      </w:pPr>
      <w:r w:rsidRPr="00475BD8">
        <w:rPr>
          <w:lang w:val="ro-RO"/>
        </w:rPr>
        <w:t>0, dacă există doar institute de cercetare sau doar companii care activează în domeniu și care derulează activități CDI</w:t>
      </w:r>
    </w:p>
    <w:p w14:paraId="67DB62E1" w14:textId="77777777" w:rsidR="00221DD2" w:rsidRPr="00475BD8" w:rsidRDefault="00221DD2" w:rsidP="00221DD2">
      <w:pPr>
        <w:spacing w:after="0"/>
        <w:rPr>
          <w:lang w:val="ro-RO"/>
        </w:rPr>
      </w:pPr>
      <w:r w:rsidRPr="00475BD8">
        <w:rPr>
          <w:lang w:val="ro-RO"/>
        </w:rPr>
        <w:t>+1, dacă există investiții pentru cercetare-dezvoltare în sector (există atât institute de cercetare cât și companii care activează în domeniul și derulează activități de CDI)??</w:t>
      </w:r>
    </w:p>
    <w:p w14:paraId="666D33F8" w14:textId="77777777" w:rsidR="00221DD2" w:rsidRPr="00475BD8" w:rsidRDefault="00221DD2" w:rsidP="00221DD2">
      <w:pPr>
        <w:shd w:val="clear" w:color="auto" w:fill="D9D9D9" w:themeFill="background1" w:themeFillShade="D9"/>
        <w:spacing w:after="0"/>
        <w:rPr>
          <w:b/>
          <w:lang w:val="ro-RO"/>
        </w:rPr>
      </w:pPr>
      <w:r w:rsidRPr="00475BD8">
        <w:rPr>
          <w:b/>
          <w:i/>
          <w:lang w:val="ro-RO"/>
        </w:rPr>
        <w:t>Concluzie:</w:t>
      </w:r>
      <w:r w:rsidRPr="00475BD8">
        <w:rPr>
          <w:b/>
          <w:lang w:val="ro-RO"/>
        </w:rPr>
        <w:t xml:space="preserve"> Potențialul inovativ </w:t>
      </w:r>
      <w:r w:rsidR="005077D4" w:rsidRPr="00475BD8">
        <w:rPr>
          <w:b/>
          <w:lang w:val="ro-RO"/>
        </w:rPr>
        <w:t xml:space="preserve">= </w:t>
      </w:r>
      <w:r w:rsidR="00D75675" w:rsidRPr="00475BD8">
        <w:rPr>
          <w:b/>
          <w:lang w:val="ro-RO"/>
        </w:rPr>
        <w:t>-1</w:t>
      </w:r>
    </w:p>
    <w:p w14:paraId="066F8FF5" w14:textId="77777777" w:rsidR="007838E6" w:rsidRPr="00475BD8" w:rsidRDefault="007838E6" w:rsidP="007838E6">
      <w:pPr>
        <w:pStyle w:val="Heading3"/>
        <w:rPr>
          <w:rFonts w:asciiTheme="minorHAnsi" w:hAnsiTheme="minorHAnsi"/>
          <w:color w:val="auto"/>
          <w:lang w:val="ro-RO"/>
        </w:rPr>
      </w:pPr>
      <w:r w:rsidRPr="00475BD8">
        <w:rPr>
          <w:rFonts w:asciiTheme="minorHAnsi" w:hAnsiTheme="minorHAnsi"/>
          <w:color w:val="auto"/>
          <w:lang w:val="ro-RO"/>
        </w:rPr>
        <w:t>III.4. Potențialul de antrenare a dezvoltării în economia locală/regională (PADE)</w:t>
      </w:r>
    </w:p>
    <w:p w14:paraId="00F25BD6" w14:textId="77777777" w:rsidR="007838E6" w:rsidRPr="00475BD8" w:rsidRDefault="007838E6" w:rsidP="007838E6">
      <w:pPr>
        <w:spacing w:after="0"/>
        <w:rPr>
          <w:lang w:val="ro-RO"/>
        </w:rPr>
      </w:pPr>
    </w:p>
    <w:p w14:paraId="6CB9CC33"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2EDBA7DB"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3BC34E28" w14:textId="77777777"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4E9A26F4" w14:textId="77777777" w:rsidR="007838E6" w:rsidRPr="00775E5D" w:rsidRDefault="007838E6" w:rsidP="00775E5D">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sidR="005077D4">
        <w:rPr>
          <w:b/>
          <w:lang w:val="ro-RO"/>
        </w:rPr>
        <w:t xml:space="preserve">în economia locală/regională = </w:t>
      </w:r>
      <w:r w:rsidR="00100FE4">
        <w:rPr>
          <w:b/>
          <w:lang w:val="ro-RO"/>
        </w:rPr>
        <w:t>+1</w:t>
      </w:r>
    </w:p>
    <w:p w14:paraId="0AD530FE" w14:textId="77777777" w:rsidR="007838E6" w:rsidRPr="00475BD8" w:rsidRDefault="007838E6" w:rsidP="007838E6">
      <w:pPr>
        <w:pStyle w:val="Heading3"/>
        <w:rPr>
          <w:rFonts w:asciiTheme="minorHAnsi" w:hAnsiTheme="minorHAnsi"/>
          <w:color w:val="auto"/>
          <w:lang w:val="ro-RO"/>
        </w:rPr>
      </w:pPr>
      <w:r w:rsidRPr="00475BD8">
        <w:rPr>
          <w:rFonts w:asciiTheme="minorHAnsi" w:hAnsiTheme="minorHAnsi"/>
          <w:color w:val="auto"/>
          <w:lang w:val="ro-RO"/>
        </w:rPr>
        <w:t>III.5. Concluzii privind caracterul competitiv al sectorului</w:t>
      </w:r>
    </w:p>
    <w:p w14:paraId="2FC5254A" w14:textId="77777777" w:rsidR="007838E6" w:rsidRPr="00475BD8" w:rsidRDefault="007838E6" w:rsidP="007838E6">
      <w:pPr>
        <w:spacing w:after="0"/>
        <w:rPr>
          <w:lang w:val="ro-RO"/>
        </w:rPr>
      </w:pPr>
    </w:p>
    <w:p w14:paraId="39345762"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280919BA" w14:textId="77777777" w:rsidR="007838E6" w:rsidRDefault="007838E6" w:rsidP="007838E6">
      <w:pPr>
        <w:spacing w:after="0"/>
        <w:rPr>
          <w:lang w:val="ro-RO"/>
        </w:rPr>
      </w:pPr>
      <w:r>
        <w:rPr>
          <w:lang w:val="ro-RO"/>
        </w:rPr>
        <w:t>ISD + PC + PI + PADE = &lt;=-3</w:t>
      </w:r>
    </w:p>
    <w:p w14:paraId="002CC738" w14:textId="77777777" w:rsidR="00FC3741" w:rsidRDefault="00FC3741" w:rsidP="00775E5D">
      <w:pPr>
        <w:spacing w:after="0" w:line="240" w:lineRule="auto"/>
        <w:rPr>
          <w:lang w:val="ro-RO"/>
        </w:rPr>
      </w:pPr>
    </w:p>
    <w:p w14:paraId="50E3703B"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40556CD0" w14:textId="77777777" w:rsidR="007838E6" w:rsidRDefault="007838E6" w:rsidP="00775E5D">
      <w:pPr>
        <w:spacing w:line="240" w:lineRule="auto"/>
        <w:rPr>
          <w:lang w:val="ro-RO"/>
        </w:rPr>
      </w:pPr>
      <w:r>
        <w:rPr>
          <w:lang w:val="ro-RO"/>
        </w:rPr>
        <w:t>-3 &lt;= ISD + PC + PI + PADE &lt;= 0</w:t>
      </w:r>
    </w:p>
    <w:p w14:paraId="283C4693"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2B6C352B" w14:textId="77777777" w:rsidR="007838E6" w:rsidRDefault="007838E6" w:rsidP="00775E5D">
      <w:pPr>
        <w:spacing w:after="0" w:line="240" w:lineRule="auto"/>
        <w:rPr>
          <w:lang w:val="ro-RO"/>
        </w:rPr>
      </w:pPr>
      <w:r>
        <w:rPr>
          <w:lang w:val="ro-RO"/>
        </w:rPr>
        <w:t>0 &lt;= ISD + PC + PI + PADE &lt;= +3</w:t>
      </w:r>
    </w:p>
    <w:p w14:paraId="71407C33" w14:textId="77777777" w:rsidR="00D75675" w:rsidRDefault="00D75675" w:rsidP="00D75675">
      <w:pPr>
        <w:spacing w:after="0" w:line="240" w:lineRule="auto"/>
        <w:rPr>
          <w:b/>
          <w:lang w:val="ro-RO"/>
        </w:rPr>
      </w:pPr>
      <w:r w:rsidRPr="00FC3741">
        <w:rPr>
          <w:b/>
          <w:lang w:val="ro-RO"/>
        </w:rPr>
        <w:t xml:space="preserve">X = </w:t>
      </w:r>
      <w:r>
        <w:rPr>
          <w:b/>
          <w:lang w:val="ro-RO"/>
        </w:rPr>
        <w:t xml:space="preserve">3 – </w:t>
      </w:r>
      <w:r w:rsidRPr="00D75675">
        <w:rPr>
          <w:b/>
          <w:lang w:val="ro-RO"/>
        </w:rPr>
        <w:t>Sectorul prezintă anumite avantaje competive care pot fi valorificate și dezvoltate în viitor</w:t>
      </w:r>
    </w:p>
    <w:p w14:paraId="51E9989A" w14:textId="77777777" w:rsidR="00B2364F" w:rsidRDefault="00B2364F" w:rsidP="00775E5D">
      <w:pPr>
        <w:spacing w:after="0" w:line="240" w:lineRule="auto"/>
        <w:rPr>
          <w:lang w:val="ro-RO"/>
        </w:rPr>
      </w:pPr>
    </w:p>
    <w:p w14:paraId="09903154" w14:textId="77777777" w:rsidR="007838E6" w:rsidRDefault="009161F1" w:rsidP="00775E5D">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7BC10DC6" w14:textId="77777777" w:rsidR="00B92B0D" w:rsidRDefault="00B92B0D" w:rsidP="00B92B0D">
      <w:pPr>
        <w:rPr>
          <w:lang w:val="ro-RO"/>
        </w:rPr>
      </w:pPr>
    </w:p>
    <w:p w14:paraId="383A4FDA" w14:textId="77777777" w:rsidR="00D75675" w:rsidRPr="00475BD8" w:rsidRDefault="00D75675" w:rsidP="00D75675">
      <w:pPr>
        <w:rPr>
          <w:b/>
          <w:bCs/>
          <w:i/>
          <w:iCs/>
          <w:lang w:val="ro-RO"/>
        </w:rPr>
      </w:pPr>
      <w:r w:rsidRPr="00475BD8">
        <w:rPr>
          <w:b/>
          <w:bCs/>
          <w:i/>
          <w:iCs/>
          <w:lang w:val="ro-RO"/>
        </w:rPr>
        <w:t>Dacă sectorul este competitiv sau prezintă anumite avantaje competitive se vor preciza mai jos:</w:t>
      </w:r>
    </w:p>
    <w:p w14:paraId="30163FD4" w14:textId="77777777" w:rsidR="00D75675" w:rsidRPr="00475BD8" w:rsidRDefault="00D75675" w:rsidP="00D75675">
      <w:pPr>
        <w:pStyle w:val="ListParagraph"/>
        <w:numPr>
          <w:ilvl w:val="0"/>
          <w:numId w:val="4"/>
        </w:numPr>
        <w:rPr>
          <w:b/>
          <w:bCs/>
          <w:i/>
          <w:iCs/>
          <w:lang w:val="ro-RO"/>
        </w:rPr>
      </w:pPr>
      <w:r w:rsidRPr="00475BD8">
        <w:rPr>
          <w:b/>
          <w:bCs/>
          <w:i/>
          <w:iCs/>
          <w:lang w:val="ro-RO"/>
        </w:rPr>
        <w:t>principalele domenii de cercetare ale instituțiilor care activează în acest sector</w:t>
      </w:r>
    </w:p>
    <w:p w14:paraId="609B757D" w14:textId="77777777" w:rsidR="00D75675" w:rsidRPr="00475BD8" w:rsidRDefault="00D75675" w:rsidP="00D75675">
      <w:pPr>
        <w:pStyle w:val="ListParagraph"/>
        <w:numPr>
          <w:ilvl w:val="0"/>
          <w:numId w:val="4"/>
        </w:numPr>
        <w:rPr>
          <w:b/>
          <w:bCs/>
          <w:i/>
          <w:iCs/>
          <w:lang w:val="ro-RO"/>
        </w:rPr>
      </w:pPr>
      <w:r w:rsidRPr="00475BD8">
        <w:rPr>
          <w:b/>
          <w:bCs/>
          <w:i/>
          <w:iCs/>
          <w:lang w:val="ro-RO"/>
        </w:rPr>
        <w:t>principalele activități ale agenților economici care activează în domeniu</w:t>
      </w:r>
    </w:p>
    <w:p w14:paraId="46F73592" w14:textId="77777777" w:rsidR="00100FE4" w:rsidRPr="00475BD8" w:rsidRDefault="00100FE4" w:rsidP="00B92B0D">
      <w:pPr>
        <w:rPr>
          <w:lang w:val="ro-RO"/>
        </w:rPr>
      </w:pPr>
    </w:p>
    <w:sectPr w:rsidR="00100FE4" w:rsidRPr="00475BD8" w:rsidSect="00475BD8">
      <w:headerReference w:type="default" r:id="rId15"/>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4643D" w14:textId="77777777" w:rsidR="00684E22" w:rsidRDefault="00684E22" w:rsidP="008B60FE">
      <w:pPr>
        <w:spacing w:after="0" w:line="240" w:lineRule="auto"/>
      </w:pPr>
      <w:r>
        <w:separator/>
      </w:r>
    </w:p>
  </w:endnote>
  <w:endnote w:type="continuationSeparator" w:id="0">
    <w:p w14:paraId="551166AE" w14:textId="77777777" w:rsidR="00684E22" w:rsidRDefault="00684E22"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4BFEEB16" w14:textId="77777777" w:rsidR="00EA6058" w:rsidRDefault="0050219D">
        <w:pPr>
          <w:pStyle w:val="Footer"/>
          <w:jc w:val="right"/>
        </w:pPr>
        <w:r>
          <w:rPr>
            <w:noProof/>
          </w:rPr>
          <w:fldChar w:fldCharType="begin"/>
        </w:r>
        <w:r w:rsidR="00EA6058">
          <w:rPr>
            <w:noProof/>
          </w:rPr>
          <w:instrText xml:space="preserve"> PAGE   \* MERGEFORMAT </w:instrText>
        </w:r>
        <w:r>
          <w:rPr>
            <w:noProof/>
          </w:rPr>
          <w:fldChar w:fldCharType="separate"/>
        </w:r>
        <w:r w:rsidR="006F6356">
          <w:rPr>
            <w:noProof/>
          </w:rPr>
          <w:t>1</w:t>
        </w:r>
        <w:r>
          <w:rPr>
            <w:noProof/>
          </w:rPr>
          <w:fldChar w:fldCharType="end"/>
        </w:r>
      </w:p>
    </w:sdtContent>
  </w:sdt>
  <w:p w14:paraId="0D8D8D69" w14:textId="77777777" w:rsidR="00EA6058" w:rsidRDefault="00EA60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ABA46" w14:textId="77777777" w:rsidR="00684E22" w:rsidRDefault="00684E22" w:rsidP="008B60FE">
      <w:pPr>
        <w:spacing w:after="0" w:line="240" w:lineRule="auto"/>
      </w:pPr>
      <w:r>
        <w:separator/>
      </w:r>
    </w:p>
  </w:footnote>
  <w:footnote w:type="continuationSeparator" w:id="0">
    <w:p w14:paraId="2BE2ADAB" w14:textId="77777777" w:rsidR="00684E22" w:rsidRDefault="00684E22" w:rsidP="008B60FE">
      <w:pPr>
        <w:spacing w:after="0" w:line="240" w:lineRule="auto"/>
      </w:pPr>
      <w:r>
        <w:continuationSeparator/>
      </w:r>
    </w:p>
  </w:footnote>
  <w:footnote w:id="1">
    <w:p w14:paraId="1529570F" w14:textId="77777777" w:rsidR="00EA6058" w:rsidRPr="00FF2EFB" w:rsidRDefault="00EA6058"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C24FF" w14:textId="091170E9" w:rsidR="006F6356" w:rsidRPr="006F6356" w:rsidRDefault="006F6356">
    <w:pPr>
      <w:pStyle w:val="Header"/>
      <w:rPr>
        <w:lang w:val="ro-RO"/>
      </w:rPr>
    </w:pPr>
    <w:r>
      <w:rPr>
        <w:lang w:val="ro-RO"/>
      </w:rPr>
      <w:t>Anexa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3"/>
  </w:num>
  <w:num w:numId="5">
    <w:abstractNumId w:val="1"/>
  </w:num>
  <w:num w:numId="6">
    <w:abstractNumId w:val="19"/>
  </w:num>
  <w:num w:numId="7">
    <w:abstractNumId w:val="15"/>
  </w:num>
  <w:num w:numId="8">
    <w:abstractNumId w:val="6"/>
  </w:num>
  <w:num w:numId="9">
    <w:abstractNumId w:val="5"/>
  </w:num>
  <w:num w:numId="10">
    <w:abstractNumId w:val="9"/>
  </w:num>
  <w:num w:numId="11">
    <w:abstractNumId w:val="10"/>
  </w:num>
  <w:num w:numId="12">
    <w:abstractNumId w:val="11"/>
  </w:num>
  <w:num w:numId="13">
    <w:abstractNumId w:val="8"/>
  </w:num>
  <w:num w:numId="14">
    <w:abstractNumId w:val="2"/>
  </w:num>
  <w:num w:numId="15">
    <w:abstractNumId w:val="18"/>
  </w:num>
  <w:num w:numId="16">
    <w:abstractNumId w:val="3"/>
  </w:num>
  <w:num w:numId="17">
    <w:abstractNumId w:val="16"/>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07A34"/>
    <w:rsid w:val="00013100"/>
    <w:rsid w:val="000132E5"/>
    <w:rsid w:val="0001469B"/>
    <w:rsid w:val="00015EB0"/>
    <w:rsid w:val="00016742"/>
    <w:rsid w:val="00022E59"/>
    <w:rsid w:val="000245D7"/>
    <w:rsid w:val="000304DB"/>
    <w:rsid w:val="0003126D"/>
    <w:rsid w:val="00031BC3"/>
    <w:rsid w:val="0003361A"/>
    <w:rsid w:val="0005254A"/>
    <w:rsid w:val="00053A2F"/>
    <w:rsid w:val="0005720B"/>
    <w:rsid w:val="0005744B"/>
    <w:rsid w:val="000626AD"/>
    <w:rsid w:val="00071345"/>
    <w:rsid w:val="000745BE"/>
    <w:rsid w:val="000873BB"/>
    <w:rsid w:val="000910C1"/>
    <w:rsid w:val="0009110F"/>
    <w:rsid w:val="000914F9"/>
    <w:rsid w:val="000A04FE"/>
    <w:rsid w:val="000A13F5"/>
    <w:rsid w:val="000A38B4"/>
    <w:rsid w:val="000B69B9"/>
    <w:rsid w:val="000C616F"/>
    <w:rsid w:val="000D2BE8"/>
    <w:rsid w:val="000D7556"/>
    <w:rsid w:val="000E060C"/>
    <w:rsid w:val="000E08D0"/>
    <w:rsid w:val="000E3113"/>
    <w:rsid w:val="000E32EF"/>
    <w:rsid w:val="000E5A05"/>
    <w:rsid w:val="000F2E35"/>
    <w:rsid w:val="000F4822"/>
    <w:rsid w:val="000F5E3E"/>
    <w:rsid w:val="00100FE4"/>
    <w:rsid w:val="001012D9"/>
    <w:rsid w:val="00105914"/>
    <w:rsid w:val="0011135B"/>
    <w:rsid w:val="00114A1C"/>
    <w:rsid w:val="001202BF"/>
    <w:rsid w:val="00122E5D"/>
    <w:rsid w:val="00126C28"/>
    <w:rsid w:val="00131BBD"/>
    <w:rsid w:val="0014009F"/>
    <w:rsid w:val="00141B56"/>
    <w:rsid w:val="00145F50"/>
    <w:rsid w:val="00152514"/>
    <w:rsid w:val="0015351C"/>
    <w:rsid w:val="001561CB"/>
    <w:rsid w:val="00157A8E"/>
    <w:rsid w:val="00160DE3"/>
    <w:rsid w:val="0016254B"/>
    <w:rsid w:val="00170EC9"/>
    <w:rsid w:val="001748D9"/>
    <w:rsid w:val="00181D8B"/>
    <w:rsid w:val="00187800"/>
    <w:rsid w:val="00191E7B"/>
    <w:rsid w:val="00196C12"/>
    <w:rsid w:val="001A737C"/>
    <w:rsid w:val="001B12C1"/>
    <w:rsid w:val="001B3D31"/>
    <w:rsid w:val="001B4690"/>
    <w:rsid w:val="001B576B"/>
    <w:rsid w:val="001B71FC"/>
    <w:rsid w:val="001B7A9F"/>
    <w:rsid w:val="001B7AEB"/>
    <w:rsid w:val="001C0801"/>
    <w:rsid w:val="001C1CDF"/>
    <w:rsid w:val="001C48CC"/>
    <w:rsid w:val="001C5FE4"/>
    <w:rsid w:val="001D32FB"/>
    <w:rsid w:val="001D3A7C"/>
    <w:rsid w:val="001D5179"/>
    <w:rsid w:val="001E0F6B"/>
    <w:rsid w:val="001E48B1"/>
    <w:rsid w:val="001E6FF9"/>
    <w:rsid w:val="001E7A2E"/>
    <w:rsid w:val="001F3418"/>
    <w:rsid w:val="002009C6"/>
    <w:rsid w:val="002030A6"/>
    <w:rsid w:val="00206A49"/>
    <w:rsid w:val="00206C54"/>
    <w:rsid w:val="002216F9"/>
    <w:rsid w:val="00221DD2"/>
    <w:rsid w:val="00231D13"/>
    <w:rsid w:val="00242309"/>
    <w:rsid w:val="00246370"/>
    <w:rsid w:val="00246805"/>
    <w:rsid w:val="00251E64"/>
    <w:rsid w:val="00260E56"/>
    <w:rsid w:val="00262C63"/>
    <w:rsid w:val="00265435"/>
    <w:rsid w:val="002656A4"/>
    <w:rsid w:val="00272F0C"/>
    <w:rsid w:val="00273D10"/>
    <w:rsid w:val="00274895"/>
    <w:rsid w:val="0027489D"/>
    <w:rsid w:val="00276D04"/>
    <w:rsid w:val="0028659B"/>
    <w:rsid w:val="00292A48"/>
    <w:rsid w:val="00296B2F"/>
    <w:rsid w:val="002A2715"/>
    <w:rsid w:val="002A2B13"/>
    <w:rsid w:val="002A453B"/>
    <w:rsid w:val="002A4A1C"/>
    <w:rsid w:val="002A70D7"/>
    <w:rsid w:val="002B26F7"/>
    <w:rsid w:val="002B3166"/>
    <w:rsid w:val="002B6FD6"/>
    <w:rsid w:val="002C1038"/>
    <w:rsid w:val="002C169A"/>
    <w:rsid w:val="002C3F10"/>
    <w:rsid w:val="002C537B"/>
    <w:rsid w:val="002C65C7"/>
    <w:rsid w:val="002D23D5"/>
    <w:rsid w:val="002D3075"/>
    <w:rsid w:val="002D4AA5"/>
    <w:rsid w:val="002D54E5"/>
    <w:rsid w:val="002D67D1"/>
    <w:rsid w:val="002E11D1"/>
    <w:rsid w:val="002E258E"/>
    <w:rsid w:val="002E7548"/>
    <w:rsid w:val="002F1139"/>
    <w:rsid w:val="002F4A97"/>
    <w:rsid w:val="002F4B33"/>
    <w:rsid w:val="003005DB"/>
    <w:rsid w:val="00301258"/>
    <w:rsid w:val="0030374A"/>
    <w:rsid w:val="003058F3"/>
    <w:rsid w:val="003162F3"/>
    <w:rsid w:val="00317C54"/>
    <w:rsid w:val="00321BF7"/>
    <w:rsid w:val="00322686"/>
    <w:rsid w:val="00327C02"/>
    <w:rsid w:val="00331F8C"/>
    <w:rsid w:val="003440D2"/>
    <w:rsid w:val="0035279B"/>
    <w:rsid w:val="0036725D"/>
    <w:rsid w:val="00367F63"/>
    <w:rsid w:val="00372F66"/>
    <w:rsid w:val="0037348A"/>
    <w:rsid w:val="003756DF"/>
    <w:rsid w:val="00377E02"/>
    <w:rsid w:val="0038011C"/>
    <w:rsid w:val="00381CFB"/>
    <w:rsid w:val="00390A5D"/>
    <w:rsid w:val="003A1AE8"/>
    <w:rsid w:val="003A2170"/>
    <w:rsid w:val="003A3B48"/>
    <w:rsid w:val="003A48BA"/>
    <w:rsid w:val="003B0FCA"/>
    <w:rsid w:val="003B299D"/>
    <w:rsid w:val="003B434A"/>
    <w:rsid w:val="003B6892"/>
    <w:rsid w:val="003C0F7B"/>
    <w:rsid w:val="003D1503"/>
    <w:rsid w:val="003D40E4"/>
    <w:rsid w:val="003D4297"/>
    <w:rsid w:val="003E0506"/>
    <w:rsid w:val="003E7694"/>
    <w:rsid w:val="003F10EE"/>
    <w:rsid w:val="003F3A96"/>
    <w:rsid w:val="00402A46"/>
    <w:rsid w:val="00403381"/>
    <w:rsid w:val="004042D8"/>
    <w:rsid w:val="00404E14"/>
    <w:rsid w:val="0041046A"/>
    <w:rsid w:val="0042234F"/>
    <w:rsid w:val="00447B36"/>
    <w:rsid w:val="004515E7"/>
    <w:rsid w:val="004526DE"/>
    <w:rsid w:val="0045681D"/>
    <w:rsid w:val="0045688A"/>
    <w:rsid w:val="00467969"/>
    <w:rsid w:val="004679D6"/>
    <w:rsid w:val="00470818"/>
    <w:rsid w:val="00473D0C"/>
    <w:rsid w:val="00475BD8"/>
    <w:rsid w:val="0048360D"/>
    <w:rsid w:val="004906CE"/>
    <w:rsid w:val="00495D87"/>
    <w:rsid w:val="0049723C"/>
    <w:rsid w:val="004977E1"/>
    <w:rsid w:val="004A1439"/>
    <w:rsid w:val="004A6814"/>
    <w:rsid w:val="004B0E02"/>
    <w:rsid w:val="004B22DF"/>
    <w:rsid w:val="004B3259"/>
    <w:rsid w:val="004B3EF3"/>
    <w:rsid w:val="004B57B3"/>
    <w:rsid w:val="004C1706"/>
    <w:rsid w:val="004C2C0D"/>
    <w:rsid w:val="004C4817"/>
    <w:rsid w:val="004D148E"/>
    <w:rsid w:val="004D38E4"/>
    <w:rsid w:val="004D7FD9"/>
    <w:rsid w:val="004E13F0"/>
    <w:rsid w:val="004F4519"/>
    <w:rsid w:val="004F7CC2"/>
    <w:rsid w:val="0050041C"/>
    <w:rsid w:val="0050219D"/>
    <w:rsid w:val="00502845"/>
    <w:rsid w:val="00505099"/>
    <w:rsid w:val="005077D4"/>
    <w:rsid w:val="00511317"/>
    <w:rsid w:val="00511C57"/>
    <w:rsid w:val="00512556"/>
    <w:rsid w:val="00514D25"/>
    <w:rsid w:val="0051705C"/>
    <w:rsid w:val="00517562"/>
    <w:rsid w:val="00521DAD"/>
    <w:rsid w:val="00524099"/>
    <w:rsid w:val="00524EC5"/>
    <w:rsid w:val="00540338"/>
    <w:rsid w:val="00542B0D"/>
    <w:rsid w:val="00543446"/>
    <w:rsid w:val="00554951"/>
    <w:rsid w:val="005644C2"/>
    <w:rsid w:val="0056505D"/>
    <w:rsid w:val="005756A6"/>
    <w:rsid w:val="00575F06"/>
    <w:rsid w:val="00582D0D"/>
    <w:rsid w:val="005A3540"/>
    <w:rsid w:val="005B3A76"/>
    <w:rsid w:val="005C6077"/>
    <w:rsid w:val="005C7788"/>
    <w:rsid w:val="005C7A46"/>
    <w:rsid w:val="005D3056"/>
    <w:rsid w:val="005D3A20"/>
    <w:rsid w:val="005D732C"/>
    <w:rsid w:val="005E3B5A"/>
    <w:rsid w:val="005F3D8D"/>
    <w:rsid w:val="005F3DF5"/>
    <w:rsid w:val="005F60FC"/>
    <w:rsid w:val="005F7E79"/>
    <w:rsid w:val="0060479A"/>
    <w:rsid w:val="0060661A"/>
    <w:rsid w:val="00607B17"/>
    <w:rsid w:val="0062387A"/>
    <w:rsid w:val="00625A43"/>
    <w:rsid w:val="0063179F"/>
    <w:rsid w:val="00632A42"/>
    <w:rsid w:val="0064080B"/>
    <w:rsid w:val="0064264E"/>
    <w:rsid w:val="0064327E"/>
    <w:rsid w:val="0065441E"/>
    <w:rsid w:val="00655121"/>
    <w:rsid w:val="00655707"/>
    <w:rsid w:val="0066720B"/>
    <w:rsid w:val="00671F3C"/>
    <w:rsid w:val="00676E95"/>
    <w:rsid w:val="00677510"/>
    <w:rsid w:val="00680608"/>
    <w:rsid w:val="00680D29"/>
    <w:rsid w:val="0068404A"/>
    <w:rsid w:val="00684E22"/>
    <w:rsid w:val="00694769"/>
    <w:rsid w:val="00696282"/>
    <w:rsid w:val="00697E8F"/>
    <w:rsid w:val="00697EE3"/>
    <w:rsid w:val="006A193A"/>
    <w:rsid w:val="006A350A"/>
    <w:rsid w:val="006A49DE"/>
    <w:rsid w:val="006A4E7A"/>
    <w:rsid w:val="006A5A3C"/>
    <w:rsid w:val="006A6109"/>
    <w:rsid w:val="006B2B21"/>
    <w:rsid w:val="006B4BC0"/>
    <w:rsid w:val="006C1A38"/>
    <w:rsid w:val="006C2560"/>
    <w:rsid w:val="006D198E"/>
    <w:rsid w:val="006D56C4"/>
    <w:rsid w:val="006D68CF"/>
    <w:rsid w:val="006E785D"/>
    <w:rsid w:val="006F0E9A"/>
    <w:rsid w:val="006F18C0"/>
    <w:rsid w:val="006F2BE2"/>
    <w:rsid w:val="006F3004"/>
    <w:rsid w:val="006F6356"/>
    <w:rsid w:val="00701C66"/>
    <w:rsid w:val="00701E7A"/>
    <w:rsid w:val="00703C9E"/>
    <w:rsid w:val="007045F6"/>
    <w:rsid w:val="00716301"/>
    <w:rsid w:val="00724454"/>
    <w:rsid w:val="007251E6"/>
    <w:rsid w:val="0072613D"/>
    <w:rsid w:val="007273B7"/>
    <w:rsid w:val="00732A24"/>
    <w:rsid w:val="00735607"/>
    <w:rsid w:val="00736B69"/>
    <w:rsid w:val="007372D5"/>
    <w:rsid w:val="00740FF5"/>
    <w:rsid w:val="007423C0"/>
    <w:rsid w:val="0074725B"/>
    <w:rsid w:val="00747A0C"/>
    <w:rsid w:val="00747D65"/>
    <w:rsid w:val="00753083"/>
    <w:rsid w:val="00753E0A"/>
    <w:rsid w:val="007579D5"/>
    <w:rsid w:val="00763C5D"/>
    <w:rsid w:val="00775E5D"/>
    <w:rsid w:val="007838E6"/>
    <w:rsid w:val="0078456C"/>
    <w:rsid w:val="00784A94"/>
    <w:rsid w:val="00786335"/>
    <w:rsid w:val="00786E49"/>
    <w:rsid w:val="007877EB"/>
    <w:rsid w:val="007939B7"/>
    <w:rsid w:val="00794122"/>
    <w:rsid w:val="007A4E05"/>
    <w:rsid w:val="007B21BE"/>
    <w:rsid w:val="007B6056"/>
    <w:rsid w:val="007C0A1D"/>
    <w:rsid w:val="007C6501"/>
    <w:rsid w:val="007D351E"/>
    <w:rsid w:val="007D3903"/>
    <w:rsid w:val="007D7F0B"/>
    <w:rsid w:val="007E1644"/>
    <w:rsid w:val="007F06FA"/>
    <w:rsid w:val="007F0B98"/>
    <w:rsid w:val="007F2031"/>
    <w:rsid w:val="007F52BE"/>
    <w:rsid w:val="007F6EE7"/>
    <w:rsid w:val="007F76FD"/>
    <w:rsid w:val="00802ACD"/>
    <w:rsid w:val="008036E2"/>
    <w:rsid w:val="00803733"/>
    <w:rsid w:val="00813960"/>
    <w:rsid w:val="00813C3B"/>
    <w:rsid w:val="008317A5"/>
    <w:rsid w:val="00832B85"/>
    <w:rsid w:val="0083550B"/>
    <w:rsid w:val="008458B5"/>
    <w:rsid w:val="00847170"/>
    <w:rsid w:val="00854CEB"/>
    <w:rsid w:val="0086643C"/>
    <w:rsid w:val="0086645B"/>
    <w:rsid w:val="00877398"/>
    <w:rsid w:val="00877D0B"/>
    <w:rsid w:val="00886185"/>
    <w:rsid w:val="00886ADA"/>
    <w:rsid w:val="00887D42"/>
    <w:rsid w:val="0089043B"/>
    <w:rsid w:val="00896AAD"/>
    <w:rsid w:val="008A062D"/>
    <w:rsid w:val="008A1EF1"/>
    <w:rsid w:val="008A2ED5"/>
    <w:rsid w:val="008A4F9F"/>
    <w:rsid w:val="008A5E7F"/>
    <w:rsid w:val="008A648C"/>
    <w:rsid w:val="008B1DF9"/>
    <w:rsid w:val="008B2E0C"/>
    <w:rsid w:val="008B470B"/>
    <w:rsid w:val="008B60FE"/>
    <w:rsid w:val="008B6ACA"/>
    <w:rsid w:val="008B7A27"/>
    <w:rsid w:val="008C28EB"/>
    <w:rsid w:val="008C3193"/>
    <w:rsid w:val="008C3A91"/>
    <w:rsid w:val="008C453D"/>
    <w:rsid w:val="008C479D"/>
    <w:rsid w:val="008C5553"/>
    <w:rsid w:val="008C69AF"/>
    <w:rsid w:val="008D15EB"/>
    <w:rsid w:val="008D1630"/>
    <w:rsid w:val="008D46A5"/>
    <w:rsid w:val="008D6C16"/>
    <w:rsid w:val="008E1A37"/>
    <w:rsid w:val="008E3305"/>
    <w:rsid w:val="008E68F0"/>
    <w:rsid w:val="008E7AB6"/>
    <w:rsid w:val="008E7DA5"/>
    <w:rsid w:val="008F0CAA"/>
    <w:rsid w:val="008F0DEC"/>
    <w:rsid w:val="008F2593"/>
    <w:rsid w:val="008F6944"/>
    <w:rsid w:val="008F7CD2"/>
    <w:rsid w:val="009029D1"/>
    <w:rsid w:val="009049CC"/>
    <w:rsid w:val="00904BFC"/>
    <w:rsid w:val="00910DD8"/>
    <w:rsid w:val="00912640"/>
    <w:rsid w:val="009161F1"/>
    <w:rsid w:val="009233E2"/>
    <w:rsid w:val="00924AA0"/>
    <w:rsid w:val="009268F5"/>
    <w:rsid w:val="00936D27"/>
    <w:rsid w:val="00945DBC"/>
    <w:rsid w:val="00950326"/>
    <w:rsid w:val="00950402"/>
    <w:rsid w:val="00960AD7"/>
    <w:rsid w:val="009611AC"/>
    <w:rsid w:val="00963C41"/>
    <w:rsid w:val="00963E28"/>
    <w:rsid w:val="0096408A"/>
    <w:rsid w:val="009650B2"/>
    <w:rsid w:val="00972374"/>
    <w:rsid w:val="00972D7A"/>
    <w:rsid w:val="00976CCE"/>
    <w:rsid w:val="009774EE"/>
    <w:rsid w:val="00977FEE"/>
    <w:rsid w:val="00980D34"/>
    <w:rsid w:val="00980DCD"/>
    <w:rsid w:val="00987D22"/>
    <w:rsid w:val="0099305F"/>
    <w:rsid w:val="00993312"/>
    <w:rsid w:val="009939D5"/>
    <w:rsid w:val="00993E32"/>
    <w:rsid w:val="00994789"/>
    <w:rsid w:val="009A198A"/>
    <w:rsid w:val="009A3B66"/>
    <w:rsid w:val="009A72C1"/>
    <w:rsid w:val="009B309C"/>
    <w:rsid w:val="009B477D"/>
    <w:rsid w:val="009B4D6D"/>
    <w:rsid w:val="009C0137"/>
    <w:rsid w:val="009C0D33"/>
    <w:rsid w:val="009C2BA5"/>
    <w:rsid w:val="009C7237"/>
    <w:rsid w:val="009D4B1A"/>
    <w:rsid w:val="009D641B"/>
    <w:rsid w:val="009D661D"/>
    <w:rsid w:val="009E16DA"/>
    <w:rsid w:val="009F3D94"/>
    <w:rsid w:val="009F4543"/>
    <w:rsid w:val="009F6FDD"/>
    <w:rsid w:val="00A00B4E"/>
    <w:rsid w:val="00A03313"/>
    <w:rsid w:val="00A04599"/>
    <w:rsid w:val="00A07CB4"/>
    <w:rsid w:val="00A10215"/>
    <w:rsid w:val="00A14D20"/>
    <w:rsid w:val="00A15107"/>
    <w:rsid w:val="00A15A3F"/>
    <w:rsid w:val="00A16501"/>
    <w:rsid w:val="00A23A7E"/>
    <w:rsid w:val="00A26505"/>
    <w:rsid w:val="00A27B84"/>
    <w:rsid w:val="00A32B9B"/>
    <w:rsid w:val="00A34308"/>
    <w:rsid w:val="00A34CA5"/>
    <w:rsid w:val="00A375A6"/>
    <w:rsid w:val="00A42C99"/>
    <w:rsid w:val="00A4510E"/>
    <w:rsid w:val="00A50B1C"/>
    <w:rsid w:val="00A5129A"/>
    <w:rsid w:val="00A530D4"/>
    <w:rsid w:val="00A53838"/>
    <w:rsid w:val="00A55A45"/>
    <w:rsid w:val="00A64BBD"/>
    <w:rsid w:val="00A727C7"/>
    <w:rsid w:val="00A73C03"/>
    <w:rsid w:val="00A83488"/>
    <w:rsid w:val="00A85780"/>
    <w:rsid w:val="00AA32AC"/>
    <w:rsid w:val="00AA58AD"/>
    <w:rsid w:val="00AA6C7C"/>
    <w:rsid w:val="00AA7F73"/>
    <w:rsid w:val="00AB196E"/>
    <w:rsid w:val="00AB65AE"/>
    <w:rsid w:val="00AC0CF3"/>
    <w:rsid w:val="00AC46F1"/>
    <w:rsid w:val="00AC575B"/>
    <w:rsid w:val="00AC7340"/>
    <w:rsid w:val="00AD2AA9"/>
    <w:rsid w:val="00AD44B9"/>
    <w:rsid w:val="00AD6225"/>
    <w:rsid w:val="00AE031C"/>
    <w:rsid w:val="00AE2C43"/>
    <w:rsid w:val="00AF0128"/>
    <w:rsid w:val="00B01270"/>
    <w:rsid w:val="00B03AF2"/>
    <w:rsid w:val="00B058B1"/>
    <w:rsid w:val="00B06CD9"/>
    <w:rsid w:val="00B06FED"/>
    <w:rsid w:val="00B07971"/>
    <w:rsid w:val="00B17902"/>
    <w:rsid w:val="00B2364F"/>
    <w:rsid w:val="00B24224"/>
    <w:rsid w:val="00B26A8C"/>
    <w:rsid w:val="00B27728"/>
    <w:rsid w:val="00B42EA4"/>
    <w:rsid w:val="00B43147"/>
    <w:rsid w:val="00B4351C"/>
    <w:rsid w:val="00B43701"/>
    <w:rsid w:val="00B43F19"/>
    <w:rsid w:val="00B47321"/>
    <w:rsid w:val="00B52E77"/>
    <w:rsid w:val="00B5443C"/>
    <w:rsid w:val="00B5490E"/>
    <w:rsid w:val="00B55806"/>
    <w:rsid w:val="00B55DED"/>
    <w:rsid w:val="00B56850"/>
    <w:rsid w:val="00B56B25"/>
    <w:rsid w:val="00B57248"/>
    <w:rsid w:val="00B61890"/>
    <w:rsid w:val="00B62EC0"/>
    <w:rsid w:val="00B75031"/>
    <w:rsid w:val="00B76B99"/>
    <w:rsid w:val="00B80831"/>
    <w:rsid w:val="00B81225"/>
    <w:rsid w:val="00B83A7A"/>
    <w:rsid w:val="00B90DF6"/>
    <w:rsid w:val="00B92B0D"/>
    <w:rsid w:val="00B957E1"/>
    <w:rsid w:val="00B964F9"/>
    <w:rsid w:val="00BA24FC"/>
    <w:rsid w:val="00BA25B3"/>
    <w:rsid w:val="00BA418F"/>
    <w:rsid w:val="00BA4858"/>
    <w:rsid w:val="00BA537C"/>
    <w:rsid w:val="00BA62D9"/>
    <w:rsid w:val="00BB3AF0"/>
    <w:rsid w:val="00BC2D8A"/>
    <w:rsid w:val="00BC4E95"/>
    <w:rsid w:val="00BC6001"/>
    <w:rsid w:val="00BD4E02"/>
    <w:rsid w:val="00BD5E93"/>
    <w:rsid w:val="00BD70F6"/>
    <w:rsid w:val="00BE206A"/>
    <w:rsid w:val="00BF3DB4"/>
    <w:rsid w:val="00C02908"/>
    <w:rsid w:val="00C1284C"/>
    <w:rsid w:val="00C20E50"/>
    <w:rsid w:val="00C22A02"/>
    <w:rsid w:val="00C23F5F"/>
    <w:rsid w:val="00C33313"/>
    <w:rsid w:val="00C359E7"/>
    <w:rsid w:val="00C41C31"/>
    <w:rsid w:val="00C45788"/>
    <w:rsid w:val="00C47096"/>
    <w:rsid w:val="00C5001E"/>
    <w:rsid w:val="00C60401"/>
    <w:rsid w:val="00C6342D"/>
    <w:rsid w:val="00C64173"/>
    <w:rsid w:val="00C6598D"/>
    <w:rsid w:val="00C676E7"/>
    <w:rsid w:val="00C7113E"/>
    <w:rsid w:val="00C73ACB"/>
    <w:rsid w:val="00C76467"/>
    <w:rsid w:val="00C76F6B"/>
    <w:rsid w:val="00C77260"/>
    <w:rsid w:val="00C80D7A"/>
    <w:rsid w:val="00C838C4"/>
    <w:rsid w:val="00C847BA"/>
    <w:rsid w:val="00C85699"/>
    <w:rsid w:val="00C911AD"/>
    <w:rsid w:val="00C932BC"/>
    <w:rsid w:val="00CB6B4C"/>
    <w:rsid w:val="00CC5C91"/>
    <w:rsid w:val="00CD01DE"/>
    <w:rsid w:val="00CD4E65"/>
    <w:rsid w:val="00CD6805"/>
    <w:rsid w:val="00CD7461"/>
    <w:rsid w:val="00CE26AC"/>
    <w:rsid w:val="00CF0B2F"/>
    <w:rsid w:val="00CF70FD"/>
    <w:rsid w:val="00D03A00"/>
    <w:rsid w:val="00D117D6"/>
    <w:rsid w:val="00D12AF8"/>
    <w:rsid w:val="00D16398"/>
    <w:rsid w:val="00D168DA"/>
    <w:rsid w:val="00D21BB1"/>
    <w:rsid w:val="00D26DD6"/>
    <w:rsid w:val="00D301FD"/>
    <w:rsid w:val="00D31066"/>
    <w:rsid w:val="00D3225B"/>
    <w:rsid w:val="00D42AA9"/>
    <w:rsid w:val="00D43D93"/>
    <w:rsid w:val="00D46253"/>
    <w:rsid w:val="00D53175"/>
    <w:rsid w:val="00D5604E"/>
    <w:rsid w:val="00D62040"/>
    <w:rsid w:val="00D646AF"/>
    <w:rsid w:val="00D65962"/>
    <w:rsid w:val="00D726ED"/>
    <w:rsid w:val="00D75675"/>
    <w:rsid w:val="00D83048"/>
    <w:rsid w:val="00D840BF"/>
    <w:rsid w:val="00D93536"/>
    <w:rsid w:val="00D96108"/>
    <w:rsid w:val="00D9616C"/>
    <w:rsid w:val="00DA4145"/>
    <w:rsid w:val="00DA5C84"/>
    <w:rsid w:val="00DB5DA5"/>
    <w:rsid w:val="00DB67D5"/>
    <w:rsid w:val="00DB70E9"/>
    <w:rsid w:val="00DB78B0"/>
    <w:rsid w:val="00DC3BD5"/>
    <w:rsid w:val="00DC43B1"/>
    <w:rsid w:val="00DC44FB"/>
    <w:rsid w:val="00DC6750"/>
    <w:rsid w:val="00DC7086"/>
    <w:rsid w:val="00DC720F"/>
    <w:rsid w:val="00DD00BC"/>
    <w:rsid w:val="00DD1506"/>
    <w:rsid w:val="00DD232F"/>
    <w:rsid w:val="00DD5195"/>
    <w:rsid w:val="00DE17CF"/>
    <w:rsid w:val="00DE1BE7"/>
    <w:rsid w:val="00DF017D"/>
    <w:rsid w:val="00DF1717"/>
    <w:rsid w:val="00DF2203"/>
    <w:rsid w:val="00DF2E02"/>
    <w:rsid w:val="00DF3E10"/>
    <w:rsid w:val="00DF4761"/>
    <w:rsid w:val="00DF7D3D"/>
    <w:rsid w:val="00E0620F"/>
    <w:rsid w:val="00E118A2"/>
    <w:rsid w:val="00E24686"/>
    <w:rsid w:val="00E24C70"/>
    <w:rsid w:val="00E306A6"/>
    <w:rsid w:val="00E327D2"/>
    <w:rsid w:val="00E35A31"/>
    <w:rsid w:val="00E434C0"/>
    <w:rsid w:val="00E43DB4"/>
    <w:rsid w:val="00E44A39"/>
    <w:rsid w:val="00E44B03"/>
    <w:rsid w:val="00E469B8"/>
    <w:rsid w:val="00E63FE6"/>
    <w:rsid w:val="00E6418F"/>
    <w:rsid w:val="00E65F24"/>
    <w:rsid w:val="00E82714"/>
    <w:rsid w:val="00E87760"/>
    <w:rsid w:val="00E878C3"/>
    <w:rsid w:val="00EA1595"/>
    <w:rsid w:val="00EA2856"/>
    <w:rsid w:val="00EA380A"/>
    <w:rsid w:val="00EA521C"/>
    <w:rsid w:val="00EA6058"/>
    <w:rsid w:val="00EB0260"/>
    <w:rsid w:val="00EB54B3"/>
    <w:rsid w:val="00EE1A4A"/>
    <w:rsid w:val="00EE20DC"/>
    <w:rsid w:val="00EE7E3E"/>
    <w:rsid w:val="00EF5EA0"/>
    <w:rsid w:val="00F023A5"/>
    <w:rsid w:val="00F05B9D"/>
    <w:rsid w:val="00F10A83"/>
    <w:rsid w:val="00F14883"/>
    <w:rsid w:val="00F14C39"/>
    <w:rsid w:val="00F17B11"/>
    <w:rsid w:val="00F2326D"/>
    <w:rsid w:val="00F24503"/>
    <w:rsid w:val="00F3286D"/>
    <w:rsid w:val="00F376B7"/>
    <w:rsid w:val="00F40925"/>
    <w:rsid w:val="00F45BC1"/>
    <w:rsid w:val="00F47020"/>
    <w:rsid w:val="00F52B28"/>
    <w:rsid w:val="00F65D14"/>
    <w:rsid w:val="00F66754"/>
    <w:rsid w:val="00F675EE"/>
    <w:rsid w:val="00F67F19"/>
    <w:rsid w:val="00F70445"/>
    <w:rsid w:val="00F704C4"/>
    <w:rsid w:val="00F71EAA"/>
    <w:rsid w:val="00F72557"/>
    <w:rsid w:val="00F72914"/>
    <w:rsid w:val="00F72F32"/>
    <w:rsid w:val="00F74DB3"/>
    <w:rsid w:val="00F84F46"/>
    <w:rsid w:val="00F90AB0"/>
    <w:rsid w:val="00F91FA2"/>
    <w:rsid w:val="00F93ABB"/>
    <w:rsid w:val="00F96841"/>
    <w:rsid w:val="00FA0F3F"/>
    <w:rsid w:val="00FA4207"/>
    <w:rsid w:val="00FA46B7"/>
    <w:rsid w:val="00FA6143"/>
    <w:rsid w:val="00FA6681"/>
    <w:rsid w:val="00FA77E6"/>
    <w:rsid w:val="00FB0B6C"/>
    <w:rsid w:val="00FB408E"/>
    <w:rsid w:val="00FB4A98"/>
    <w:rsid w:val="00FC0AC2"/>
    <w:rsid w:val="00FC1BA7"/>
    <w:rsid w:val="00FC3741"/>
    <w:rsid w:val="00FC3BA3"/>
    <w:rsid w:val="00FD43F2"/>
    <w:rsid w:val="00FD4C84"/>
    <w:rsid w:val="00FD51B2"/>
    <w:rsid w:val="00FD67F6"/>
    <w:rsid w:val="00FE23E2"/>
    <w:rsid w:val="00FE3C8D"/>
    <w:rsid w:val="00FE5351"/>
    <w:rsid w:val="00FE5C1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16FD"/>
  <w15:docId w15:val="{A8BB9D02-0017-4BA0-89D0-3492CC8DC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 w:type="paragraph" w:styleId="Revision">
    <w:name w:val="Revision"/>
    <w:hidden/>
    <w:uiPriority w:val="99"/>
    <w:semiHidden/>
    <w:rsid w:val="005650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Hoteluri%20si%20restaurante\fisa%20sectoriala%20hoteluri%20si%20restaurant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 sectorul Hoteluri </a:t>
            </a:r>
            <a:r>
              <a:rPr lang="ro-RO" sz="1200"/>
              <a:t>și</a:t>
            </a:r>
            <a:r>
              <a:rPr lang="ro-RO" sz="1200" baseline="0"/>
              <a:t> restaurante,  </a:t>
            </a:r>
          </a:p>
          <a:p>
            <a:pPr>
              <a:defRPr/>
            </a:pPr>
            <a:r>
              <a:rPr lang="ro-RO" sz="1200" baseline="0"/>
              <a:t>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3.9</c:v>
                </c:pt>
                <c:pt idx="1">
                  <c:v>2.1</c:v>
                </c:pt>
                <c:pt idx="2">
                  <c:v>2.9</c:v>
                </c:pt>
                <c:pt idx="3">
                  <c:v>3.1</c:v>
                </c:pt>
                <c:pt idx="4">
                  <c:v>3.8</c:v>
                </c:pt>
                <c:pt idx="5">
                  <c:v>3.9</c:v>
                </c:pt>
                <c:pt idx="6">
                  <c:v>4.0999999999999996</c:v>
                </c:pt>
                <c:pt idx="7">
                  <c:v>4</c:v>
                </c:pt>
                <c:pt idx="8">
                  <c:v>4.7</c:v>
                </c:pt>
                <c:pt idx="9">
                  <c:v>4.7</c:v>
                </c:pt>
                <c:pt idx="10">
                  <c:v>5.0999999999999996</c:v>
                </c:pt>
              </c:numCache>
            </c:numRef>
          </c:val>
          <c:smooth val="0"/>
          <c:extLst xmlns:c16r2="http://schemas.microsoft.com/office/drawing/2015/06/chart">
            <c:ext xmlns:c16="http://schemas.microsoft.com/office/drawing/2014/chart" uri="{C3380CC4-5D6E-409C-BE32-E72D297353CC}">
              <c16:uniqueId val="{00000000-5C90-41F9-B136-48E8759E49DC}"/>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2.1</c:v>
                </c:pt>
                <c:pt idx="1">
                  <c:v>2</c:v>
                </c:pt>
                <c:pt idx="2">
                  <c:v>2.2999999999999998</c:v>
                </c:pt>
                <c:pt idx="3">
                  <c:v>1.9000000000000001</c:v>
                </c:pt>
                <c:pt idx="4">
                  <c:v>1.9000000000000001</c:v>
                </c:pt>
                <c:pt idx="5">
                  <c:v>2.2000000000000002</c:v>
                </c:pt>
                <c:pt idx="6">
                  <c:v>2.1</c:v>
                </c:pt>
                <c:pt idx="7">
                  <c:v>2.4</c:v>
                </c:pt>
                <c:pt idx="8">
                  <c:v>2.7</c:v>
                </c:pt>
                <c:pt idx="9">
                  <c:v>2.9</c:v>
                </c:pt>
                <c:pt idx="10">
                  <c:v>3.1</c:v>
                </c:pt>
              </c:numCache>
            </c:numRef>
          </c:val>
          <c:smooth val="0"/>
          <c:extLst xmlns:c16r2="http://schemas.microsoft.com/office/drawing/2015/06/chart">
            <c:ext xmlns:c16="http://schemas.microsoft.com/office/drawing/2014/chart" uri="{C3380CC4-5D6E-409C-BE32-E72D297353CC}">
              <c16:uniqueId val="{00000001-5C90-41F9-B136-48E8759E49DC}"/>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1.1000000000000001</c:v>
                </c:pt>
                <c:pt idx="1">
                  <c:v>0.9</c:v>
                </c:pt>
                <c:pt idx="2">
                  <c:v>1</c:v>
                </c:pt>
                <c:pt idx="3">
                  <c:v>1</c:v>
                </c:pt>
                <c:pt idx="4">
                  <c:v>1.1000000000000001</c:v>
                </c:pt>
                <c:pt idx="5">
                  <c:v>1.2</c:v>
                </c:pt>
                <c:pt idx="6">
                  <c:v>1.4</c:v>
                </c:pt>
                <c:pt idx="7">
                  <c:v>1.5</c:v>
                </c:pt>
                <c:pt idx="8">
                  <c:v>1.8</c:v>
                </c:pt>
                <c:pt idx="9">
                  <c:v>2</c:v>
                </c:pt>
                <c:pt idx="10">
                  <c:v>2.1</c:v>
                </c:pt>
              </c:numCache>
            </c:numRef>
          </c:val>
          <c:smooth val="0"/>
          <c:extLst xmlns:c16r2="http://schemas.microsoft.com/office/drawing/2015/06/chart">
            <c:ext xmlns:c16="http://schemas.microsoft.com/office/drawing/2014/chart" uri="{C3380CC4-5D6E-409C-BE32-E72D297353CC}">
              <c16:uniqueId val="{00000002-5C90-41F9-B136-48E8759E49DC}"/>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1.2</c:v>
                </c:pt>
                <c:pt idx="1">
                  <c:v>1</c:v>
                </c:pt>
                <c:pt idx="2">
                  <c:v>0.8</c:v>
                </c:pt>
                <c:pt idx="3">
                  <c:v>0.8</c:v>
                </c:pt>
                <c:pt idx="4">
                  <c:v>0.8</c:v>
                </c:pt>
                <c:pt idx="5">
                  <c:v>0.9</c:v>
                </c:pt>
                <c:pt idx="6">
                  <c:v>1</c:v>
                </c:pt>
                <c:pt idx="7">
                  <c:v>1.1000000000000001</c:v>
                </c:pt>
                <c:pt idx="8">
                  <c:v>1.4</c:v>
                </c:pt>
                <c:pt idx="9">
                  <c:v>1.5</c:v>
                </c:pt>
                <c:pt idx="10">
                  <c:v>1.6</c:v>
                </c:pt>
              </c:numCache>
            </c:numRef>
          </c:val>
          <c:smooth val="0"/>
          <c:extLst xmlns:c16r2="http://schemas.microsoft.com/office/drawing/2015/06/chart">
            <c:ext xmlns:c16="http://schemas.microsoft.com/office/drawing/2014/chart" uri="{C3380CC4-5D6E-409C-BE32-E72D297353CC}">
              <c16:uniqueId val="{00000003-5C90-41F9-B136-48E8759E49DC}"/>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3.1</c:v>
                </c:pt>
                <c:pt idx="1">
                  <c:v>2.9</c:v>
                </c:pt>
                <c:pt idx="2">
                  <c:v>2.7</c:v>
                </c:pt>
                <c:pt idx="3">
                  <c:v>2.8</c:v>
                </c:pt>
                <c:pt idx="4">
                  <c:v>3.4</c:v>
                </c:pt>
                <c:pt idx="5">
                  <c:v>3.4</c:v>
                </c:pt>
                <c:pt idx="6">
                  <c:v>3.5</c:v>
                </c:pt>
                <c:pt idx="7">
                  <c:v>3.7</c:v>
                </c:pt>
                <c:pt idx="8">
                  <c:v>4</c:v>
                </c:pt>
                <c:pt idx="9">
                  <c:v>4.4000000000000004</c:v>
                </c:pt>
                <c:pt idx="10">
                  <c:v>4.5999999999999996</c:v>
                </c:pt>
              </c:numCache>
            </c:numRef>
          </c:val>
          <c:smooth val="0"/>
          <c:extLst xmlns:c16r2="http://schemas.microsoft.com/office/drawing/2015/06/chart">
            <c:ext xmlns:c16="http://schemas.microsoft.com/office/drawing/2014/chart" uri="{C3380CC4-5D6E-409C-BE32-E72D297353CC}">
              <c16:uniqueId val="{00000004-5C90-41F9-B136-48E8759E49DC}"/>
            </c:ext>
          </c:extLst>
        </c:ser>
        <c:dLbls>
          <c:showLegendKey val="0"/>
          <c:showVal val="0"/>
          <c:showCatName val="0"/>
          <c:showSerName val="0"/>
          <c:showPercent val="0"/>
          <c:showBubbleSize val="0"/>
        </c:dLbls>
        <c:marker val="1"/>
        <c:smooth val="0"/>
        <c:axId val="486666968"/>
        <c:axId val="486672064"/>
      </c:lineChart>
      <c:catAx>
        <c:axId val="486666968"/>
        <c:scaling>
          <c:orientation val="minMax"/>
        </c:scaling>
        <c:delete val="0"/>
        <c:axPos val="b"/>
        <c:numFmt formatCode="General" sourceLinked="1"/>
        <c:majorTickMark val="none"/>
        <c:minorTickMark val="none"/>
        <c:tickLblPos val="nextTo"/>
        <c:txPr>
          <a:bodyPr/>
          <a:lstStyle/>
          <a:p>
            <a:pPr>
              <a:defRPr b="1"/>
            </a:pPr>
            <a:endParaRPr lang="en-US"/>
          </a:p>
        </c:txPr>
        <c:crossAx val="486672064"/>
        <c:crosses val="autoZero"/>
        <c:auto val="1"/>
        <c:lblAlgn val="ctr"/>
        <c:lblOffset val="100"/>
        <c:noMultiLvlLbl val="0"/>
      </c:catAx>
      <c:valAx>
        <c:axId val="486672064"/>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48666696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sectorul Hoteluri și restaurante</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#,##0</c:formatCode>
                <c:ptCount val="12"/>
                <c:pt idx="0">
                  <c:v>1911</c:v>
                </c:pt>
                <c:pt idx="1">
                  <c:v>1763</c:v>
                </c:pt>
                <c:pt idx="2">
                  <c:v>1729</c:v>
                </c:pt>
                <c:pt idx="3">
                  <c:v>1884</c:v>
                </c:pt>
                <c:pt idx="4">
                  <c:v>2102</c:v>
                </c:pt>
                <c:pt idx="5">
                  <c:v>2639</c:v>
                </c:pt>
                <c:pt idx="6" formatCode="General">
                  <c:v>2608</c:v>
                </c:pt>
                <c:pt idx="7" formatCode="General">
                  <c:v>2406</c:v>
                </c:pt>
                <c:pt idx="8" formatCode="General">
                  <c:v>2647</c:v>
                </c:pt>
                <c:pt idx="9" formatCode="General">
                  <c:v>3227</c:v>
                </c:pt>
                <c:pt idx="10" formatCode="General">
                  <c:v>3524</c:v>
                </c:pt>
                <c:pt idx="11" formatCode="General">
                  <c:v>3901</c:v>
                </c:pt>
              </c:numCache>
            </c:numRef>
          </c:val>
          <c:smooth val="0"/>
          <c:extLst xmlns:c16r2="http://schemas.microsoft.com/office/drawing/2015/06/chart">
            <c:ext xmlns:c16="http://schemas.microsoft.com/office/drawing/2014/chart" uri="{C3380CC4-5D6E-409C-BE32-E72D297353CC}">
              <c16:uniqueId val="{00000000-53E1-4FA5-8FA2-D9C9C59AE408}"/>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#,##0</c:formatCode>
                <c:ptCount val="12"/>
                <c:pt idx="0">
                  <c:v>1609</c:v>
                </c:pt>
                <c:pt idx="1">
                  <c:v>2001</c:v>
                </c:pt>
                <c:pt idx="2">
                  <c:v>1591</c:v>
                </c:pt>
                <c:pt idx="3">
                  <c:v>1406</c:v>
                </c:pt>
                <c:pt idx="4">
                  <c:v>1666</c:v>
                </c:pt>
                <c:pt idx="5">
                  <c:v>1546</c:v>
                </c:pt>
                <c:pt idx="6" formatCode="General">
                  <c:v>1481</c:v>
                </c:pt>
                <c:pt idx="7" formatCode="General">
                  <c:v>1552</c:v>
                </c:pt>
                <c:pt idx="8" formatCode="General">
                  <c:v>1723</c:v>
                </c:pt>
                <c:pt idx="9" formatCode="General">
                  <c:v>2296</c:v>
                </c:pt>
                <c:pt idx="10" formatCode="General">
                  <c:v>2233</c:v>
                </c:pt>
                <c:pt idx="11" formatCode="General">
                  <c:v>2557</c:v>
                </c:pt>
              </c:numCache>
            </c:numRef>
          </c:val>
          <c:smooth val="0"/>
          <c:extLst xmlns:c16r2="http://schemas.microsoft.com/office/drawing/2015/06/chart">
            <c:ext xmlns:c16="http://schemas.microsoft.com/office/drawing/2014/chart" uri="{C3380CC4-5D6E-409C-BE32-E72D297353CC}">
              <c16:uniqueId val="{00000001-53E1-4FA5-8FA2-D9C9C59AE408}"/>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General</c:formatCode>
                <c:ptCount val="12"/>
                <c:pt idx="0">
                  <c:v>985</c:v>
                </c:pt>
                <c:pt idx="1">
                  <c:v>914</c:v>
                </c:pt>
                <c:pt idx="2">
                  <c:v>786</c:v>
                </c:pt>
                <c:pt idx="3">
                  <c:v>843</c:v>
                </c:pt>
                <c:pt idx="4">
                  <c:v>964</c:v>
                </c:pt>
                <c:pt idx="5">
                  <c:v>935</c:v>
                </c:pt>
                <c:pt idx="6">
                  <c:v>1195</c:v>
                </c:pt>
                <c:pt idx="7">
                  <c:v>1177</c:v>
                </c:pt>
                <c:pt idx="8">
                  <c:v>1474</c:v>
                </c:pt>
                <c:pt idx="9">
                  <c:v>1788</c:v>
                </c:pt>
                <c:pt idx="10">
                  <c:v>1738</c:v>
                </c:pt>
                <c:pt idx="11">
                  <c:v>1955</c:v>
                </c:pt>
              </c:numCache>
            </c:numRef>
          </c:val>
          <c:smooth val="0"/>
          <c:extLst xmlns:c16r2="http://schemas.microsoft.com/office/drawing/2015/06/chart">
            <c:ext xmlns:c16="http://schemas.microsoft.com/office/drawing/2014/chart" uri="{C3380CC4-5D6E-409C-BE32-E72D297353CC}">
              <c16:uniqueId val="{00000002-53E1-4FA5-8FA2-D9C9C59AE408}"/>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General</c:formatCode>
                <c:ptCount val="12"/>
                <c:pt idx="0">
                  <c:v>931</c:v>
                </c:pt>
                <c:pt idx="1">
                  <c:v>869</c:v>
                </c:pt>
                <c:pt idx="2">
                  <c:v>818</c:v>
                </c:pt>
                <c:pt idx="3">
                  <c:v>714</c:v>
                </c:pt>
                <c:pt idx="4">
                  <c:v>771</c:v>
                </c:pt>
                <c:pt idx="5">
                  <c:v>715</c:v>
                </c:pt>
                <c:pt idx="6">
                  <c:v>896</c:v>
                </c:pt>
                <c:pt idx="7">
                  <c:v>874</c:v>
                </c:pt>
                <c:pt idx="8">
                  <c:v>1046</c:v>
                </c:pt>
                <c:pt idx="9">
                  <c:v>1272</c:v>
                </c:pt>
                <c:pt idx="10">
                  <c:v>1494</c:v>
                </c:pt>
                <c:pt idx="11">
                  <c:v>1355</c:v>
                </c:pt>
              </c:numCache>
            </c:numRef>
          </c:val>
          <c:smooth val="0"/>
          <c:extLst xmlns:c16r2="http://schemas.microsoft.com/office/drawing/2015/06/chart">
            <c:ext xmlns:c16="http://schemas.microsoft.com/office/drawing/2014/chart" uri="{C3380CC4-5D6E-409C-BE32-E72D297353CC}">
              <c16:uniqueId val="{00000003-53E1-4FA5-8FA2-D9C9C59AE408}"/>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#,##0</c:formatCode>
                <c:ptCount val="12"/>
                <c:pt idx="0">
                  <c:v>2895</c:v>
                </c:pt>
                <c:pt idx="1">
                  <c:v>2745</c:v>
                </c:pt>
                <c:pt idx="2">
                  <c:v>2288</c:v>
                </c:pt>
                <c:pt idx="3">
                  <c:v>2404</c:v>
                </c:pt>
                <c:pt idx="4">
                  <c:v>2875</c:v>
                </c:pt>
                <c:pt idx="5">
                  <c:v>2694</c:v>
                </c:pt>
                <c:pt idx="6" formatCode="General">
                  <c:v>2996</c:v>
                </c:pt>
                <c:pt idx="7" formatCode="General">
                  <c:v>3506</c:v>
                </c:pt>
                <c:pt idx="8" formatCode="General">
                  <c:v>3762</c:v>
                </c:pt>
                <c:pt idx="9" formatCode="General">
                  <c:v>3741</c:v>
                </c:pt>
                <c:pt idx="10" formatCode="General">
                  <c:v>4185</c:v>
                </c:pt>
                <c:pt idx="11" formatCode="General">
                  <c:v>4599</c:v>
                </c:pt>
              </c:numCache>
            </c:numRef>
          </c:val>
          <c:smooth val="0"/>
          <c:extLst xmlns:c16r2="http://schemas.microsoft.com/office/drawing/2015/06/chart">
            <c:ext xmlns:c16="http://schemas.microsoft.com/office/drawing/2014/chart" uri="{C3380CC4-5D6E-409C-BE32-E72D297353CC}">
              <c16:uniqueId val="{00000004-53E1-4FA5-8FA2-D9C9C59AE408}"/>
            </c:ext>
          </c:extLst>
        </c:ser>
        <c:dLbls>
          <c:showLegendKey val="0"/>
          <c:showVal val="0"/>
          <c:showCatName val="0"/>
          <c:showSerName val="0"/>
          <c:showPercent val="0"/>
          <c:showBubbleSize val="0"/>
        </c:dLbls>
        <c:marker val="1"/>
        <c:smooth val="0"/>
        <c:axId val="486669320"/>
        <c:axId val="486674416"/>
      </c:lineChart>
      <c:catAx>
        <c:axId val="486669320"/>
        <c:scaling>
          <c:orientation val="minMax"/>
        </c:scaling>
        <c:delete val="0"/>
        <c:axPos val="b"/>
        <c:numFmt formatCode="General" sourceLinked="1"/>
        <c:majorTickMark val="none"/>
        <c:minorTickMark val="none"/>
        <c:tickLblPos val="nextTo"/>
        <c:txPr>
          <a:bodyPr/>
          <a:lstStyle/>
          <a:p>
            <a:pPr>
              <a:defRPr b="1"/>
            </a:pPr>
            <a:endParaRPr lang="en-US"/>
          </a:p>
        </c:txPr>
        <c:crossAx val="486674416"/>
        <c:crosses val="autoZero"/>
        <c:auto val="1"/>
        <c:lblAlgn val="ctr"/>
        <c:lblOffset val="100"/>
        <c:noMultiLvlLbl val="0"/>
      </c:catAx>
      <c:valAx>
        <c:axId val="486674416"/>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906"/>
            </c:manualLayout>
          </c:layout>
          <c:overlay val="0"/>
        </c:title>
        <c:numFmt formatCode="#,##0" sourceLinked="1"/>
        <c:majorTickMark val="none"/>
        <c:minorTickMark val="none"/>
        <c:tickLblPos val="nextTo"/>
        <c:crossAx val="48666932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sectorul Hoteluri și restaurante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General</c:formatCode>
                <c:ptCount val="12"/>
                <c:pt idx="0">
                  <c:v>870</c:v>
                </c:pt>
                <c:pt idx="1">
                  <c:v>845</c:v>
                </c:pt>
                <c:pt idx="2">
                  <c:v>855</c:v>
                </c:pt>
                <c:pt idx="3">
                  <c:v>969</c:v>
                </c:pt>
                <c:pt idx="4">
                  <c:v>956</c:v>
                </c:pt>
                <c:pt idx="5">
                  <c:v>989</c:v>
                </c:pt>
                <c:pt idx="6">
                  <c:v>1103</c:v>
                </c:pt>
                <c:pt idx="7">
                  <c:v>1228</c:v>
                </c:pt>
                <c:pt idx="8">
                  <c:v>1555</c:v>
                </c:pt>
                <c:pt idx="9">
                  <c:v>1737</c:v>
                </c:pt>
                <c:pt idx="10">
                  <c:v>2407</c:v>
                </c:pt>
                <c:pt idx="11">
                  <c:v>2462</c:v>
                </c:pt>
              </c:numCache>
            </c:numRef>
          </c:val>
          <c:smooth val="0"/>
          <c:extLst xmlns:c16r2="http://schemas.microsoft.com/office/drawing/2015/06/chart">
            <c:ext xmlns:c16="http://schemas.microsoft.com/office/drawing/2014/chart" uri="{C3380CC4-5D6E-409C-BE32-E72D297353CC}">
              <c16:uniqueId val="{00000000-4EF1-44F2-858C-FCEE2632BDFD}"/>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General</c:formatCode>
                <c:ptCount val="12"/>
                <c:pt idx="0">
                  <c:v>855</c:v>
                </c:pt>
                <c:pt idx="1">
                  <c:v>795</c:v>
                </c:pt>
                <c:pt idx="2">
                  <c:v>866</c:v>
                </c:pt>
                <c:pt idx="3">
                  <c:v>812</c:v>
                </c:pt>
                <c:pt idx="4">
                  <c:v>832</c:v>
                </c:pt>
                <c:pt idx="5">
                  <c:v>850</c:v>
                </c:pt>
                <c:pt idx="6">
                  <c:v>1037</c:v>
                </c:pt>
                <c:pt idx="7">
                  <c:v>1138</c:v>
                </c:pt>
                <c:pt idx="8">
                  <c:v>1316</c:v>
                </c:pt>
                <c:pt idx="9">
                  <c:v>1584</c:v>
                </c:pt>
                <c:pt idx="10">
                  <c:v>2104</c:v>
                </c:pt>
                <c:pt idx="11">
                  <c:v>2364</c:v>
                </c:pt>
              </c:numCache>
            </c:numRef>
          </c:val>
          <c:smooth val="0"/>
          <c:extLst xmlns:c16r2="http://schemas.microsoft.com/office/drawing/2015/06/chart">
            <c:ext xmlns:c16="http://schemas.microsoft.com/office/drawing/2014/chart" uri="{C3380CC4-5D6E-409C-BE32-E72D297353CC}">
              <c16:uniqueId val="{00000001-4EF1-44F2-858C-FCEE2632BDFD}"/>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General</c:formatCode>
                <c:ptCount val="12"/>
                <c:pt idx="0">
                  <c:v>750</c:v>
                </c:pt>
                <c:pt idx="1">
                  <c:v>835</c:v>
                </c:pt>
                <c:pt idx="2">
                  <c:v>926</c:v>
                </c:pt>
                <c:pt idx="3">
                  <c:v>885</c:v>
                </c:pt>
                <c:pt idx="4">
                  <c:v>915</c:v>
                </c:pt>
                <c:pt idx="5">
                  <c:v>968</c:v>
                </c:pt>
                <c:pt idx="6">
                  <c:v>980</c:v>
                </c:pt>
                <c:pt idx="7">
                  <c:v>1154</c:v>
                </c:pt>
                <c:pt idx="8">
                  <c:v>1403</c:v>
                </c:pt>
                <c:pt idx="9">
                  <c:v>1710</c:v>
                </c:pt>
                <c:pt idx="10">
                  <c:v>2133</c:v>
                </c:pt>
                <c:pt idx="11">
                  <c:v>2302</c:v>
                </c:pt>
              </c:numCache>
            </c:numRef>
          </c:val>
          <c:smooth val="0"/>
          <c:extLst xmlns:c16r2="http://schemas.microsoft.com/office/drawing/2015/06/chart">
            <c:ext xmlns:c16="http://schemas.microsoft.com/office/drawing/2014/chart" uri="{C3380CC4-5D6E-409C-BE32-E72D297353CC}">
              <c16:uniqueId val="{00000002-4EF1-44F2-858C-FCEE2632BDFD}"/>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General</c:formatCode>
                <c:ptCount val="12"/>
                <c:pt idx="0">
                  <c:v>896</c:v>
                </c:pt>
                <c:pt idx="1">
                  <c:v>811</c:v>
                </c:pt>
                <c:pt idx="2">
                  <c:v>840</c:v>
                </c:pt>
                <c:pt idx="3">
                  <c:v>834</c:v>
                </c:pt>
                <c:pt idx="4">
                  <c:v>863</c:v>
                </c:pt>
                <c:pt idx="5">
                  <c:v>874</c:v>
                </c:pt>
                <c:pt idx="6">
                  <c:v>1077</c:v>
                </c:pt>
                <c:pt idx="7">
                  <c:v>1133</c:v>
                </c:pt>
                <c:pt idx="8">
                  <c:v>1292</c:v>
                </c:pt>
                <c:pt idx="9">
                  <c:v>1600</c:v>
                </c:pt>
                <c:pt idx="10">
                  <c:v>2126</c:v>
                </c:pt>
                <c:pt idx="11">
                  <c:v>2434</c:v>
                </c:pt>
              </c:numCache>
            </c:numRef>
          </c:val>
          <c:smooth val="0"/>
          <c:extLst xmlns:c16r2="http://schemas.microsoft.com/office/drawing/2015/06/chart">
            <c:ext xmlns:c16="http://schemas.microsoft.com/office/drawing/2014/chart" uri="{C3380CC4-5D6E-409C-BE32-E72D297353CC}">
              <c16:uniqueId val="{00000003-4EF1-44F2-858C-FCEE2632BDFD}"/>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General</c:formatCode>
                <c:ptCount val="12"/>
                <c:pt idx="0">
                  <c:v>906</c:v>
                </c:pt>
                <c:pt idx="1">
                  <c:v>940</c:v>
                </c:pt>
                <c:pt idx="2" formatCode="#,##0">
                  <c:v>1034</c:v>
                </c:pt>
                <c:pt idx="3" formatCode="#,##0">
                  <c:v>1266</c:v>
                </c:pt>
                <c:pt idx="4" formatCode="#,##0">
                  <c:v>1152</c:v>
                </c:pt>
                <c:pt idx="5" formatCode="#,##0">
                  <c:v>1105</c:v>
                </c:pt>
                <c:pt idx="6">
                  <c:v>1116</c:v>
                </c:pt>
                <c:pt idx="7">
                  <c:v>1263</c:v>
                </c:pt>
                <c:pt idx="8">
                  <c:v>1551</c:v>
                </c:pt>
                <c:pt idx="9">
                  <c:v>1833</c:v>
                </c:pt>
                <c:pt idx="10">
                  <c:v>2392</c:v>
                </c:pt>
                <c:pt idx="11">
                  <c:v>2924</c:v>
                </c:pt>
              </c:numCache>
            </c:numRef>
          </c:val>
          <c:smooth val="0"/>
          <c:extLst xmlns:c16r2="http://schemas.microsoft.com/office/drawing/2015/06/chart">
            <c:ext xmlns:c16="http://schemas.microsoft.com/office/drawing/2014/chart" uri="{C3380CC4-5D6E-409C-BE32-E72D297353CC}">
              <c16:uniqueId val="{00000004-4EF1-44F2-858C-FCEE2632BDFD}"/>
            </c:ext>
          </c:extLst>
        </c:ser>
        <c:dLbls>
          <c:showLegendKey val="0"/>
          <c:showVal val="0"/>
          <c:showCatName val="0"/>
          <c:showSerName val="0"/>
          <c:showPercent val="0"/>
          <c:showBubbleSize val="0"/>
        </c:dLbls>
        <c:marker val="1"/>
        <c:smooth val="0"/>
        <c:axId val="486665400"/>
        <c:axId val="486672456"/>
      </c:lineChart>
      <c:catAx>
        <c:axId val="486665400"/>
        <c:scaling>
          <c:orientation val="minMax"/>
        </c:scaling>
        <c:delete val="0"/>
        <c:axPos val="b"/>
        <c:numFmt formatCode="General" sourceLinked="1"/>
        <c:majorTickMark val="none"/>
        <c:minorTickMark val="none"/>
        <c:tickLblPos val="nextTo"/>
        <c:txPr>
          <a:bodyPr/>
          <a:lstStyle/>
          <a:p>
            <a:pPr>
              <a:defRPr b="1"/>
            </a:pPr>
            <a:endParaRPr lang="en-US"/>
          </a:p>
        </c:txPr>
        <c:crossAx val="486672456"/>
        <c:crosses val="autoZero"/>
        <c:auto val="1"/>
        <c:lblAlgn val="ctr"/>
        <c:lblOffset val="100"/>
        <c:noMultiLvlLbl val="0"/>
      </c:catAx>
      <c:valAx>
        <c:axId val="486672456"/>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906"/>
            </c:manualLayout>
          </c:layout>
          <c:overlay val="0"/>
        </c:title>
        <c:numFmt formatCode="General" sourceLinked="1"/>
        <c:majorTickMark val="none"/>
        <c:minorTickMark val="none"/>
        <c:tickLblPos val="nextTo"/>
        <c:crossAx val="48666540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sectorul Hoteluri și restaurante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605</c:v>
                </c:pt>
                <c:pt idx="1">
                  <c:v>661</c:v>
                </c:pt>
                <c:pt idx="2">
                  <c:v>609</c:v>
                </c:pt>
                <c:pt idx="3">
                  <c:v>557</c:v>
                </c:pt>
                <c:pt idx="4">
                  <c:v>598</c:v>
                </c:pt>
                <c:pt idx="5">
                  <c:v>644</c:v>
                </c:pt>
                <c:pt idx="6">
                  <c:v>669</c:v>
                </c:pt>
                <c:pt idx="7">
                  <c:v>673</c:v>
                </c:pt>
                <c:pt idx="8">
                  <c:v>669</c:v>
                </c:pt>
                <c:pt idx="9">
                  <c:v>659</c:v>
                </c:pt>
                <c:pt idx="10">
                  <c:v>669</c:v>
                </c:pt>
              </c:numCache>
            </c:numRef>
          </c:val>
          <c:smooth val="0"/>
          <c:extLst xmlns:c16r2="http://schemas.microsoft.com/office/drawing/2015/06/chart">
            <c:ext xmlns:c16="http://schemas.microsoft.com/office/drawing/2014/chart" uri="{C3380CC4-5D6E-409C-BE32-E72D297353CC}">
              <c16:uniqueId val="{00000000-777F-4C4D-8F04-50CE24158190}"/>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424</c:v>
                </c:pt>
                <c:pt idx="1">
                  <c:v>458</c:v>
                </c:pt>
                <c:pt idx="2">
                  <c:v>419</c:v>
                </c:pt>
                <c:pt idx="3">
                  <c:v>373</c:v>
                </c:pt>
                <c:pt idx="4">
                  <c:v>399</c:v>
                </c:pt>
                <c:pt idx="5">
                  <c:v>394</c:v>
                </c:pt>
                <c:pt idx="6">
                  <c:v>406</c:v>
                </c:pt>
                <c:pt idx="7">
                  <c:v>411</c:v>
                </c:pt>
                <c:pt idx="8">
                  <c:v>414</c:v>
                </c:pt>
                <c:pt idx="9">
                  <c:v>427</c:v>
                </c:pt>
                <c:pt idx="10">
                  <c:v>425</c:v>
                </c:pt>
              </c:numCache>
            </c:numRef>
          </c:val>
          <c:smooth val="0"/>
          <c:extLst xmlns:c16r2="http://schemas.microsoft.com/office/drawing/2015/06/chart">
            <c:ext xmlns:c16="http://schemas.microsoft.com/office/drawing/2014/chart" uri="{C3380CC4-5D6E-409C-BE32-E72D297353CC}">
              <c16:uniqueId val="{00000001-777F-4C4D-8F04-50CE24158190}"/>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273</c:v>
                </c:pt>
                <c:pt idx="1">
                  <c:v>266</c:v>
                </c:pt>
                <c:pt idx="2">
                  <c:v>218</c:v>
                </c:pt>
                <c:pt idx="3">
                  <c:v>169</c:v>
                </c:pt>
                <c:pt idx="4">
                  <c:v>191</c:v>
                </c:pt>
                <c:pt idx="5">
                  <c:v>190</c:v>
                </c:pt>
                <c:pt idx="6">
                  <c:v>192</c:v>
                </c:pt>
                <c:pt idx="7">
                  <c:v>189</c:v>
                </c:pt>
                <c:pt idx="8">
                  <c:v>197</c:v>
                </c:pt>
                <c:pt idx="9">
                  <c:v>202</c:v>
                </c:pt>
                <c:pt idx="10">
                  <c:v>210</c:v>
                </c:pt>
              </c:numCache>
            </c:numRef>
          </c:val>
          <c:smooth val="0"/>
          <c:extLst xmlns:c16r2="http://schemas.microsoft.com/office/drawing/2015/06/chart">
            <c:ext xmlns:c16="http://schemas.microsoft.com/office/drawing/2014/chart" uri="{C3380CC4-5D6E-409C-BE32-E72D297353CC}">
              <c16:uniqueId val="{00000002-777F-4C4D-8F04-50CE24158190}"/>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282</c:v>
                </c:pt>
                <c:pt idx="1">
                  <c:v>361</c:v>
                </c:pt>
                <c:pt idx="2">
                  <c:v>329</c:v>
                </c:pt>
                <c:pt idx="3">
                  <c:v>292</c:v>
                </c:pt>
                <c:pt idx="4">
                  <c:v>331</c:v>
                </c:pt>
                <c:pt idx="5">
                  <c:v>323</c:v>
                </c:pt>
                <c:pt idx="6">
                  <c:v>331</c:v>
                </c:pt>
                <c:pt idx="7">
                  <c:v>324</c:v>
                </c:pt>
                <c:pt idx="8">
                  <c:v>327</c:v>
                </c:pt>
                <c:pt idx="9">
                  <c:v>324</c:v>
                </c:pt>
                <c:pt idx="10">
                  <c:v>342</c:v>
                </c:pt>
              </c:numCache>
            </c:numRef>
          </c:val>
          <c:smooth val="0"/>
          <c:extLst xmlns:c16r2="http://schemas.microsoft.com/office/drawing/2015/06/chart">
            <c:ext xmlns:c16="http://schemas.microsoft.com/office/drawing/2014/chart" uri="{C3380CC4-5D6E-409C-BE32-E72D297353CC}">
              <c16:uniqueId val="{00000003-777F-4C4D-8F04-50CE24158190}"/>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449</c:v>
                </c:pt>
                <c:pt idx="1">
                  <c:v>518</c:v>
                </c:pt>
                <c:pt idx="2">
                  <c:v>466</c:v>
                </c:pt>
                <c:pt idx="3">
                  <c:v>436</c:v>
                </c:pt>
                <c:pt idx="4">
                  <c:v>462</c:v>
                </c:pt>
                <c:pt idx="5">
                  <c:v>490</c:v>
                </c:pt>
                <c:pt idx="6">
                  <c:v>491</c:v>
                </c:pt>
                <c:pt idx="7">
                  <c:v>498</c:v>
                </c:pt>
                <c:pt idx="8">
                  <c:v>515</c:v>
                </c:pt>
                <c:pt idx="9">
                  <c:v>518</c:v>
                </c:pt>
                <c:pt idx="10">
                  <c:v>522</c:v>
                </c:pt>
              </c:numCache>
            </c:numRef>
          </c:val>
          <c:smooth val="0"/>
          <c:extLst xmlns:c16r2="http://schemas.microsoft.com/office/drawing/2015/06/chart">
            <c:ext xmlns:c16="http://schemas.microsoft.com/office/drawing/2014/chart" uri="{C3380CC4-5D6E-409C-BE32-E72D297353CC}">
              <c16:uniqueId val="{00000004-777F-4C4D-8F04-50CE24158190}"/>
            </c:ext>
          </c:extLst>
        </c:ser>
        <c:dLbls>
          <c:showLegendKey val="0"/>
          <c:showVal val="0"/>
          <c:showCatName val="0"/>
          <c:showSerName val="0"/>
          <c:showPercent val="0"/>
          <c:showBubbleSize val="0"/>
        </c:dLbls>
        <c:marker val="1"/>
        <c:smooth val="0"/>
        <c:axId val="486674024"/>
        <c:axId val="486668536"/>
      </c:lineChart>
      <c:catAx>
        <c:axId val="486674024"/>
        <c:scaling>
          <c:orientation val="minMax"/>
        </c:scaling>
        <c:delete val="0"/>
        <c:axPos val="b"/>
        <c:numFmt formatCode="General" sourceLinked="1"/>
        <c:majorTickMark val="none"/>
        <c:minorTickMark val="none"/>
        <c:tickLblPos val="nextTo"/>
        <c:txPr>
          <a:bodyPr/>
          <a:lstStyle/>
          <a:p>
            <a:pPr>
              <a:defRPr b="1"/>
            </a:pPr>
            <a:endParaRPr lang="en-US"/>
          </a:p>
        </c:txPr>
        <c:crossAx val="486668536"/>
        <c:crosses val="autoZero"/>
        <c:auto val="1"/>
        <c:lblAlgn val="ctr"/>
        <c:lblOffset val="100"/>
        <c:noMultiLvlLbl val="0"/>
      </c:catAx>
      <c:valAx>
        <c:axId val="486668536"/>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17"/>
            </c:manualLayout>
          </c:layout>
          <c:overlay val="0"/>
        </c:title>
        <c:numFmt formatCode="General" sourceLinked="1"/>
        <c:majorTickMark val="none"/>
        <c:minorTickMark val="none"/>
        <c:tickLblPos val="nextTo"/>
        <c:crossAx val="48667402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sectorul Hoteluri și restaurante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608</c:v>
                </c:pt>
                <c:pt idx="1">
                  <c:v>666</c:v>
                </c:pt>
                <c:pt idx="2">
                  <c:v>613</c:v>
                </c:pt>
                <c:pt idx="3">
                  <c:v>561</c:v>
                </c:pt>
                <c:pt idx="4">
                  <c:v>600</c:v>
                </c:pt>
                <c:pt idx="5">
                  <c:v>647</c:v>
                </c:pt>
                <c:pt idx="6">
                  <c:v>670</c:v>
                </c:pt>
                <c:pt idx="7">
                  <c:v>675</c:v>
                </c:pt>
                <c:pt idx="8">
                  <c:v>672</c:v>
                </c:pt>
                <c:pt idx="9">
                  <c:v>664</c:v>
                </c:pt>
                <c:pt idx="10">
                  <c:v>672</c:v>
                </c:pt>
              </c:numCache>
            </c:numRef>
          </c:val>
          <c:smooth val="0"/>
          <c:extLst xmlns:c16r2="http://schemas.microsoft.com/office/drawing/2015/06/chart">
            <c:ext xmlns:c16="http://schemas.microsoft.com/office/drawing/2014/chart" uri="{C3380CC4-5D6E-409C-BE32-E72D297353CC}">
              <c16:uniqueId val="{00000000-4CC7-4A5A-A6A7-A54CC9D18C22}"/>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426</c:v>
                </c:pt>
                <c:pt idx="1">
                  <c:v>462</c:v>
                </c:pt>
                <c:pt idx="2">
                  <c:v>422</c:v>
                </c:pt>
                <c:pt idx="3">
                  <c:v>378</c:v>
                </c:pt>
                <c:pt idx="4">
                  <c:v>406</c:v>
                </c:pt>
                <c:pt idx="5">
                  <c:v>399</c:v>
                </c:pt>
                <c:pt idx="6">
                  <c:v>411</c:v>
                </c:pt>
                <c:pt idx="7">
                  <c:v>418</c:v>
                </c:pt>
                <c:pt idx="8">
                  <c:v>422</c:v>
                </c:pt>
                <c:pt idx="9">
                  <c:v>433</c:v>
                </c:pt>
                <c:pt idx="10">
                  <c:v>430</c:v>
                </c:pt>
              </c:numCache>
            </c:numRef>
          </c:val>
          <c:smooth val="0"/>
          <c:extLst xmlns:c16r2="http://schemas.microsoft.com/office/drawing/2015/06/chart">
            <c:ext xmlns:c16="http://schemas.microsoft.com/office/drawing/2014/chart" uri="{C3380CC4-5D6E-409C-BE32-E72D297353CC}">
              <c16:uniqueId val="{00000001-4CC7-4A5A-A6A7-A54CC9D18C22}"/>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278</c:v>
                </c:pt>
                <c:pt idx="1">
                  <c:v>273</c:v>
                </c:pt>
                <c:pt idx="2">
                  <c:v>223</c:v>
                </c:pt>
                <c:pt idx="3">
                  <c:v>175</c:v>
                </c:pt>
                <c:pt idx="4">
                  <c:v>198</c:v>
                </c:pt>
                <c:pt idx="5">
                  <c:v>198</c:v>
                </c:pt>
                <c:pt idx="6">
                  <c:v>199</c:v>
                </c:pt>
                <c:pt idx="7">
                  <c:v>196</c:v>
                </c:pt>
                <c:pt idx="8">
                  <c:v>205</c:v>
                </c:pt>
                <c:pt idx="9">
                  <c:v>209</c:v>
                </c:pt>
                <c:pt idx="10">
                  <c:v>217</c:v>
                </c:pt>
              </c:numCache>
            </c:numRef>
          </c:val>
          <c:smooth val="0"/>
          <c:extLst xmlns:c16r2="http://schemas.microsoft.com/office/drawing/2015/06/chart">
            <c:ext xmlns:c16="http://schemas.microsoft.com/office/drawing/2014/chart" uri="{C3380CC4-5D6E-409C-BE32-E72D297353CC}">
              <c16:uniqueId val="{00000002-4CC7-4A5A-A6A7-A54CC9D18C22}"/>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282</c:v>
                </c:pt>
                <c:pt idx="1">
                  <c:v>362</c:v>
                </c:pt>
                <c:pt idx="2">
                  <c:v>329</c:v>
                </c:pt>
                <c:pt idx="3">
                  <c:v>292</c:v>
                </c:pt>
                <c:pt idx="4">
                  <c:v>331</c:v>
                </c:pt>
                <c:pt idx="5">
                  <c:v>323</c:v>
                </c:pt>
                <c:pt idx="6">
                  <c:v>331</c:v>
                </c:pt>
                <c:pt idx="7">
                  <c:v>324</c:v>
                </c:pt>
                <c:pt idx="8">
                  <c:v>328</c:v>
                </c:pt>
                <c:pt idx="9">
                  <c:v>325</c:v>
                </c:pt>
                <c:pt idx="10">
                  <c:v>344</c:v>
                </c:pt>
              </c:numCache>
            </c:numRef>
          </c:val>
          <c:smooth val="0"/>
          <c:extLst xmlns:c16r2="http://schemas.microsoft.com/office/drawing/2015/06/chart">
            <c:ext xmlns:c16="http://schemas.microsoft.com/office/drawing/2014/chart" uri="{C3380CC4-5D6E-409C-BE32-E72D297353CC}">
              <c16:uniqueId val="{00000003-4CC7-4A5A-A6A7-A54CC9D18C22}"/>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466</c:v>
                </c:pt>
                <c:pt idx="1">
                  <c:v>547</c:v>
                </c:pt>
                <c:pt idx="2">
                  <c:v>488</c:v>
                </c:pt>
                <c:pt idx="3">
                  <c:v>455</c:v>
                </c:pt>
                <c:pt idx="4">
                  <c:v>478</c:v>
                </c:pt>
                <c:pt idx="5">
                  <c:v>505</c:v>
                </c:pt>
                <c:pt idx="6">
                  <c:v>504</c:v>
                </c:pt>
                <c:pt idx="7">
                  <c:v>508</c:v>
                </c:pt>
                <c:pt idx="8">
                  <c:v>527</c:v>
                </c:pt>
                <c:pt idx="9">
                  <c:v>527</c:v>
                </c:pt>
                <c:pt idx="10">
                  <c:v>529</c:v>
                </c:pt>
              </c:numCache>
            </c:numRef>
          </c:val>
          <c:smooth val="0"/>
          <c:extLst xmlns:c16r2="http://schemas.microsoft.com/office/drawing/2015/06/chart">
            <c:ext xmlns:c16="http://schemas.microsoft.com/office/drawing/2014/chart" uri="{C3380CC4-5D6E-409C-BE32-E72D297353CC}">
              <c16:uniqueId val="{00000004-4CC7-4A5A-A6A7-A54CC9D18C22}"/>
            </c:ext>
          </c:extLst>
        </c:ser>
        <c:dLbls>
          <c:showLegendKey val="0"/>
          <c:showVal val="0"/>
          <c:showCatName val="0"/>
          <c:showSerName val="0"/>
          <c:showPercent val="0"/>
          <c:showBubbleSize val="0"/>
        </c:dLbls>
        <c:marker val="1"/>
        <c:smooth val="0"/>
        <c:axId val="486669712"/>
        <c:axId val="486679512"/>
      </c:lineChart>
      <c:catAx>
        <c:axId val="486669712"/>
        <c:scaling>
          <c:orientation val="minMax"/>
        </c:scaling>
        <c:delete val="0"/>
        <c:axPos val="b"/>
        <c:numFmt formatCode="General" sourceLinked="1"/>
        <c:majorTickMark val="none"/>
        <c:minorTickMark val="none"/>
        <c:tickLblPos val="nextTo"/>
        <c:txPr>
          <a:bodyPr/>
          <a:lstStyle/>
          <a:p>
            <a:pPr>
              <a:defRPr b="1"/>
            </a:pPr>
            <a:endParaRPr lang="en-US"/>
          </a:p>
        </c:txPr>
        <c:crossAx val="486679512"/>
        <c:crosses val="autoZero"/>
        <c:auto val="1"/>
        <c:lblAlgn val="ctr"/>
        <c:lblOffset val="100"/>
        <c:noMultiLvlLbl val="0"/>
      </c:catAx>
      <c:valAx>
        <c:axId val="486679512"/>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928"/>
            </c:manualLayout>
          </c:layout>
          <c:overlay val="0"/>
        </c:title>
        <c:numFmt formatCode="General" sourceLinked="1"/>
        <c:majorTickMark val="none"/>
        <c:minorTickMark val="none"/>
        <c:tickLblPos val="nextTo"/>
        <c:crossAx val="48666971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sectorul Hoteluri și restaurante</a:t>
            </a:r>
            <a:endParaRPr lang="ro-RO" sz="1200" baseline="0"/>
          </a:p>
          <a:p>
            <a:pPr>
              <a:defRPr/>
            </a:pP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General</c:formatCode>
                <c:ptCount val="11"/>
                <c:pt idx="0">
                  <c:v>185</c:v>
                </c:pt>
                <c:pt idx="1">
                  <c:v>167</c:v>
                </c:pt>
                <c:pt idx="2">
                  <c:v>170</c:v>
                </c:pt>
                <c:pt idx="3">
                  <c:v>185</c:v>
                </c:pt>
                <c:pt idx="4">
                  <c:v>195</c:v>
                </c:pt>
                <c:pt idx="5">
                  <c:v>188</c:v>
                </c:pt>
                <c:pt idx="6">
                  <c:v>194</c:v>
                </c:pt>
                <c:pt idx="7">
                  <c:v>240</c:v>
                </c:pt>
                <c:pt idx="8">
                  <c:v>285</c:v>
                </c:pt>
                <c:pt idx="9">
                  <c:v>368</c:v>
                </c:pt>
                <c:pt idx="10">
                  <c:v>435</c:v>
                </c:pt>
              </c:numCache>
            </c:numRef>
          </c:val>
          <c:smooth val="0"/>
          <c:extLst xmlns:c16r2="http://schemas.microsoft.com/office/drawing/2015/06/chart">
            <c:ext xmlns:c16="http://schemas.microsoft.com/office/drawing/2014/chart" uri="{C3380CC4-5D6E-409C-BE32-E72D297353CC}">
              <c16:uniqueId val="{00000000-30CE-4500-B4C9-5E7C54F20AD6}"/>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125</c:v>
                </c:pt>
                <c:pt idx="1">
                  <c:v>102</c:v>
                </c:pt>
                <c:pt idx="2">
                  <c:v>107</c:v>
                </c:pt>
                <c:pt idx="3">
                  <c:v>128</c:v>
                </c:pt>
                <c:pt idx="4">
                  <c:v>135</c:v>
                </c:pt>
                <c:pt idx="5">
                  <c:v>108</c:v>
                </c:pt>
                <c:pt idx="6">
                  <c:v>101</c:v>
                </c:pt>
                <c:pt idx="7">
                  <c:v>115</c:v>
                </c:pt>
                <c:pt idx="8">
                  <c:v>130</c:v>
                </c:pt>
                <c:pt idx="9">
                  <c:v>135</c:v>
                </c:pt>
                <c:pt idx="10">
                  <c:v>162</c:v>
                </c:pt>
              </c:numCache>
            </c:numRef>
          </c:val>
          <c:smooth val="0"/>
          <c:extLst xmlns:c16r2="http://schemas.microsoft.com/office/drawing/2015/06/chart">
            <c:ext xmlns:c16="http://schemas.microsoft.com/office/drawing/2014/chart" uri="{C3380CC4-5D6E-409C-BE32-E72D297353CC}">
              <c16:uniqueId val="{00000001-30CE-4500-B4C9-5E7C54F20AD6}"/>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60</c:v>
                </c:pt>
                <c:pt idx="1">
                  <c:v>51</c:v>
                </c:pt>
                <c:pt idx="2">
                  <c:v>46</c:v>
                </c:pt>
                <c:pt idx="3">
                  <c:v>50</c:v>
                </c:pt>
                <c:pt idx="4">
                  <c:v>51</c:v>
                </c:pt>
                <c:pt idx="5">
                  <c:v>50</c:v>
                </c:pt>
                <c:pt idx="6">
                  <c:v>51</c:v>
                </c:pt>
                <c:pt idx="7">
                  <c:v>62</c:v>
                </c:pt>
                <c:pt idx="8">
                  <c:v>70</c:v>
                </c:pt>
                <c:pt idx="9">
                  <c:v>81</c:v>
                </c:pt>
                <c:pt idx="10">
                  <c:v>105</c:v>
                </c:pt>
              </c:numCache>
            </c:numRef>
          </c:val>
          <c:smooth val="0"/>
          <c:extLst xmlns:c16r2="http://schemas.microsoft.com/office/drawing/2015/06/chart">
            <c:ext xmlns:c16="http://schemas.microsoft.com/office/drawing/2014/chart" uri="{C3380CC4-5D6E-409C-BE32-E72D297353CC}">
              <c16:uniqueId val="{00000002-30CE-4500-B4C9-5E7C54F20AD6}"/>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61</c:v>
                </c:pt>
                <c:pt idx="1">
                  <c:v>57</c:v>
                </c:pt>
                <c:pt idx="2">
                  <c:v>47</c:v>
                </c:pt>
                <c:pt idx="3">
                  <c:v>52</c:v>
                </c:pt>
                <c:pt idx="4">
                  <c:v>53</c:v>
                </c:pt>
                <c:pt idx="5">
                  <c:v>53</c:v>
                </c:pt>
                <c:pt idx="6">
                  <c:v>67</c:v>
                </c:pt>
                <c:pt idx="7">
                  <c:v>87</c:v>
                </c:pt>
                <c:pt idx="8">
                  <c:v>104</c:v>
                </c:pt>
                <c:pt idx="9">
                  <c:v>110</c:v>
                </c:pt>
                <c:pt idx="10">
                  <c:v>136</c:v>
                </c:pt>
              </c:numCache>
            </c:numRef>
          </c:val>
          <c:smooth val="0"/>
          <c:extLst xmlns:c16r2="http://schemas.microsoft.com/office/drawing/2015/06/chart">
            <c:ext xmlns:c16="http://schemas.microsoft.com/office/drawing/2014/chart" uri="{C3380CC4-5D6E-409C-BE32-E72D297353CC}">
              <c16:uniqueId val="{00000003-30CE-4500-B4C9-5E7C54F20AD6}"/>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General</c:formatCode>
                <c:ptCount val="11"/>
                <c:pt idx="0">
                  <c:v>274</c:v>
                </c:pt>
                <c:pt idx="1">
                  <c:v>238</c:v>
                </c:pt>
                <c:pt idx="2">
                  <c:v>183</c:v>
                </c:pt>
                <c:pt idx="3">
                  <c:v>233</c:v>
                </c:pt>
                <c:pt idx="4">
                  <c:v>247</c:v>
                </c:pt>
                <c:pt idx="5">
                  <c:v>234</c:v>
                </c:pt>
                <c:pt idx="6">
                  <c:v>252</c:v>
                </c:pt>
                <c:pt idx="7">
                  <c:v>292</c:v>
                </c:pt>
                <c:pt idx="8">
                  <c:v>334</c:v>
                </c:pt>
                <c:pt idx="9">
                  <c:v>381</c:v>
                </c:pt>
                <c:pt idx="10">
                  <c:v>437</c:v>
                </c:pt>
              </c:numCache>
            </c:numRef>
          </c:val>
          <c:smooth val="0"/>
          <c:extLst xmlns:c16r2="http://schemas.microsoft.com/office/drawing/2015/06/chart">
            <c:ext xmlns:c16="http://schemas.microsoft.com/office/drawing/2014/chart" uri="{C3380CC4-5D6E-409C-BE32-E72D297353CC}">
              <c16:uniqueId val="{00000004-30CE-4500-B4C9-5E7C54F20AD6}"/>
            </c:ext>
          </c:extLst>
        </c:ser>
        <c:dLbls>
          <c:showLegendKey val="0"/>
          <c:showVal val="0"/>
          <c:showCatName val="0"/>
          <c:showSerName val="0"/>
          <c:showPercent val="0"/>
          <c:showBubbleSize val="0"/>
        </c:dLbls>
        <c:marker val="1"/>
        <c:smooth val="0"/>
        <c:axId val="486680296"/>
        <c:axId val="486688920"/>
      </c:lineChart>
      <c:catAx>
        <c:axId val="486680296"/>
        <c:scaling>
          <c:orientation val="minMax"/>
        </c:scaling>
        <c:delete val="0"/>
        <c:axPos val="b"/>
        <c:numFmt formatCode="General" sourceLinked="1"/>
        <c:majorTickMark val="none"/>
        <c:minorTickMark val="none"/>
        <c:tickLblPos val="nextTo"/>
        <c:txPr>
          <a:bodyPr/>
          <a:lstStyle/>
          <a:p>
            <a:pPr>
              <a:defRPr b="1"/>
            </a:pPr>
            <a:endParaRPr lang="en-US"/>
          </a:p>
        </c:txPr>
        <c:crossAx val="486688920"/>
        <c:crosses val="autoZero"/>
        <c:auto val="1"/>
        <c:lblAlgn val="ctr"/>
        <c:lblOffset val="100"/>
        <c:noMultiLvlLbl val="0"/>
      </c:catAx>
      <c:valAx>
        <c:axId val="486688920"/>
        <c:scaling>
          <c:orientation val="minMax"/>
        </c:scaling>
        <c:delete val="0"/>
        <c:axPos val="l"/>
        <c:majorGridlines/>
        <c:title>
          <c:tx>
            <c:rich>
              <a:bodyPr/>
              <a:lstStyle/>
              <a:p>
                <a:pPr>
                  <a:defRPr/>
                </a:pPr>
                <a:r>
                  <a:rPr lang="ro-RO"/>
                  <a:t>milioane lei</a:t>
                </a:r>
              </a:p>
            </c:rich>
          </c:tx>
          <c:layout>
            <c:manualLayout>
              <c:xMode val="edge"/>
              <c:yMode val="edge"/>
              <c:x val="1.8957345971563982E-2"/>
              <c:y val="0.41396033829104939"/>
            </c:manualLayout>
          </c:layout>
          <c:overlay val="0"/>
        </c:title>
        <c:numFmt formatCode="General" sourceLinked="1"/>
        <c:majorTickMark val="none"/>
        <c:minorTickMark val="none"/>
        <c:tickLblPos val="nextTo"/>
        <c:crossAx val="48668029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sectorul Hoteluri și restaurante</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43</c:v>
                </c:pt>
                <c:pt idx="1">
                  <c:v>41</c:v>
                </c:pt>
                <c:pt idx="2">
                  <c:v>24</c:v>
                </c:pt>
                <c:pt idx="3">
                  <c:v>31</c:v>
                </c:pt>
                <c:pt idx="4">
                  <c:v>48</c:v>
                </c:pt>
                <c:pt idx="5">
                  <c:v>27</c:v>
                </c:pt>
                <c:pt idx="6">
                  <c:v>42</c:v>
                </c:pt>
                <c:pt idx="7">
                  <c:v>90</c:v>
                </c:pt>
                <c:pt idx="8">
                  <c:v>44</c:v>
                </c:pt>
                <c:pt idx="9">
                  <c:v>38</c:v>
                </c:pt>
                <c:pt idx="10">
                  <c:v>44</c:v>
                </c:pt>
              </c:numCache>
            </c:numRef>
          </c:val>
          <c:smooth val="0"/>
          <c:extLst xmlns:c16r2="http://schemas.microsoft.com/office/drawing/2015/06/chart">
            <c:ext xmlns:c16="http://schemas.microsoft.com/office/drawing/2014/chart" uri="{C3380CC4-5D6E-409C-BE32-E72D297353CC}">
              <c16:uniqueId val="{00000000-F355-4F45-ACCC-E89900E31AC9}"/>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22</c:v>
                </c:pt>
                <c:pt idx="1">
                  <c:v>14</c:v>
                </c:pt>
                <c:pt idx="2">
                  <c:v>17</c:v>
                </c:pt>
                <c:pt idx="3">
                  <c:v>20</c:v>
                </c:pt>
                <c:pt idx="4">
                  <c:v>22</c:v>
                </c:pt>
                <c:pt idx="5">
                  <c:v>15</c:v>
                </c:pt>
                <c:pt idx="6">
                  <c:v>14</c:v>
                </c:pt>
                <c:pt idx="7">
                  <c:v>16</c:v>
                </c:pt>
                <c:pt idx="8">
                  <c:v>27</c:v>
                </c:pt>
                <c:pt idx="9">
                  <c:v>27</c:v>
                </c:pt>
                <c:pt idx="10">
                  <c:v>29</c:v>
                </c:pt>
              </c:numCache>
            </c:numRef>
          </c:val>
          <c:smooth val="0"/>
          <c:extLst xmlns:c16r2="http://schemas.microsoft.com/office/drawing/2015/06/chart">
            <c:ext xmlns:c16="http://schemas.microsoft.com/office/drawing/2014/chart" uri="{C3380CC4-5D6E-409C-BE32-E72D297353CC}">
              <c16:uniqueId val="{00000001-F355-4F45-ACCC-E89900E31AC9}"/>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13</c:v>
                </c:pt>
                <c:pt idx="1">
                  <c:v>11</c:v>
                </c:pt>
                <c:pt idx="2">
                  <c:v>7</c:v>
                </c:pt>
                <c:pt idx="3">
                  <c:v>8</c:v>
                </c:pt>
                <c:pt idx="4">
                  <c:v>8</c:v>
                </c:pt>
                <c:pt idx="5">
                  <c:v>7</c:v>
                </c:pt>
                <c:pt idx="6">
                  <c:v>6</c:v>
                </c:pt>
                <c:pt idx="7">
                  <c:v>6</c:v>
                </c:pt>
                <c:pt idx="8">
                  <c:v>8</c:v>
                </c:pt>
                <c:pt idx="9">
                  <c:v>9</c:v>
                </c:pt>
                <c:pt idx="10">
                  <c:v>10</c:v>
                </c:pt>
              </c:numCache>
            </c:numRef>
          </c:val>
          <c:smooth val="0"/>
          <c:extLst xmlns:c16r2="http://schemas.microsoft.com/office/drawing/2015/06/chart">
            <c:ext xmlns:c16="http://schemas.microsoft.com/office/drawing/2014/chart" uri="{C3380CC4-5D6E-409C-BE32-E72D297353CC}">
              <c16:uniqueId val="{00000002-F355-4F45-ACCC-E89900E31AC9}"/>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13</c:v>
                </c:pt>
                <c:pt idx="1">
                  <c:v>7</c:v>
                </c:pt>
                <c:pt idx="2">
                  <c:v>5</c:v>
                </c:pt>
                <c:pt idx="3">
                  <c:v>8</c:v>
                </c:pt>
                <c:pt idx="4">
                  <c:v>9</c:v>
                </c:pt>
                <c:pt idx="5">
                  <c:v>7</c:v>
                </c:pt>
                <c:pt idx="6">
                  <c:v>5</c:v>
                </c:pt>
                <c:pt idx="7">
                  <c:v>6</c:v>
                </c:pt>
                <c:pt idx="8">
                  <c:v>13</c:v>
                </c:pt>
                <c:pt idx="9">
                  <c:v>12</c:v>
                </c:pt>
                <c:pt idx="10">
                  <c:v>15</c:v>
                </c:pt>
              </c:numCache>
            </c:numRef>
          </c:val>
          <c:smooth val="0"/>
          <c:extLst xmlns:c16r2="http://schemas.microsoft.com/office/drawing/2015/06/chart">
            <c:ext xmlns:c16="http://schemas.microsoft.com/office/drawing/2014/chart" uri="{C3380CC4-5D6E-409C-BE32-E72D297353CC}">
              <c16:uniqueId val="{00000003-F355-4F45-ACCC-E89900E31AC9}"/>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49</c:v>
                </c:pt>
                <c:pt idx="1">
                  <c:v>49</c:v>
                </c:pt>
                <c:pt idx="2">
                  <c:v>42</c:v>
                </c:pt>
                <c:pt idx="3">
                  <c:v>42</c:v>
                </c:pt>
                <c:pt idx="4">
                  <c:v>65</c:v>
                </c:pt>
                <c:pt idx="5">
                  <c:v>36</c:v>
                </c:pt>
                <c:pt idx="6">
                  <c:v>33</c:v>
                </c:pt>
                <c:pt idx="7">
                  <c:v>53</c:v>
                </c:pt>
                <c:pt idx="8">
                  <c:v>40</c:v>
                </c:pt>
                <c:pt idx="9">
                  <c:v>50</c:v>
                </c:pt>
                <c:pt idx="10">
                  <c:v>55</c:v>
                </c:pt>
              </c:numCache>
            </c:numRef>
          </c:val>
          <c:smooth val="0"/>
          <c:extLst xmlns:c16r2="http://schemas.microsoft.com/office/drawing/2015/06/chart">
            <c:ext xmlns:c16="http://schemas.microsoft.com/office/drawing/2014/chart" uri="{C3380CC4-5D6E-409C-BE32-E72D297353CC}">
              <c16:uniqueId val="{00000004-F355-4F45-ACCC-E89900E31AC9}"/>
            </c:ext>
          </c:extLst>
        </c:ser>
        <c:dLbls>
          <c:showLegendKey val="0"/>
          <c:showVal val="0"/>
          <c:showCatName val="0"/>
          <c:showSerName val="0"/>
          <c:showPercent val="0"/>
          <c:showBubbleSize val="0"/>
        </c:dLbls>
        <c:marker val="1"/>
        <c:smooth val="0"/>
        <c:axId val="486688528"/>
        <c:axId val="486677552"/>
      </c:lineChart>
      <c:catAx>
        <c:axId val="486688528"/>
        <c:scaling>
          <c:orientation val="minMax"/>
        </c:scaling>
        <c:delete val="0"/>
        <c:axPos val="b"/>
        <c:numFmt formatCode="General" sourceLinked="1"/>
        <c:majorTickMark val="none"/>
        <c:minorTickMark val="none"/>
        <c:tickLblPos val="nextTo"/>
        <c:txPr>
          <a:bodyPr/>
          <a:lstStyle/>
          <a:p>
            <a:pPr>
              <a:defRPr b="1"/>
            </a:pPr>
            <a:endParaRPr lang="en-US"/>
          </a:p>
        </c:txPr>
        <c:crossAx val="486677552"/>
        <c:crosses val="autoZero"/>
        <c:auto val="1"/>
        <c:lblAlgn val="ctr"/>
        <c:lblOffset val="100"/>
        <c:noMultiLvlLbl val="0"/>
      </c:catAx>
      <c:valAx>
        <c:axId val="486677552"/>
        <c:scaling>
          <c:orientation val="minMax"/>
        </c:scaling>
        <c:delete val="0"/>
        <c:axPos val="l"/>
        <c:majorGridlines/>
        <c:title>
          <c:tx>
            <c:rich>
              <a:bodyPr/>
              <a:lstStyle/>
              <a:p>
                <a:pPr>
                  <a:defRPr/>
                </a:pPr>
                <a:r>
                  <a:rPr lang="ro-RO"/>
                  <a:t>milioane lei</a:t>
                </a:r>
                <a:endParaRPr lang="en-US"/>
              </a:p>
            </c:rich>
          </c:tx>
          <c:layout>
            <c:manualLayout>
              <c:xMode val="edge"/>
              <c:yMode val="edge"/>
              <c:x val="1.8957345971563982E-2"/>
              <c:y val="0.4139603382910495"/>
            </c:manualLayout>
          </c:layout>
          <c:overlay val="0"/>
        </c:title>
        <c:numFmt formatCode="General" sourceLinked="1"/>
        <c:majorTickMark val="none"/>
        <c:minorTickMark val="none"/>
        <c:tickLblPos val="nextTo"/>
        <c:crossAx val="48668852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5C931-2C32-4DB0-A77A-CA20C6D47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14</Pages>
  <Words>3523</Words>
  <Characters>20083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38</cp:revision>
  <dcterms:created xsi:type="dcterms:W3CDTF">2020-09-24T22:01:00Z</dcterms:created>
  <dcterms:modified xsi:type="dcterms:W3CDTF">2020-10-16T12:06:00Z</dcterms:modified>
</cp:coreProperties>
</file>