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lastRenderedPageBreak/>
              <w:t>-</w:t>
            </w:r>
            <w:r w:rsidR="00BF33EE" w:rsidRPr="00916414">
              <w:rPr>
                <w:rFonts w:asciiTheme="minorHAnsi" w:hAnsiTheme="minorHAnsi"/>
                <w:highlight w:val="yellow"/>
                <w:rPrChange w:id="0" w:author="TGJ2" w:date="2023-03-16T17:05:00Z">
                  <w:rPr>
                    <w:rFonts w:asciiTheme="minorHAnsi" w:hAnsiTheme="minorHAnsi"/>
                  </w:rPr>
                </w:rPrChange>
              </w:rPr>
              <w:t>Sunt anexate hotărâr</w:t>
            </w:r>
            <w:r w:rsidR="00D46A5A" w:rsidRPr="00916414">
              <w:rPr>
                <w:rFonts w:asciiTheme="minorHAnsi" w:hAnsiTheme="minorHAnsi"/>
                <w:highlight w:val="yellow"/>
                <w:rPrChange w:id="1" w:author="TGJ2" w:date="2023-03-16T17:05:00Z">
                  <w:rPr>
                    <w:rFonts w:asciiTheme="minorHAnsi" w:hAnsiTheme="minorHAnsi"/>
                  </w:rPr>
                </w:rPrChange>
              </w:rPr>
              <w:t>ea</w:t>
            </w:r>
            <w:r w:rsidR="00BF33EE" w:rsidRPr="00916414">
              <w:rPr>
                <w:rFonts w:asciiTheme="minorHAnsi" w:hAnsiTheme="minorHAnsi"/>
                <w:highlight w:val="yellow"/>
                <w:rPrChange w:id="2" w:author="TGJ2" w:date="2023-03-16T17:05:00Z">
                  <w:rPr>
                    <w:rFonts w:asciiTheme="minorHAnsi" w:hAnsiTheme="minorHAnsi"/>
                  </w:rPr>
                </w:rPrChange>
              </w:rPr>
              <w:t xml:space="preserve"> de constituire a consiliului judeţean al solicitantului</w:t>
            </w:r>
            <w:r w:rsidR="0026318E" w:rsidRPr="00916414">
              <w:rPr>
                <w:rFonts w:asciiTheme="minorHAnsi" w:hAnsiTheme="minorHAnsi"/>
                <w:highlight w:val="yellow"/>
                <w:rPrChange w:id="3" w:author="TGJ2" w:date="2023-03-16T17:05:00Z">
                  <w:rPr>
                    <w:rFonts w:asciiTheme="minorHAnsi" w:hAnsiTheme="minorHAnsi"/>
                  </w:rPr>
                </w:rPrChange>
              </w:rPr>
              <w:t>/liderului de parteneriat</w:t>
            </w:r>
            <w:r w:rsidR="00BF33EE" w:rsidRPr="00916414">
              <w:rPr>
                <w:rFonts w:asciiTheme="minorHAnsi" w:hAnsiTheme="minorHAnsi"/>
                <w:highlight w:val="yellow"/>
                <w:rPrChange w:id="4" w:author="TGJ2" w:date="2023-03-16T17:05:00Z">
                  <w:rPr>
                    <w:rFonts w:asciiTheme="minorHAnsi" w:hAnsiTheme="minorHAnsi"/>
                  </w:rPr>
                </w:rPrChange>
              </w:rPr>
              <w:t xml:space="preserve"> şi, </w:t>
            </w:r>
            <w:commentRangeStart w:id="5"/>
            <w:r w:rsidR="00BF33EE" w:rsidRPr="00916414">
              <w:rPr>
                <w:rFonts w:asciiTheme="minorHAnsi" w:hAnsiTheme="minorHAnsi"/>
                <w:i/>
                <w:highlight w:val="yellow"/>
                <w:rPrChange w:id="6" w:author="TGJ2" w:date="2023-03-16T17:05:00Z">
                  <w:rPr>
                    <w:rFonts w:asciiTheme="minorHAnsi" w:hAnsiTheme="minorHAnsi"/>
                    <w:i/>
                  </w:rPr>
                </w:rPrChange>
              </w:rPr>
              <w:t>dacă este cazul</w:t>
            </w:r>
            <w:r w:rsidR="00BF33EE" w:rsidRPr="00916414">
              <w:rPr>
                <w:rFonts w:asciiTheme="minorHAnsi" w:hAnsiTheme="minorHAnsi"/>
                <w:highlight w:val="yellow"/>
                <w:rPrChange w:id="7" w:author="TGJ2" w:date="2023-03-16T17:05:00Z">
                  <w:rPr>
                    <w:rFonts w:asciiTheme="minorHAnsi" w:hAnsiTheme="minorHAnsi"/>
                  </w:rPr>
                </w:rPrChange>
              </w:rPr>
              <w:t>, hotărâr</w:t>
            </w:r>
            <w:r w:rsidR="008F6FF9" w:rsidRPr="00916414">
              <w:rPr>
                <w:rFonts w:asciiTheme="minorHAnsi" w:hAnsiTheme="minorHAnsi"/>
                <w:highlight w:val="yellow"/>
                <w:rPrChange w:id="8" w:author="TGJ2" w:date="2023-03-16T17:05:00Z">
                  <w:rPr>
                    <w:rFonts w:asciiTheme="minorHAnsi" w:hAnsiTheme="minorHAnsi"/>
                  </w:rPr>
                </w:rPrChange>
              </w:rPr>
              <w:t>ile</w:t>
            </w:r>
            <w:r w:rsidR="00BF33EE" w:rsidRPr="00916414">
              <w:rPr>
                <w:rFonts w:asciiTheme="minorHAnsi" w:hAnsiTheme="minorHAnsi"/>
                <w:highlight w:val="yellow"/>
                <w:rPrChange w:id="9" w:author="TGJ2" w:date="2023-03-16T17:05:00Z">
                  <w:rPr>
                    <w:rFonts w:asciiTheme="minorHAnsi" w:hAnsiTheme="minorHAnsi"/>
                  </w:rPr>
                </w:rPrChange>
              </w:rPr>
              <w:t xml:space="preserve"> de constituire a</w:t>
            </w:r>
            <w:r w:rsidR="008F6FF9" w:rsidRPr="00916414">
              <w:rPr>
                <w:rFonts w:asciiTheme="minorHAnsi" w:hAnsiTheme="minorHAnsi"/>
                <w:highlight w:val="yellow"/>
                <w:rPrChange w:id="10" w:author="TGJ2" w:date="2023-03-16T17:05:00Z">
                  <w:rPr>
                    <w:rFonts w:asciiTheme="minorHAnsi" w:hAnsiTheme="minorHAnsi"/>
                  </w:rPr>
                </w:rPrChange>
              </w:rPr>
              <w:t>le</w:t>
            </w:r>
            <w:r w:rsidR="00BF33EE" w:rsidRPr="00916414">
              <w:rPr>
                <w:rFonts w:asciiTheme="minorHAnsi" w:hAnsiTheme="minorHAnsi"/>
                <w:highlight w:val="yellow"/>
                <w:rPrChange w:id="11" w:author="TGJ2" w:date="2023-03-16T17:05:00Z">
                  <w:rPr>
                    <w:rFonts w:asciiTheme="minorHAnsi" w:hAnsiTheme="minorHAnsi"/>
                  </w:rPr>
                </w:rPrChange>
              </w:rPr>
              <w:t xml:space="preserve"> consililor locale/județene ale partenerilor</w:t>
            </w:r>
            <w:r w:rsidR="00AD67F9" w:rsidRPr="00916414">
              <w:rPr>
                <w:rFonts w:asciiTheme="minorHAnsi" w:hAnsiTheme="minorHAnsi"/>
                <w:highlight w:val="yellow"/>
                <w:rPrChange w:id="12" w:author="TGJ2" w:date="2023-03-16T17:05:00Z">
                  <w:rPr>
                    <w:rFonts w:asciiTheme="minorHAnsi" w:hAnsiTheme="minorHAnsi"/>
                  </w:rPr>
                </w:rPrChange>
              </w:rPr>
              <w:t>?</w:t>
            </w:r>
            <w:r w:rsidR="009C6501" w:rsidRPr="005150AA">
              <w:rPr>
                <w:rFonts w:asciiTheme="minorHAnsi" w:hAnsiTheme="minorHAnsi"/>
              </w:rPr>
              <w:t xml:space="preserve"> </w:t>
            </w:r>
            <w:commentRangeEnd w:id="5"/>
            <w:r w:rsidR="00916414">
              <w:rPr>
                <w:rStyle w:val="CommentReference"/>
              </w:rPr>
              <w:commentReference w:id="5"/>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w:t>
            </w:r>
            <w:commentRangeStart w:id="13"/>
            <w:r w:rsidRPr="005150AA">
              <w:rPr>
                <w:rFonts w:asciiTheme="minorHAnsi" w:hAnsiTheme="minorHAnsi"/>
              </w:rPr>
              <w:t>(d</w:t>
            </w:r>
            <w:r w:rsidR="00C3592F" w:rsidRPr="005150AA">
              <w:rPr>
                <w:rFonts w:asciiTheme="minorHAnsi" w:hAnsiTheme="minorHAnsi"/>
              </w:rPr>
              <w:t>acă este cazul parteneriatului)</w:t>
            </w:r>
            <w:r w:rsidRPr="005150AA">
              <w:rPr>
                <w:rFonts w:asciiTheme="minorHAnsi" w:hAnsiTheme="minorHAnsi"/>
              </w:rPr>
              <w:t xml:space="preserve"> </w:t>
            </w:r>
            <w:commentRangeEnd w:id="13"/>
            <w:r w:rsidR="00916414">
              <w:rPr>
                <w:rStyle w:val="CommentReference"/>
              </w:rPr>
              <w:commentReference w:id="13"/>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w:t>
            </w:r>
            <w:commentRangeStart w:id="14"/>
            <w:r w:rsidRPr="005150AA">
              <w:rPr>
                <w:rFonts w:asciiTheme="minorHAnsi" w:hAnsiTheme="minorHAnsi"/>
                <w:i/>
                <w:szCs w:val="20"/>
              </w:rPr>
              <w:t>Dacă este cazul, pentru situații particulare</w:t>
            </w:r>
            <w:commentRangeEnd w:id="14"/>
            <w:r w:rsidR="00916414">
              <w:rPr>
                <w:rStyle w:val="CommentReference"/>
              </w:rPr>
              <w:commentReference w:id="14"/>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44415D9A" w14:textId="77777777" w:rsidTr="005150AA">
        <w:trPr>
          <w:trHeight w:val="20"/>
          <w:tblHeader/>
        </w:trPr>
        <w:tc>
          <w:tcPr>
            <w:tcW w:w="10365" w:type="dxa"/>
            <w:gridSpan w:val="2"/>
          </w:tcPr>
          <w:p w14:paraId="05A7F784" w14:textId="77777777" w:rsidR="00A9198D" w:rsidRPr="005150AA" w:rsidRDefault="00A9198D" w:rsidP="008D2B89">
            <w:pPr>
              <w:spacing w:after="0"/>
              <w:ind w:left="360"/>
              <w:jc w:val="both"/>
              <w:rPr>
                <w:rFonts w:asciiTheme="minorHAnsi" w:hAnsiTheme="minorHAnsi"/>
                <w:b/>
                <w:szCs w:val="22"/>
                <w:lang w:val="pt-PT"/>
              </w:rPr>
            </w:pPr>
            <w:r w:rsidRPr="005150AA">
              <w:rPr>
                <w:rFonts w:asciiTheme="minorHAnsi" w:hAnsiTheme="minorHAnsi"/>
                <w:b/>
                <w:szCs w:val="22"/>
                <w:lang w:val="pt-PT"/>
              </w:rPr>
              <w:t>Documente privind datele financiare ale solicitantului  și ale partenerilor, dacă este cazul</w:t>
            </w:r>
          </w:p>
          <w:p w14:paraId="2ED17F2E" w14:textId="6412C66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lastRenderedPageBreak/>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Acolo unde metodologia impune calcularea de indicatori trimestriali, sunt atasati indicatorii execuției bugetare pe bilanţurile trimestriale (31.03, 30.06, 30.09, 31.12)?</w:t>
            </w:r>
          </w:p>
          <w:p w14:paraId="17CF3C33" w14:textId="1507BF7E" w:rsidR="00A9198D" w:rsidRPr="005150AA" w:rsidRDefault="008C7224" w:rsidP="008D2B89">
            <w:pPr>
              <w:spacing w:before="0" w:after="0"/>
              <w:ind w:left="360"/>
              <w:jc w:val="both"/>
              <w:rPr>
                <w:rFonts w:asciiTheme="minorHAnsi" w:hAnsiTheme="minorHAnsi"/>
                <w:szCs w:val="20"/>
              </w:rPr>
            </w:pPr>
            <w:r w:rsidRPr="005150AA">
              <w:rPr>
                <w:rFonts w:asciiTheme="minorHAnsi" w:hAnsiTheme="minorHAnsi"/>
                <w:szCs w:val="20"/>
              </w:rPr>
              <w:t>Situaţiile financiare acopere întregul an fiscal precedent datei de depunere a cererii de finanţare.</w:t>
            </w:r>
            <w:r w:rsidR="008152A9" w:rsidRPr="005150AA">
              <w:rPr>
                <w:rFonts w:asciiTheme="minorHAnsi" w:hAnsiTheme="minorHAnsi"/>
                <w:szCs w:val="20"/>
              </w:rPr>
              <w:t>?</w:t>
            </w:r>
          </w:p>
          <w:p w14:paraId="6FF558D2" w14:textId="27BD08F2" w:rsidR="00235D55" w:rsidRPr="005150AA" w:rsidRDefault="00A9198D" w:rsidP="008D2B89">
            <w:pPr>
              <w:spacing w:before="0" w:after="0"/>
              <w:ind w:left="360"/>
              <w:jc w:val="both"/>
              <w:rPr>
                <w:rFonts w:asciiTheme="minorHAnsi" w:hAnsiTheme="minorHAnsi"/>
                <w:szCs w:val="20"/>
              </w:rPr>
            </w:pPr>
            <w:r w:rsidRPr="005150AA">
              <w:rPr>
                <w:rFonts w:asciiTheme="minorHAnsi" w:hAnsiTheme="minorHAnsi"/>
                <w:szCs w:val="20"/>
              </w:rPr>
              <w:t>Bugetul in ultimii 3 ani alocat investitițiilor, reparațiilor și mentenanței drumurilor județene (pentru UAT Județ)</w:t>
            </w:r>
            <w:r w:rsidR="008152A9" w:rsidRPr="005150AA">
              <w:rPr>
                <w:rFonts w:asciiTheme="minorHAnsi" w:hAnsiTheme="minorHAnsi"/>
                <w:szCs w:val="20"/>
              </w:rPr>
              <w:t xml:space="preserve"> este anexat?</w:t>
            </w:r>
          </w:p>
        </w:tc>
        <w:tc>
          <w:tcPr>
            <w:tcW w:w="476" w:type="dxa"/>
          </w:tcPr>
          <w:p w14:paraId="325D5B5D" w14:textId="77777777" w:rsidR="00A9198D" w:rsidRPr="005150AA" w:rsidRDefault="00A9198D" w:rsidP="008D2B89">
            <w:pPr>
              <w:spacing w:before="0" w:after="0"/>
              <w:jc w:val="center"/>
              <w:rPr>
                <w:rFonts w:asciiTheme="minorHAnsi" w:hAnsiTheme="minorHAnsi"/>
                <w:lang w:val="it-IT"/>
              </w:rPr>
            </w:pPr>
          </w:p>
        </w:tc>
        <w:tc>
          <w:tcPr>
            <w:tcW w:w="488" w:type="dxa"/>
          </w:tcPr>
          <w:p w14:paraId="4286C7FE" w14:textId="77777777" w:rsidR="00A9198D" w:rsidRPr="005150AA" w:rsidRDefault="00A9198D" w:rsidP="008D2B89">
            <w:pPr>
              <w:spacing w:before="0" w:after="0"/>
              <w:rPr>
                <w:rFonts w:asciiTheme="minorHAnsi" w:hAnsiTheme="minorHAnsi"/>
                <w:lang w:val="it-IT"/>
              </w:rPr>
            </w:pPr>
          </w:p>
        </w:tc>
        <w:tc>
          <w:tcPr>
            <w:tcW w:w="602" w:type="dxa"/>
          </w:tcPr>
          <w:p w14:paraId="47B32082" w14:textId="77777777" w:rsidR="00A9198D" w:rsidRPr="005150AA" w:rsidRDefault="00A9198D" w:rsidP="008D2B89">
            <w:pPr>
              <w:spacing w:before="0" w:after="0"/>
              <w:rPr>
                <w:rFonts w:asciiTheme="minorHAnsi" w:hAnsiTheme="minorHAnsi"/>
                <w:lang w:val="it-IT"/>
              </w:rPr>
            </w:pPr>
          </w:p>
        </w:tc>
        <w:tc>
          <w:tcPr>
            <w:tcW w:w="851" w:type="dxa"/>
          </w:tcPr>
          <w:p w14:paraId="3DF2EEC6" w14:textId="77777777" w:rsidR="00A9198D" w:rsidRPr="005150AA" w:rsidRDefault="00A9198D" w:rsidP="008D2B89">
            <w:pPr>
              <w:spacing w:before="0" w:after="0"/>
              <w:rPr>
                <w:rFonts w:asciiTheme="minorHAnsi" w:hAnsiTheme="minorHAnsi"/>
                <w:lang w:val="it-IT"/>
              </w:rPr>
            </w:pPr>
          </w:p>
        </w:tc>
        <w:tc>
          <w:tcPr>
            <w:tcW w:w="538" w:type="dxa"/>
          </w:tcPr>
          <w:p w14:paraId="2BBEE9B6" w14:textId="77777777" w:rsidR="00A9198D" w:rsidRPr="005150AA" w:rsidRDefault="00A9198D" w:rsidP="008D2B89">
            <w:pPr>
              <w:spacing w:before="0" w:after="0"/>
              <w:rPr>
                <w:rFonts w:asciiTheme="minorHAnsi" w:hAnsiTheme="minorHAnsi"/>
                <w:lang w:val="it-IT"/>
              </w:rPr>
            </w:pPr>
          </w:p>
        </w:tc>
        <w:tc>
          <w:tcPr>
            <w:tcW w:w="596" w:type="dxa"/>
            <w:gridSpan w:val="2"/>
          </w:tcPr>
          <w:p w14:paraId="5618C568" w14:textId="77777777" w:rsidR="00A9198D" w:rsidRPr="005150AA" w:rsidRDefault="00A9198D" w:rsidP="008D2B89">
            <w:pPr>
              <w:spacing w:before="0" w:after="0"/>
              <w:rPr>
                <w:rFonts w:asciiTheme="minorHAnsi" w:hAnsiTheme="minorHAnsi"/>
                <w:lang w:val="it-IT"/>
              </w:rPr>
            </w:pPr>
          </w:p>
        </w:tc>
        <w:tc>
          <w:tcPr>
            <w:tcW w:w="444" w:type="dxa"/>
            <w:gridSpan w:val="2"/>
          </w:tcPr>
          <w:p w14:paraId="0F59FBE7" w14:textId="77777777" w:rsidR="00A9198D" w:rsidRPr="005150AA" w:rsidRDefault="00A9198D" w:rsidP="008D2B89">
            <w:pPr>
              <w:spacing w:before="0" w:after="0"/>
              <w:rPr>
                <w:rFonts w:asciiTheme="minorHAnsi" w:hAnsiTheme="minorHAnsi"/>
                <w:lang w:val="it-IT"/>
              </w:rPr>
            </w:pPr>
          </w:p>
        </w:tc>
        <w:tc>
          <w:tcPr>
            <w:tcW w:w="944" w:type="dxa"/>
            <w:gridSpan w:val="2"/>
          </w:tcPr>
          <w:p w14:paraId="0A218D96" w14:textId="77777777" w:rsidR="00A9198D" w:rsidRPr="005150AA" w:rsidRDefault="00A9198D" w:rsidP="008D2B89">
            <w:pPr>
              <w:spacing w:before="0" w:after="0"/>
              <w:rPr>
                <w:rFonts w:asciiTheme="minorHAnsi" w:hAnsiTheme="minorHAnsi"/>
                <w:lang w:val="it-IT"/>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Modelul ...</w:t>
            </w:r>
            <w:r w:rsidR="00791E2E" w:rsidRPr="005150AA">
              <w:rPr>
                <w:rFonts w:asciiTheme="minorHAnsi" w:hAnsiTheme="minorHAnsi" w:cstheme="minorHAnsi"/>
                <w:b/>
              </w:rPr>
              <w:t xml:space="preserve"> - Bugetul proiectului și sursele de finanţare </w:t>
            </w:r>
          </w:p>
          <w:p w14:paraId="1F5EB8D1" w14:textId="20DE0ED5" w:rsidR="00791E2E" w:rsidRPr="005150AA"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Modelul ...</w:t>
            </w:r>
            <w:r w:rsidRPr="005150AA">
              <w:rPr>
                <w:rFonts w:asciiTheme="minorHAnsi" w:hAnsiTheme="minorHAnsi" w:cstheme="minorHAnsi"/>
              </w:rPr>
              <w:t xml:space="preserve"> - Bugetul proiectului și sursele de finanţare?</w:t>
            </w: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t>Documente de proprietate</w:t>
            </w:r>
            <w:r w:rsidR="00D1535C" w:rsidRPr="005150AA">
              <w:rPr>
                <w:rFonts w:asciiTheme="minorHAnsi" w:hAnsiTheme="minorHAnsi" w:cstheme="minorHAnsi"/>
                <w:b/>
                <w:szCs w:val="20"/>
              </w:rPr>
              <w:t>/administrare/superficie/folosinţă</w:t>
            </w:r>
          </w:p>
          <w:p w14:paraId="20A5B6C5" w14:textId="3C3AEF0E"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nform secţiunii 5.2, punctul 11</w:t>
            </w:r>
            <w:r w:rsidR="001944F6" w:rsidRPr="005150AA">
              <w:rPr>
                <w:rFonts w:asciiTheme="minorHAnsi" w:hAnsiTheme="minorHAnsi" w:cstheme="minorHAnsi"/>
                <w:bCs/>
                <w:snapToGrid w:val="0"/>
                <w:sz w:val="20"/>
              </w:rPr>
              <w:t xml:space="preserve"> </w:t>
            </w:r>
            <w:r w:rsidRPr="005150AA">
              <w:rPr>
                <w:rFonts w:asciiTheme="minorHAnsi" w:hAnsiTheme="minorHAnsi" w:cstheme="minorHAnsi"/>
                <w:bCs/>
                <w:snapToGrid w:val="0"/>
                <w:sz w:val="20"/>
              </w:rPr>
              <w:t>din Ghidul solicitantului, respectiv:</w:t>
            </w:r>
          </w:p>
          <w:p w14:paraId="31AF3829" w14:textId="26C13848"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 partenerii au anexat documentele menționate la litera B din</w:t>
            </w:r>
            <w:r w:rsidR="00F25269" w:rsidRPr="005150AA">
              <w:rPr>
                <w:rFonts w:asciiTheme="minorHAnsi" w:hAnsiTheme="minorHAnsi" w:cstheme="minorHAnsi"/>
                <w:sz w:val="20"/>
              </w:rPr>
              <w:t xml:space="preserve"> </w:t>
            </w:r>
            <w:r w:rsidR="00F25269" w:rsidRPr="005150AA">
              <w:rPr>
                <w:rFonts w:asciiTheme="minorHAnsi" w:hAnsiTheme="minorHAnsi" w:cstheme="minorHAnsi"/>
                <w:bCs/>
                <w:snapToGrid w:val="0"/>
                <w:sz w:val="20"/>
              </w:rPr>
              <w:t xml:space="preserve">secţiunea 5.2, punctul 11 </w:t>
            </w:r>
            <w:r w:rsidRPr="005150AA">
              <w:rPr>
                <w:rFonts w:asciiTheme="minorHAnsi" w:hAnsiTheme="minorHAnsi" w:cstheme="minorHAnsi"/>
                <w:sz w:val="20"/>
              </w:rPr>
              <w:t xml:space="preserve"> </w:t>
            </w:r>
            <w:r w:rsidR="00F25269" w:rsidRPr="005150AA">
              <w:rPr>
                <w:rFonts w:asciiTheme="minorHAnsi" w:hAnsiTheme="minorHAnsi" w:cstheme="minorHAnsi"/>
                <w:sz w:val="20"/>
              </w:rPr>
              <w:t xml:space="preserve">din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5150AA"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punctul 11</w:t>
            </w:r>
            <w:r w:rsidRPr="005150AA">
              <w:rPr>
                <w:rFonts w:asciiTheme="minorHAnsi" w:hAnsiTheme="minorHAnsi" w:cstheme="minorHAnsi"/>
                <w:bCs/>
                <w:snapToGrid w:val="0"/>
                <w:sz w:val="20"/>
              </w:rPr>
              <w:t>, secţiunea 5.2 și chel</w:t>
            </w:r>
            <w:r w:rsidR="00F25269" w:rsidRPr="005150AA">
              <w:rPr>
                <w:rFonts w:asciiTheme="minorHAnsi" w:hAnsiTheme="minorHAnsi" w:cstheme="minorHAnsi"/>
                <w:bCs/>
                <w:snapToGrid w:val="0"/>
                <w:sz w:val="20"/>
              </w:rPr>
              <w:t>tuielile aferente acestor situaţii particulare</w:t>
            </w:r>
            <w:r w:rsidRPr="005150AA">
              <w:rPr>
                <w:rFonts w:asciiTheme="minorHAnsi" w:hAnsiTheme="minorHAnsi" w:cstheme="minorHAnsi"/>
                <w:bCs/>
                <w:snapToGrid w:val="0"/>
                <w:sz w:val="20"/>
              </w:rPr>
              <w:t xml:space="preserve"> au fost corect încadrate în categoria cheltuielilor eligibile/ne-eligibile?</w:t>
            </w:r>
            <w:r w:rsidR="00ED5303" w:rsidRPr="005150AA">
              <w:rPr>
                <w:rFonts w:asciiTheme="minorHAnsi" w:hAnsiTheme="minorHAnsi" w:cstheme="minorHAnsi"/>
                <w:bCs/>
                <w:snapToGrid w:val="0"/>
                <w:sz w:val="20"/>
              </w:rPr>
              <w:t xml:space="preserve"> </w:t>
            </w:r>
            <w:r w:rsidR="00ED5303" w:rsidRPr="005150AA">
              <w:rPr>
                <w:rFonts w:asciiTheme="minorHAnsi" w:hAnsiTheme="minorHAnsi" w:cstheme="minorHAnsi"/>
                <w:sz w:val="20"/>
              </w:rPr>
              <w:t>(</w:t>
            </w:r>
            <w:r w:rsidR="00ED5303" w:rsidRPr="005150AA">
              <w:rPr>
                <w:rFonts w:asciiTheme="minorHAnsi" w:hAnsiTheme="minorHAnsi" w:cstheme="minorHAnsi"/>
                <w:i/>
                <w:sz w:val="20"/>
              </w:rPr>
              <w:t>se va detalia în grilă</w:t>
            </w:r>
            <w:r w:rsidR="00ED5303" w:rsidRPr="005150AA">
              <w:rPr>
                <w:rFonts w:asciiTheme="minorHAnsi" w:hAnsiTheme="minorHAnsi" w:cstheme="minorHAnsi"/>
                <w:sz w:val="20"/>
              </w:rPr>
              <w:t>)</w:t>
            </w:r>
          </w:p>
          <w:p w14:paraId="0B061649" w14:textId="316E7D45" w:rsidR="00C401FA"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Documentele de la punctul 1</w:t>
            </w:r>
            <w:r w:rsidR="000E716F" w:rsidRPr="005150AA">
              <w:rPr>
                <w:rFonts w:asciiTheme="minorHAnsi" w:hAnsiTheme="minorHAnsi" w:cstheme="minorHAnsi"/>
                <w:sz w:val="20"/>
              </w:rPr>
              <w:t xml:space="preserve"> (</w:t>
            </w:r>
            <w:r w:rsidR="001944F6" w:rsidRPr="005150AA">
              <w:rPr>
                <w:rFonts w:asciiTheme="minorHAnsi" w:hAnsiTheme="minorHAnsi" w:cstheme="minorHAnsi"/>
                <w:sz w:val="20"/>
              </w:rPr>
              <w:t xml:space="preserve">situaţiile de la </w:t>
            </w:r>
            <w:r w:rsidR="00A148D5" w:rsidRPr="005150AA">
              <w:rPr>
                <w:rFonts w:asciiTheme="minorHAnsi" w:hAnsiTheme="minorHAnsi" w:cstheme="minorHAnsi"/>
                <w:sz w:val="20"/>
              </w:rPr>
              <w:t>A, B, C</w:t>
            </w:r>
            <w:r w:rsidR="000E716F" w:rsidRPr="005150AA">
              <w:rPr>
                <w:rFonts w:asciiTheme="minorHAnsi" w:hAnsiTheme="minorHAnsi" w:cstheme="minorHAnsi"/>
                <w:sz w:val="20"/>
              </w:rPr>
              <w:t>)</w:t>
            </w:r>
            <w:r w:rsidRPr="005150AA">
              <w:rPr>
                <w:rFonts w:asciiTheme="minorHAnsi" w:hAnsiTheme="minorHAnsi" w:cstheme="minorHAnsi"/>
                <w:sz w:val="20"/>
              </w:rPr>
              <w:t xml:space="preserve"> de mai sus sunt însoțite de un </w:t>
            </w:r>
            <w:r w:rsidRPr="005150AA">
              <w:rPr>
                <w:rFonts w:asciiTheme="minorHAnsi" w:hAnsiTheme="minorHAnsi" w:cstheme="minorHAnsi"/>
                <w:b/>
                <w:sz w:val="20"/>
              </w:rPr>
              <w:t>tabel centralizator</w:t>
            </w:r>
            <w:r w:rsidRPr="005150AA">
              <w:rPr>
                <w:rFonts w:asciiTheme="minorHAnsi" w:hAnsiTheme="minorHAnsi" w:cstheme="minorHAnsi"/>
                <w:sz w:val="20"/>
              </w:rPr>
              <w:t xml:space="preserve"> </w:t>
            </w:r>
            <w:r w:rsidR="001944F6" w:rsidRPr="005150AA">
              <w:rPr>
                <w:rFonts w:asciiTheme="minorHAnsi" w:hAnsiTheme="minorHAnsi" w:cstheme="minorHAnsi"/>
                <w:sz w:val="20"/>
              </w:rPr>
              <w:t>(anexa I</w:t>
            </w:r>
            <w:r w:rsidRPr="005150AA">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Suprafețele din documente prin care se atestă dreptul de proprietate/administrare</w:t>
            </w:r>
            <w:r w:rsidR="001944F6" w:rsidRPr="005150AA">
              <w:rPr>
                <w:rFonts w:asciiTheme="minorHAnsi" w:hAnsiTheme="minorHAnsi" w:cstheme="minorHAnsi"/>
                <w:sz w:val="20"/>
              </w:rPr>
              <w:t xml:space="preserve">/superficie/folosinţă (situaţiile de la </w:t>
            </w:r>
            <w:r w:rsidR="00A148D5" w:rsidRPr="005150AA">
              <w:rPr>
                <w:rFonts w:asciiTheme="minorHAnsi" w:hAnsiTheme="minorHAnsi" w:cstheme="minorHAnsi"/>
                <w:sz w:val="20"/>
              </w:rPr>
              <w:t>A, B, C</w:t>
            </w:r>
            <w:r w:rsidRPr="005150AA">
              <w:rPr>
                <w:rFonts w:asciiTheme="minorHAnsi" w:hAnsiTheme="minorHAnsi" w:cstheme="minorHAnsi"/>
                <w:sz w:val="20"/>
              </w:rPr>
              <w:t xml:space="preserve">, punctul 1 de mai sus) </w:t>
            </w:r>
            <w:r w:rsidRPr="005150AA">
              <w:rPr>
                <w:rFonts w:asciiTheme="minorHAnsi" w:hAnsiTheme="minorHAnsi" w:cstheme="minorHAnsi"/>
                <w:b/>
                <w:sz w:val="20"/>
              </w:rPr>
              <w:t>sunt cuprinzătoare/acoperitoare pentru întreaga investiţie propusă a fi realizată prin proiect</w:t>
            </w:r>
            <w:r w:rsidRPr="005150AA">
              <w:rPr>
                <w:rFonts w:asciiTheme="minorHAnsi" w:hAnsiTheme="minorHAnsi" w:cstheme="minorHAnsi"/>
                <w:sz w:val="20"/>
              </w:rPr>
              <w:t>?</w:t>
            </w:r>
          </w:p>
          <w:p w14:paraId="149D9663" w14:textId="5FE8EDDA" w:rsidR="00A9198D" w:rsidRPr="005150AA" w:rsidRDefault="0059481D" w:rsidP="008D2B89">
            <w:pPr>
              <w:pStyle w:val="ListParagraph"/>
              <w:numPr>
                <w:ilvl w:val="0"/>
                <w:numId w:val="30"/>
              </w:numPr>
              <w:spacing w:after="0"/>
              <w:rPr>
                <w:rFonts w:asciiTheme="minorHAnsi" w:hAnsiTheme="minorHAnsi" w:cstheme="minorHAnsi"/>
                <w:sz w:val="20"/>
              </w:rPr>
            </w:pPr>
            <w:r w:rsidRPr="005150AA">
              <w:rPr>
                <w:rFonts w:asciiTheme="minorHAnsi" w:hAnsiTheme="minorHAnsi"/>
                <w:bCs/>
                <w:sz w:val="20"/>
              </w:rPr>
              <w:t>Documentele de proprietate</w:t>
            </w:r>
            <w:r w:rsidR="00C401FA" w:rsidRPr="005150AA">
              <w:rPr>
                <w:rFonts w:asciiTheme="minorHAnsi" w:hAnsiTheme="minorHAnsi" w:cstheme="minorHAnsi"/>
                <w:sz w:val="20"/>
              </w:rPr>
              <w:t>/administrare/superficie/folosinţă etc</w:t>
            </w:r>
            <w:r w:rsidRPr="005150AA">
              <w:rPr>
                <w:rFonts w:asciiTheme="minorHAnsi" w:hAnsiTheme="minorHAnsi"/>
                <w:b/>
                <w:bCs/>
                <w:sz w:val="20"/>
              </w:rPr>
              <w:t xml:space="preserve"> corespund cu datele privind identificarea investiției din cadrul cererii de finanțare/ certificatului de urbanism/autoriza</w:t>
            </w:r>
            <w:r w:rsidR="00C401FA" w:rsidRPr="005150AA">
              <w:rPr>
                <w:rFonts w:asciiTheme="minorHAnsi" w:hAnsiTheme="minorHAnsi" w:cstheme="minorHAnsi"/>
                <w:b/>
                <w:bCs/>
                <w:sz w:val="20"/>
              </w:rPr>
              <w:t>ţ</w:t>
            </w:r>
            <w:r w:rsidRPr="005150AA">
              <w:rPr>
                <w:rFonts w:asciiTheme="minorHAnsi" w:hAnsiTheme="minorHAnsi"/>
                <w:b/>
                <w:bCs/>
                <w:sz w:val="20"/>
              </w:rPr>
              <w:t>ie</w:t>
            </w:r>
            <w:r w:rsidR="00C401FA" w:rsidRPr="005150AA">
              <w:rPr>
                <w:rFonts w:asciiTheme="minorHAnsi" w:hAnsiTheme="minorHAnsi"/>
                <w:b/>
                <w:bCs/>
                <w:sz w:val="20"/>
              </w:rPr>
              <w:t>i</w:t>
            </w:r>
            <w:r w:rsidRPr="005150AA">
              <w:rPr>
                <w:rFonts w:asciiTheme="minorHAnsi" w:hAnsiTheme="minorHAnsi"/>
                <w:b/>
                <w:bCs/>
                <w:sz w:val="20"/>
              </w:rPr>
              <w:t xml:space="preserve"> de construire (</w:t>
            </w:r>
            <w:r w:rsidRPr="005150AA">
              <w:rPr>
                <w:rFonts w:asciiTheme="minorHAnsi" w:hAnsiTheme="minorHAnsi"/>
                <w:b/>
                <w:bCs/>
                <w:i/>
                <w:sz w:val="20"/>
              </w:rPr>
              <w:t>dacă e cazul</w:t>
            </w:r>
            <w:r w:rsidRPr="005150AA">
              <w:rPr>
                <w:rFonts w:asciiTheme="minorHAnsi" w:hAnsiTheme="minorHAnsi"/>
                <w:b/>
                <w:bCs/>
                <w:sz w:val="20"/>
              </w:rPr>
              <w:t>)/ tabelului central</w:t>
            </w:r>
            <w:r w:rsidR="001944F6" w:rsidRPr="005150AA">
              <w:rPr>
                <w:rFonts w:asciiTheme="minorHAnsi" w:hAnsiTheme="minorHAnsi"/>
                <w:b/>
                <w:bCs/>
                <w:sz w:val="20"/>
              </w:rPr>
              <w:t>izator al numerelor cadastrale</w:t>
            </w:r>
            <w:r w:rsidR="00496C78" w:rsidRPr="005150AA">
              <w:rPr>
                <w:rFonts w:asciiTheme="minorHAnsi" w:hAnsiTheme="minorHAnsi"/>
                <w:b/>
                <w:bCs/>
                <w:sz w:val="20"/>
              </w:rPr>
              <w:t>/</w:t>
            </w:r>
            <w:r w:rsidRPr="005150AA">
              <w:rPr>
                <w:rFonts w:asciiTheme="minorHAnsi" w:hAnsiTheme="minorHAnsi"/>
                <w:b/>
                <w:bCs/>
                <w:sz w:val="20"/>
              </w:rPr>
              <w:t>documentaţiei tehnico-economice /contract</w:t>
            </w:r>
            <w:r w:rsidR="001944F6" w:rsidRPr="005150AA">
              <w:rPr>
                <w:rFonts w:asciiTheme="minorHAnsi" w:hAnsiTheme="minorHAnsi"/>
                <w:b/>
                <w:bCs/>
                <w:sz w:val="20"/>
              </w:rPr>
              <w:t>ului</w:t>
            </w:r>
            <w:r w:rsidRPr="005150AA">
              <w:rPr>
                <w:rFonts w:asciiTheme="minorHAnsi" w:hAnsiTheme="minorHAnsi"/>
                <w:b/>
                <w:bCs/>
                <w:sz w:val="20"/>
              </w:rPr>
              <w:t xml:space="preserve"> de lucrări</w:t>
            </w:r>
            <w:r w:rsidR="001944F6" w:rsidRPr="005150AA">
              <w:rPr>
                <w:rFonts w:asciiTheme="minorHAnsi" w:hAnsiTheme="minorHAnsi"/>
                <w:b/>
                <w:bCs/>
                <w:sz w:val="20"/>
              </w:rPr>
              <w:t xml:space="preserve"> </w:t>
            </w:r>
            <w:r w:rsidR="00C401FA" w:rsidRPr="005150AA">
              <w:rPr>
                <w:rFonts w:asciiTheme="minorHAnsi" w:hAnsiTheme="minorHAnsi" w:cstheme="minorHAnsi"/>
                <w:sz w:val="20"/>
              </w:rPr>
              <w:t>(dacă e cazul)</w:t>
            </w:r>
            <w:r w:rsidRPr="005150AA">
              <w:rPr>
                <w:rFonts w:asciiTheme="minorHAnsi" w:hAnsiTheme="minorHAnsi"/>
                <w:b/>
                <w:bCs/>
                <w:sz w:val="20"/>
              </w:rPr>
              <w:t>?</w:t>
            </w:r>
            <w:r w:rsidRPr="005150AA">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4C56323D"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00A61B3A">
              <w:rPr>
                <w:rFonts w:asciiTheme="minorHAnsi" w:hAnsiTheme="minorHAnsi" w:cstheme="minorHAnsi"/>
                <w:b/>
              </w:rPr>
              <w:t xml:space="preserve">DTAC, </w:t>
            </w:r>
            <w:r w:rsidRPr="00916414">
              <w:rPr>
                <w:rFonts w:asciiTheme="minorHAnsi" w:hAnsiTheme="minorHAnsi" w:cstheme="minorHAnsi"/>
                <w:b/>
                <w:highlight w:val="yellow"/>
                <w:rPrChange w:id="15" w:author="TGJ2" w:date="2023-03-16T17:12:00Z">
                  <w:rPr>
                    <w:rFonts w:asciiTheme="minorHAnsi" w:hAnsiTheme="minorHAnsi" w:cstheme="minorHAnsi"/>
                    <w:b/>
                  </w:rPr>
                </w:rPrChange>
              </w:rPr>
              <w:t>Autorizaţia de construire</w:t>
            </w:r>
            <w:r w:rsidRPr="005150AA">
              <w:rPr>
                <w:rFonts w:asciiTheme="minorHAnsi" w:hAnsiTheme="minorHAnsi" w:cstheme="minorHAnsi"/>
                <w:b/>
              </w:rPr>
              <w:t>,</w:t>
            </w:r>
            <w:r w:rsidR="00A61B3A">
              <w:rPr>
                <w:rFonts w:asciiTheme="minorHAnsi" w:hAnsiTheme="minorHAnsi" w:cstheme="minorHAnsi"/>
                <w:b/>
              </w:rPr>
              <w:t xml:space="preserve"> PTE</w:t>
            </w:r>
            <w:r w:rsidRPr="005150AA">
              <w:rPr>
                <w:rFonts w:asciiTheme="minorHAnsi" w:hAnsiTheme="minorHAnsi" w:cstheme="minorHAnsi"/>
                <w:b/>
              </w:rPr>
              <w:t xml:space="preserv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Este anexat Certificatul de urbanism (aferent obţinerii autorizaţiei de construire)? </w:t>
            </w:r>
          </w:p>
          <w:p w14:paraId="421B2E0C" w14:textId="7921E4D4" w:rsidR="00BE1649"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454834E" w14:textId="7D9287C3" w:rsidR="00CD1C84" w:rsidRPr="005150AA" w:rsidRDefault="00CD1C84" w:rsidP="00CD1C84">
            <w:pPr>
              <w:pStyle w:val="Header"/>
              <w:tabs>
                <w:tab w:val="clear" w:pos="4320"/>
                <w:tab w:val="center" w:pos="426"/>
              </w:tabs>
              <w:spacing w:before="0"/>
              <w:jc w:val="both"/>
              <w:rPr>
                <w:rFonts w:asciiTheme="minorHAnsi" w:hAnsiTheme="minorHAnsi" w:cstheme="minorHAnsi"/>
                <w:szCs w:val="20"/>
              </w:rPr>
            </w:pPr>
            <w:r>
              <w:rPr>
                <w:rFonts w:asciiTheme="minorHAnsi" w:hAnsiTheme="minorHAnsi" w:cstheme="minorHAnsi"/>
                <w:szCs w:val="20"/>
              </w:rPr>
              <w:t>SAU</w:t>
            </w:r>
          </w:p>
          <w:p w14:paraId="0AC7C91B" w14:textId="1980C24B" w:rsidR="00A61B3A" w:rsidRPr="00A61B3A" w:rsidRDefault="00A61B3A" w:rsidP="008D2B89">
            <w:pPr>
              <w:pStyle w:val="Header"/>
              <w:numPr>
                <w:ilvl w:val="0"/>
                <w:numId w:val="31"/>
              </w:numPr>
              <w:tabs>
                <w:tab w:val="clear" w:pos="4320"/>
                <w:tab w:val="center" w:pos="426"/>
              </w:tabs>
              <w:spacing w:before="0"/>
              <w:jc w:val="both"/>
              <w:rPr>
                <w:rFonts w:asciiTheme="minorHAnsi" w:hAnsiTheme="minorHAnsi" w:cstheme="minorHAnsi"/>
                <w:szCs w:val="20"/>
              </w:rPr>
            </w:pPr>
            <w:r>
              <w:rPr>
                <w:rFonts w:asciiTheme="minorHAnsi" w:hAnsiTheme="minorHAnsi" w:cstheme="minorHAnsi"/>
              </w:rPr>
              <w:t>Este anexata DTAC/</w:t>
            </w:r>
            <w:r w:rsidRPr="005150AA">
              <w:rPr>
                <w:rFonts w:asciiTheme="minorHAnsi" w:hAnsiTheme="minorHAnsi" w:cstheme="minorHAnsi"/>
                <w:b/>
              </w:rPr>
              <w:t xml:space="preserve"> </w:t>
            </w:r>
            <w:r w:rsidRPr="00A61B3A">
              <w:rPr>
                <w:rFonts w:asciiTheme="minorHAnsi" w:hAnsiTheme="minorHAnsi" w:cstheme="minorHAnsi"/>
                <w:bCs/>
              </w:rPr>
              <w:t>Autorizaţia de construire, PTE</w:t>
            </w:r>
            <w:r>
              <w:rPr>
                <w:rFonts w:asciiTheme="minorHAnsi" w:hAnsiTheme="minorHAnsi" w:cstheme="minorHAnsi"/>
                <w:bCs/>
              </w:rPr>
              <w:t>?</w:t>
            </w:r>
          </w:p>
          <w:p w14:paraId="1DCA6A42" w14:textId="09793A8C"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w:t>
            </w:r>
            <w:r w:rsidR="00A61B3A">
              <w:rPr>
                <w:rFonts w:asciiTheme="minorHAnsi" w:hAnsiTheme="minorHAnsi" w:cstheme="minorHAnsi"/>
              </w:rPr>
              <w:t xml:space="preserve"> de executie</w:t>
            </w:r>
            <w:r w:rsidRPr="005150AA">
              <w:rPr>
                <w:rFonts w:asciiTheme="minorHAnsi" w:hAnsiTheme="minorHAnsi" w:cstheme="minorHAnsi"/>
              </w:rPr>
              <w:t xml:space="preserve">, </w:t>
            </w:r>
            <w:commentRangeStart w:id="16"/>
            <w:commentRangeStart w:id="17"/>
            <w:r w:rsidRPr="005150AA">
              <w:rPr>
                <w:rFonts w:asciiTheme="minorHAnsi" w:hAnsiTheme="minorHAnsi" w:cstheme="minorHAnsi"/>
              </w:rPr>
              <w:t>s-a depus în mod obligatoriu și Autorizaţia de construire?</w:t>
            </w:r>
            <w:commentRangeEnd w:id="16"/>
            <w:r w:rsidR="00916414">
              <w:rPr>
                <w:rStyle w:val="CommentReference"/>
              </w:rPr>
              <w:commentReference w:id="16"/>
            </w:r>
            <w:commentRangeEnd w:id="17"/>
            <w:r w:rsidR="001C22E8">
              <w:rPr>
                <w:rStyle w:val="CommentReference"/>
              </w:rPr>
              <w:commentReference w:id="17"/>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w:t>
            </w:r>
            <w:commentRangeStart w:id="18"/>
            <w:commentRangeStart w:id="19"/>
            <w:r w:rsidRPr="005150AA">
              <w:rPr>
                <w:rFonts w:asciiTheme="minorHAnsi" w:hAnsiTheme="minorHAnsi" w:cstheme="minorHAnsi"/>
                <w:szCs w:val="20"/>
              </w:rPr>
              <w:t xml:space="preserve">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commentRangeEnd w:id="18"/>
            <w:r w:rsidR="00916414">
              <w:rPr>
                <w:rStyle w:val="CommentReference"/>
              </w:rPr>
              <w:commentReference w:id="18"/>
            </w:r>
            <w:commentRangeEnd w:id="19"/>
            <w:r w:rsidR="001C22E8">
              <w:rPr>
                <w:rStyle w:val="CommentReference"/>
              </w:rPr>
              <w:commentReference w:id="19"/>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w:t>
            </w:r>
            <w:bookmarkStart w:id="20" w:name="_GoBack"/>
            <w:bookmarkEnd w:id="20"/>
            <w:r w:rsidR="00A9198D" w:rsidRPr="005150AA">
              <w:rPr>
                <w:rFonts w:asciiTheme="minorHAnsi" w:hAnsiTheme="minorHAnsi" w:cs="Arial"/>
                <w:b/>
                <w:iCs/>
                <w:szCs w:val="22"/>
              </w:rPr>
              <w:t>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4057AA55" w14:textId="77777777"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fiscal de la bugetele locale si ANAF</w:t>
            </w:r>
          </w:p>
          <w:p w14:paraId="6FFD94F3" w14:textId="5672BDFF"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1745CE40" w:rsidR="001242A6" w:rsidRDefault="00D011BC" w:rsidP="008D2B89">
            <w:pPr>
              <w:spacing w:before="0" w:after="0"/>
              <w:ind w:left="360"/>
              <w:jc w:val="both"/>
              <w:rPr>
                <w:ins w:id="21" w:author="TGJ2" w:date="2023-03-16T17:15:00Z"/>
                <w:rFonts w:asciiTheme="minorHAnsi" w:hAnsiTheme="minorHAnsi"/>
              </w:rPr>
            </w:pPr>
            <w:r>
              <w:rPr>
                <w:rFonts w:asciiTheme="minorHAnsi" w:hAnsiTheme="minorHAnsi"/>
              </w:rPr>
              <w:t xml:space="preserve">- UAT </w:t>
            </w:r>
            <w:r>
              <w:t xml:space="preserve"> </w:t>
            </w:r>
            <w:r w:rsidRPr="00D011BC">
              <w:rPr>
                <w:rFonts w:asciiTheme="minorHAnsi" w:hAnsiTheme="minorHAnsi"/>
              </w:rPr>
              <w:t>municipiu(i)/ oraș(e)/ comună(e), UAT Judet</w:t>
            </w:r>
          </w:p>
          <w:p w14:paraId="679B0411" w14:textId="32A4208D" w:rsidR="008A2C60" w:rsidRPr="008A2C60" w:rsidRDefault="008A2C60" w:rsidP="008D2B89">
            <w:pPr>
              <w:spacing w:before="0" w:after="0"/>
              <w:ind w:left="360"/>
              <w:jc w:val="both"/>
              <w:rPr>
                <w:rFonts w:asciiTheme="minorHAnsi" w:hAnsiTheme="minorHAnsi"/>
              </w:rPr>
            </w:pPr>
            <w:ins w:id="22" w:author="TGJ2" w:date="2023-03-16T17:15:00Z">
              <w:r w:rsidRPr="008A2C60">
                <w:rPr>
                  <w:rFonts w:asciiTheme="minorHAnsi" w:hAnsiTheme="minorHAnsi"/>
                </w:rPr>
                <w:t>-</w:t>
              </w:r>
              <w:r w:rsidRPr="008A2C60">
                <w:rPr>
                  <w:rFonts w:ascii="Calibri" w:hAnsi="Calibri" w:cs="Calibri"/>
                  <w:sz w:val="24"/>
                  <w:lang w:eastAsia="ro-RO"/>
                  <w:rPrChange w:id="23" w:author="TGJ2" w:date="2023-03-16T17:16:00Z">
                    <w:rPr>
                      <w:rFonts w:ascii="Calibri" w:hAnsi="Calibri" w:cs="Calibri"/>
                      <w:b/>
                      <w:sz w:val="24"/>
                      <w:lang w:eastAsia="ro-RO"/>
                    </w:rPr>
                  </w:rPrChange>
                </w:rPr>
                <w:t xml:space="preserve"> </w:t>
              </w:r>
              <w:r w:rsidRPr="008A2C60">
                <w:rPr>
                  <w:rFonts w:asciiTheme="minorHAnsi" w:hAnsiTheme="minorHAnsi"/>
                  <w:rPrChange w:id="24" w:author="TGJ2" w:date="2023-03-16T17:16:00Z">
                    <w:rPr>
                      <w:rFonts w:asciiTheme="minorHAnsi" w:hAnsiTheme="minorHAnsi"/>
                      <w:b/>
                    </w:rPr>
                  </w:rPrChange>
                </w:rPr>
                <w:t>Instituțiile publice și serviciile publice organizate ca instituții publice de interes local sau județean (cf.ghi</w:t>
              </w:r>
            </w:ins>
            <w:ins w:id="25" w:author="TGJ2" w:date="2023-03-16T17:16:00Z">
              <w:r w:rsidRPr="008A2C60">
                <w:rPr>
                  <w:rFonts w:asciiTheme="minorHAnsi" w:hAnsiTheme="minorHAnsi"/>
                  <w:rPrChange w:id="26" w:author="TGJ2" w:date="2023-03-16T17:16:00Z">
                    <w:rPr>
                      <w:rFonts w:asciiTheme="minorHAnsi" w:hAnsiTheme="minorHAnsi"/>
                      <w:b/>
                    </w:rPr>
                  </w:rPrChange>
                </w:rPr>
                <w:t>d cap. 4.1)</w:t>
              </w:r>
            </w:ins>
          </w:p>
          <w:p w14:paraId="290D5BD6" w14:textId="59197F3F" w:rsidR="001242A6" w:rsidRPr="008A2C60" w:rsidDel="00E473CA" w:rsidRDefault="001242A6" w:rsidP="008D2B89">
            <w:pPr>
              <w:spacing w:before="0" w:after="0"/>
              <w:ind w:left="360"/>
              <w:jc w:val="both"/>
              <w:rPr>
                <w:del w:id="27" w:author="Gabriel Burada" w:date="2023-03-17T15:55:00Z"/>
                <w:rFonts w:asciiTheme="minorHAnsi" w:hAnsiTheme="minorHAnsi"/>
                <w:highlight w:val="yellow"/>
                <w:rPrChange w:id="28" w:author="TGJ2" w:date="2023-03-16T17:18:00Z">
                  <w:rPr>
                    <w:del w:id="29" w:author="Gabriel Burada" w:date="2023-03-17T15:55:00Z"/>
                    <w:rFonts w:asciiTheme="minorHAnsi" w:hAnsiTheme="minorHAnsi"/>
                  </w:rPr>
                </w:rPrChange>
              </w:rPr>
            </w:pPr>
            <w:del w:id="30" w:author="Gabriel Burada" w:date="2023-03-17T15:55:00Z">
              <w:r w:rsidRPr="005150AA" w:rsidDel="00E473CA">
                <w:rPr>
                  <w:rFonts w:asciiTheme="minorHAnsi" w:hAnsiTheme="minorHAnsi"/>
                </w:rPr>
                <w:delText xml:space="preserve"> </w:delText>
              </w:r>
              <w:commentRangeStart w:id="31"/>
              <w:r w:rsidRPr="008A2C60" w:rsidDel="00E473CA">
                <w:rPr>
                  <w:rFonts w:asciiTheme="minorHAnsi" w:hAnsiTheme="minorHAnsi"/>
                  <w:highlight w:val="yellow"/>
                  <w:rPrChange w:id="32" w:author="TGJ2" w:date="2023-03-16T17:18:00Z">
                    <w:rPr>
                      <w:rFonts w:asciiTheme="minorHAnsi" w:hAnsiTheme="minorHAnsi"/>
                    </w:rPr>
                  </w:rPrChange>
                </w:rPr>
                <w:delText>B. Unități administrativ-teritoriale în parteneriat:</w:delText>
              </w:r>
            </w:del>
          </w:p>
          <w:p w14:paraId="0088E468" w14:textId="737EC4B9" w:rsidR="001242A6" w:rsidRPr="008A2C60" w:rsidDel="00E473CA" w:rsidRDefault="001242A6" w:rsidP="008D2B89">
            <w:pPr>
              <w:spacing w:before="0" w:after="0"/>
              <w:ind w:left="360"/>
              <w:jc w:val="both"/>
              <w:rPr>
                <w:del w:id="33" w:author="Gabriel Burada" w:date="2023-03-17T15:55:00Z"/>
                <w:rFonts w:asciiTheme="minorHAnsi" w:hAnsiTheme="minorHAnsi"/>
                <w:highlight w:val="yellow"/>
                <w:rPrChange w:id="34" w:author="TGJ2" w:date="2023-03-16T17:18:00Z">
                  <w:rPr>
                    <w:del w:id="35" w:author="Gabriel Burada" w:date="2023-03-17T15:55:00Z"/>
                    <w:rFonts w:asciiTheme="minorHAnsi" w:hAnsiTheme="minorHAnsi"/>
                  </w:rPr>
                </w:rPrChange>
              </w:rPr>
            </w:pPr>
            <w:del w:id="36" w:author="Gabriel Burada" w:date="2023-03-17T15:55:00Z">
              <w:r w:rsidRPr="008A2C60" w:rsidDel="00E473CA">
                <w:rPr>
                  <w:rFonts w:asciiTheme="minorHAnsi" w:hAnsiTheme="minorHAnsi"/>
                  <w:highlight w:val="yellow"/>
                  <w:rPrChange w:id="37" w:author="TGJ2" w:date="2023-03-16T17:18:00Z">
                    <w:rPr>
                      <w:rFonts w:asciiTheme="minorHAnsi" w:hAnsiTheme="minorHAnsi"/>
                    </w:rPr>
                  </w:rPrChange>
                </w:rPr>
                <w:delText xml:space="preserve">- </w:delText>
              </w:r>
              <w:r w:rsidR="00C675AD" w:rsidRPr="008A2C60" w:rsidDel="00E473CA">
                <w:rPr>
                  <w:rFonts w:asciiTheme="minorHAnsi" w:hAnsiTheme="minorHAnsi"/>
                  <w:highlight w:val="yellow"/>
                  <w:rPrChange w:id="38" w:author="TGJ2" w:date="2023-03-16T17:18:00Z">
                    <w:rPr>
                      <w:rFonts w:asciiTheme="minorHAnsi" w:hAnsiTheme="minorHAnsi"/>
                    </w:rPr>
                  </w:rPrChange>
                </w:rPr>
                <w:delText>parteneriat între județ(e) și</w:delText>
              </w:r>
              <w:r w:rsidRPr="008A2C60" w:rsidDel="00E473CA">
                <w:rPr>
                  <w:rFonts w:asciiTheme="minorHAnsi" w:hAnsiTheme="minorHAnsi"/>
                  <w:highlight w:val="yellow"/>
                  <w:rPrChange w:id="39" w:author="TGJ2" w:date="2023-03-16T17:18:00Z">
                    <w:rPr>
                      <w:rFonts w:asciiTheme="minorHAnsi" w:hAnsiTheme="minorHAnsi"/>
                    </w:rPr>
                  </w:rPrChange>
                </w:rPr>
                <w:delText xml:space="preserve"> municipiu(i)/ oraș(e)/ comună(e)</w:delText>
              </w:r>
              <w:r w:rsidR="00C675AD" w:rsidRPr="008A2C60" w:rsidDel="00E473CA">
                <w:rPr>
                  <w:rFonts w:asciiTheme="minorHAnsi" w:hAnsiTheme="minorHAnsi"/>
                  <w:highlight w:val="yellow"/>
                  <w:rPrChange w:id="40" w:author="TGJ2" w:date="2023-03-16T17:18:00Z">
                    <w:rPr>
                      <w:rFonts w:asciiTheme="minorHAnsi" w:hAnsiTheme="minorHAnsi"/>
                    </w:rPr>
                  </w:rPrChange>
                </w:rPr>
                <w:delText>, UAT Judet fiind liderul de parteneriat</w:delText>
              </w:r>
              <w:r w:rsidRPr="008A2C60" w:rsidDel="00E473CA">
                <w:rPr>
                  <w:rFonts w:asciiTheme="minorHAnsi" w:hAnsiTheme="minorHAnsi"/>
                  <w:highlight w:val="yellow"/>
                  <w:rPrChange w:id="41" w:author="TGJ2" w:date="2023-03-16T17:18:00Z">
                    <w:rPr>
                      <w:rFonts w:asciiTheme="minorHAnsi" w:hAnsiTheme="minorHAnsi"/>
                    </w:rPr>
                  </w:rPrChange>
                </w:rPr>
                <w:delText>?</w:delText>
              </w:r>
            </w:del>
          </w:p>
          <w:p w14:paraId="1EAF1E15" w14:textId="01813B38" w:rsidR="00190493" w:rsidRDefault="00190493" w:rsidP="008D2B89">
            <w:pPr>
              <w:spacing w:before="0" w:after="0"/>
              <w:ind w:left="360"/>
              <w:jc w:val="both"/>
              <w:rPr>
                <w:rFonts w:asciiTheme="minorHAnsi" w:hAnsiTheme="minorHAnsi"/>
              </w:rPr>
            </w:pPr>
            <w:del w:id="42" w:author="Gabriel Burada" w:date="2023-03-17T15:55:00Z">
              <w:r w:rsidRPr="008A2C60" w:rsidDel="00E473CA">
                <w:rPr>
                  <w:rFonts w:asciiTheme="minorHAnsi" w:hAnsiTheme="minorHAnsi"/>
                  <w:highlight w:val="yellow"/>
                  <w:rPrChange w:id="43" w:author="TGJ2" w:date="2023-03-16T17:18:00Z">
                    <w:rPr>
                      <w:rFonts w:asciiTheme="minorHAnsi" w:hAnsiTheme="minorHAnsi"/>
                    </w:rPr>
                  </w:rPrChange>
                </w:rPr>
                <w:delText xml:space="preserve">- </w:delText>
              </w:r>
              <w:r w:rsidR="00C675AD" w:rsidRPr="008A2C60" w:rsidDel="00E473CA">
                <w:rPr>
                  <w:rFonts w:asciiTheme="minorHAnsi" w:hAnsiTheme="minorHAnsi"/>
                  <w:highlight w:val="yellow"/>
                  <w:rPrChange w:id="44" w:author="TGJ2" w:date="2023-03-16T17:18:00Z">
                    <w:rPr>
                      <w:rFonts w:asciiTheme="minorHAnsi" w:hAnsiTheme="minorHAnsi"/>
                    </w:rPr>
                  </w:rPrChange>
                </w:rPr>
                <w:delText xml:space="preserve">parteneriat între </w:delText>
              </w:r>
              <w:r w:rsidRPr="008A2C60" w:rsidDel="00E473CA">
                <w:rPr>
                  <w:rFonts w:asciiTheme="minorHAnsi" w:hAnsiTheme="minorHAnsi"/>
                  <w:highlight w:val="yellow"/>
                  <w:rPrChange w:id="45" w:author="TGJ2" w:date="2023-03-16T17:18:00Z">
                    <w:rPr>
                      <w:rFonts w:asciiTheme="minorHAnsi" w:hAnsiTheme="minorHAnsi"/>
                    </w:rPr>
                  </w:rPrChange>
                </w:rPr>
                <w:delText>județe (două sau mai multe)</w:delText>
              </w:r>
              <w:commentRangeEnd w:id="31"/>
              <w:r w:rsidR="008A2C60" w:rsidDel="00E473CA">
                <w:rPr>
                  <w:rStyle w:val="CommentReference"/>
                </w:rPr>
                <w:commentReference w:id="31"/>
              </w:r>
            </w:del>
          </w:p>
          <w:p w14:paraId="6C062D03" w14:textId="4F1292E6" w:rsidR="00D011BC" w:rsidRDefault="008A2C60" w:rsidP="008D2B89">
            <w:pPr>
              <w:spacing w:before="0" w:after="0"/>
              <w:ind w:left="360"/>
              <w:jc w:val="both"/>
              <w:rPr>
                <w:ins w:id="46" w:author="TGJ2" w:date="2023-03-16T17:17:00Z"/>
                <w:rFonts w:asciiTheme="minorHAnsi" w:hAnsiTheme="minorHAnsi"/>
              </w:rPr>
            </w:pPr>
            <w:ins w:id="47" w:author="TGJ2" w:date="2023-03-16T17:17:00Z">
              <w:r>
                <w:rPr>
                  <w:rFonts w:asciiTheme="minorHAnsi" w:hAnsiTheme="minorHAnsi"/>
                </w:rPr>
                <w:t>B</w:t>
              </w:r>
            </w:ins>
            <w:del w:id="48" w:author="TGJ2" w:date="2023-03-16T17:17:00Z">
              <w:r w:rsidR="00D011BC" w:rsidDel="008A2C60">
                <w:rPr>
                  <w:rFonts w:asciiTheme="minorHAnsi" w:hAnsiTheme="minorHAnsi"/>
                </w:rPr>
                <w:delText>C</w:delText>
              </w:r>
            </w:del>
            <w:r w:rsidR="00D011BC">
              <w:rPr>
                <w:rFonts w:asciiTheme="minorHAnsi" w:hAnsiTheme="minorHAnsi"/>
              </w:rPr>
              <w:t xml:space="preserve">. </w:t>
            </w:r>
            <w:r w:rsidR="00D011BC">
              <w:t xml:space="preserve"> </w:t>
            </w:r>
            <w:r w:rsidR="00D011BC" w:rsidRPr="00D011BC">
              <w:rPr>
                <w:rFonts w:asciiTheme="minorHAnsi" w:hAnsiTheme="minorHAnsi"/>
              </w:rPr>
              <w:t>Autoritățile publice centrale</w:t>
            </w:r>
            <w:r w:rsidR="009D102E">
              <w:rPr>
                <w:rFonts w:asciiTheme="minorHAnsi" w:hAnsiTheme="minorHAnsi"/>
              </w:rPr>
              <w:t xml:space="preserve"> (cf ghid, cap. 4.1)</w:t>
            </w:r>
          </w:p>
          <w:p w14:paraId="169A66EF" w14:textId="1432E44F" w:rsidR="008A2C60" w:rsidRDefault="008A2C60" w:rsidP="008D2B89">
            <w:pPr>
              <w:spacing w:before="0" w:after="0"/>
              <w:ind w:left="360"/>
              <w:jc w:val="both"/>
              <w:rPr>
                <w:ins w:id="49" w:author="TGJ2" w:date="2023-03-16T17:16:00Z"/>
                <w:rFonts w:asciiTheme="minorHAnsi" w:hAnsiTheme="minorHAnsi"/>
              </w:rPr>
            </w:pPr>
            <w:ins w:id="50" w:author="TGJ2" w:date="2023-03-16T17:17:00Z">
              <w:r>
                <w:rPr>
                  <w:rFonts w:asciiTheme="minorHAnsi" w:hAnsiTheme="minorHAnsi"/>
                </w:rPr>
                <w:t xml:space="preserve">C.Parteneriate între entitățile de mai sus, </w:t>
              </w:r>
              <w:r>
                <w:t xml:space="preserve"> </w:t>
              </w:r>
              <w:r w:rsidRPr="008A2C60">
                <w:rPr>
                  <w:rFonts w:asciiTheme="minorHAnsi" w:hAnsiTheme="minorHAnsi"/>
                </w:rPr>
                <w:t>partenerii să aparțină aceluiași județ din regiunea Sud-Vest Oltenia.</w:t>
              </w:r>
            </w:ins>
          </w:p>
          <w:p w14:paraId="5D8193DE" w14:textId="77777777" w:rsidR="008A2C60" w:rsidRPr="005150AA" w:rsidRDefault="008A2C60" w:rsidP="008D2B89">
            <w:pPr>
              <w:spacing w:before="0" w:after="0"/>
              <w:ind w:left="360"/>
              <w:jc w:val="both"/>
              <w:rPr>
                <w:rFonts w:asciiTheme="minorHAnsi" w:hAnsiTheme="minorHAnsi"/>
              </w:rPr>
            </w:pP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9DC64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Dreptul de proprietate publică</w:t>
            </w:r>
            <w:ins w:id="51" w:author="TGJ2" w:date="2023-03-16T17:20:00Z">
              <w:r w:rsidR="00D062F4">
                <w:rPr>
                  <w:rFonts w:asciiTheme="minorHAnsi" w:hAnsiTheme="minorHAnsi"/>
                  <w:szCs w:val="20"/>
                </w:rPr>
                <w:t>/privata</w:t>
              </w:r>
            </w:ins>
            <w:r w:rsidRPr="005150AA">
              <w:rPr>
                <w:rFonts w:asciiTheme="minorHAnsi" w:hAnsiTheme="minorHAnsi"/>
                <w:szCs w:val="20"/>
              </w:rPr>
              <w:t xml:space="preserve">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D062F4" w:rsidRDefault="00C3441A" w:rsidP="009440B9">
            <w:pPr>
              <w:numPr>
                <w:ilvl w:val="0"/>
                <w:numId w:val="8"/>
              </w:numPr>
              <w:spacing w:before="0" w:after="0"/>
              <w:ind w:left="313" w:firstLine="0"/>
              <w:jc w:val="both"/>
              <w:rPr>
                <w:rFonts w:asciiTheme="minorHAnsi" w:hAnsiTheme="minorHAnsi" w:cstheme="minorHAnsi"/>
                <w:bCs/>
                <w:szCs w:val="20"/>
                <w:highlight w:val="yellow"/>
                <w:rPrChange w:id="52" w:author="TGJ2" w:date="2023-03-16T17:19:00Z">
                  <w:rPr>
                    <w:rFonts w:asciiTheme="minorHAnsi" w:hAnsiTheme="minorHAnsi" w:cstheme="minorHAnsi"/>
                    <w:bCs/>
                    <w:szCs w:val="20"/>
                  </w:rPr>
                </w:rPrChange>
              </w:rPr>
            </w:pPr>
            <w:r w:rsidRPr="00D062F4">
              <w:rPr>
                <w:rFonts w:asciiTheme="minorHAnsi" w:hAnsiTheme="minorHAnsi" w:cstheme="minorHAnsi"/>
                <w:bCs/>
                <w:szCs w:val="20"/>
                <w:highlight w:val="yellow"/>
                <w:rPrChange w:id="53" w:author="TGJ2" w:date="2023-03-16T17:19:00Z">
                  <w:rPr>
                    <w:rFonts w:asciiTheme="minorHAnsi" w:hAnsiTheme="minorHAnsi" w:cstheme="minorHAnsi"/>
                    <w:bCs/>
                    <w:szCs w:val="20"/>
                  </w:rPr>
                </w:rPrChange>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039DA91"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w:t>
            </w:r>
            <w:r w:rsidR="00525313">
              <w:rPr>
                <w:rFonts w:asciiTheme="minorHAnsi" w:hAnsiTheme="minorHAnsi"/>
                <w:szCs w:val="22"/>
              </w:rPr>
              <w:t xml:space="preserve"> </w:t>
            </w:r>
            <w:r w:rsidRPr="005150AA">
              <w:rPr>
                <w:rFonts w:asciiTheme="minorHAnsi" w:hAnsiTheme="minorHAnsi"/>
                <w:szCs w:val="22"/>
              </w:rPr>
              <w:t>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857EC22" w14:textId="77777777" w:rsidR="009D102E" w:rsidRDefault="009D102E" w:rsidP="008D2B89">
            <w:pPr>
              <w:spacing w:before="0" w:after="0"/>
              <w:rPr>
                <w:rFonts w:asciiTheme="minorHAnsi" w:hAnsiTheme="minorHAnsi"/>
                <w:b/>
                <w:szCs w:val="20"/>
              </w:rPr>
            </w:pPr>
            <w:r w:rsidRPr="009D102E">
              <w:rPr>
                <w:rFonts w:asciiTheme="minorHAnsi" w:hAnsiTheme="minorHAnsi"/>
                <w:b/>
                <w:szCs w:val="20"/>
              </w:rPr>
              <w:t>Încadrarea proiectului şi a activităţilor în obiectivul specific 2.1, Operaţiunea A - Clădiri publice şi în cadrul acţiunilor specifice sprijinite</w:t>
            </w:r>
          </w:p>
          <w:p w14:paraId="057C6593" w14:textId="0FC4293F"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Componenta şi activităţile sale se încadrează în Obiectivul specific 2.1, Operaţiunea A - Clădiri Publice, şi în acţiunile specifice sprijinite?</w:t>
            </w:r>
          </w:p>
          <w:p w14:paraId="10515D6C" w14:textId="04515746"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Activităţile proiectului (denumire proiect) nu se încadrează în situaţiile de excludere prevăzute la art. 7 alin. (1) litera h), punctul i) din Regulamentul (UE) nr. 1058/2021?</w:t>
            </w:r>
          </w:p>
          <w:p w14:paraId="013088A4" w14:textId="3528AC28"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 xml:space="preserve">Clădirea expertizată tehnic, conform reglementărilor tehnice în vigoare, nu este încadrată, prin raport de expertiză tehnică, în clasa </w:t>
            </w:r>
            <w:r w:rsidR="00525313">
              <w:rPr>
                <w:rFonts w:asciiTheme="minorHAnsi" w:hAnsiTheme="minorHAnsi"/>
                <w:szCs w:val="20"/>
              </w:rPr>
              <w:t>I</w:t>
            </w:r>
            <w:r w:rsidRPr="009D102E">
              <w:rPr>
                <w:rFonts w:asciiTheme="minorHAnsi" w:hAnsiTheme="minorHAnsi"/>
                <w:szCs w:val="20"/>
              </w:rPr>
              <w:t xml:space="preserve"> de risc seismic, </w:t>
            </w:r>
            <w:commentRangeStart w:id="54"/>
            <w:commentRangeStart w:id="55"/>
            <w:r w:rsidRPr="00D062F4">
              <w:rPr>
                <w:rFonts w:asciiTheme="minorHAnsi" w:hAnsiTheme="minorHAnsi"/>
                <w:szCs w:val="20"/>
                <w:highlight w:val="yellow"/>
                <w:rPrChange w:id="56" w:author="TGJ2" w:date="2023-03-16T17:20:00Z">
                  <w:rPr>
                    <w:rFonts w:asciiTheme="minorHAnsi" w:hAnsiTheme="minorHAnsi"/>
                    <w:szCs w:val="20"/>
                  </w:rPr>
                </w:rPrChange>
              </w:rPr>
              <w:t>respectiv clădire cu risc ridicat de prăbuşire, sau în clasa II de risc seismic</w:t>
            </w:r>
            <w:commentRangeEnd w:id="54"/>
            <w:r w:rsidR="00D062F4">
              <w:rPr>
                <w:rStyle w:val="CommentReference"/>
              </w:rPr>
              <w:commentReference w:id="54"/>
            </w:r>
            <w:commentRangeEnd w:id="55"/>
            <w:r w:rsidR="00900248">
              <w:rPr>
                <w:rStyle w:val="CommentReference"/>
              </w:rPr>
              <w:commentReference w:id="55"/>
            </w:r>
            <w:r w:rsidRPr="009D102E">
              <w:rPr>
                <w:rFonts w:asciiTheme="minorHAnsi" w:hAnsiTheme="minorHAnsi"/>
                <w:szCs w:val="20"/>
              </w:rPr>
              <w:t>, respectiv clădire care sub efectul cutremurului poate suferi degradări structurale majore?</w:t>
            </w:r>
          </w:p>
          <w:p w14:paraId="7A654F9E" w14:textId="0B79D51C" w:rsidR="009D102E" w:rsidRDefault="009D102E" w:rsidP="009D102E">
            <w:pPr>
              <w:spacing w:before="0" w:after="0"/>
              <w:rPr>
                <w:rFonts w:asciiTheme="minorHAnsi" w:hAnsiTheme="minorHAnsi"/>
                <w:szCs w:val="20"/>
              </w:rPr>
            </w:pPr>
            <w:r>
              <w:rPr>
                <w:rFonts w:asciiTheme="minorHAnsi" w:hAnsiTheme="minorHAnsi"/>
                <w:szCs w:val="20"/>
              </w:rPr>
              <w:t xml:space="preserve">- </w:t>
            </w:r>
            <w:r w:rsidRPr="009D102E">
              <w:rPr>
                <w:rFonts w:asciiTheme="minorHAnsi" w:hAnsiTheme="minorHAnsi"/>
                <w:szCs w:val="20"/>
              </w:rPr>
              <w:t>Din Raportul de audit energetic rezultă, prin intervențiile propuse, o reducere a consumului de energie primară precum și a emisiilor de CO2, de peste 60%, faţă de situaţia de dinainte de renovare (a se vedea secțiunea 4.2.2, punctul 5)?</w:t>
            </w:r>
          </w:p>
          <w:p w14:paraId="7682D353" w14:textId="55FFA0AA" w:rsidR="00525313" w:rsidRDefault="00525313" w:rsidP="009D102E">
            <w:pPr>
              <w:spacing w:before="0" w:after="0"/>
              <w:rPr>
                <w:rFonts w:asciiTheme="minorHAnsi" w:hAnsiTheme="minorHAnsi"/>
                <w:szCs w:val="20"/>
              </w:rPr>
            </w:pPr>
            <w:r>
              <w:rPr>
                <w:rFonts w:asciiTheme="minorHAnsi" w:hAnsiTheme="minorHAnsi"/>
                <w:szCs w:val="20"/>
              </w:rPr>
              <w:t xml:space="preserve">- </w:t>
            </w:r>
            <w:r w:rsidR="00B665B5" w:rsidRPr="00B665B5">
              <w:rPr>
                <w:rFonts w:asciiTheme="minorHAnsi" w:hAnsiTheme="minorHAnsi"/>
                <w:szCs w:val="20"/>
              </w:rPr>
              <w:t>Clădirea este independentă structural, cu o suprafaţă utilă totală mai mare de 250 m²?</w:t>
            </w:r>
          </w:p>
          <w:p w14:paraId="0A43C51C" w14:textId="77D6BFB7" w:rsidR="00B665B5" w:rsidRPr="009D102E" w:rsidRDefault="00B665B5" w:rsidP="009D102E">
            <w:pPr>
              <w:spacing w:before="0" w:after="0"/>
              <w:rPr>
                <w:rFonts w:asciiTheme="minorHAnsi" w:hAnsiTheme="minorHAnsi"/>
                <w:szCs w:val="20"/>
              </w:rPr>
            </w:pPr>
            <w:r>
              <w:rPr>
                <w:rFonts w:asciiTheme="minorHAnsi" w:hAnsiTheme="minorHAnsi"/>
                <w:szCs w:val="20"/>
              </w:rPr>
              <w:t xml:space="preserve">- </w:t>
            </w:r>
            <w:r w:rsidRPr="00B665B5">
              <w:rPr>
                <w:rFonts w:asciiTheme="minorHAnsi" w:hAnsiTheme="minorHAnsi"/>
                <w:szCs w:val="20"/>
              </w:rPr>
              <w:t xml:space="preserve">Clădirea din cererea de finanțare este construită (lucrări finalizate din punct de vedere fizic) până la finalul anului </w:t>
            </w:r>
            <w:del w:id="57" w:author="TGJ2" w:date="2023-03-16T17:21:00Z">
              <w:r w:rsidRPr="00B665B5" w:rsidDel="00D062F4">
                <w:rPr>
                  <w:rFonts w:asciiTheme="minorHAnsi" w:hAnsiTheme="minorHAnsi"/>
                  <w:szCs w:val="20"/>
                </w:rPr>
                <w:delText>1999</w:delText>
              </w:r>
            </w:del>
            <w:ins w:id="58" w:author="TGJ2" w:date="2023-03-16T17:21:00Z">
              <w:r w:rsidR="00D062F4">
                <w:rPr>
                  <w:rFonts w:asciiTheme="minorHAnsi" w:hAnsiTheme="minorHAnsi"/>
                  <w:szCs w:val="20"/>
                </w:rPr>
                <w:t>2000</w:t>
              </w:r>
            </w:ins>
            <w:r w:rsidRPr="00B665B5">
              <w:rPr>
                <w:rFonts w:asciiTheme="minorHAnsi" w:hAnsiTheme="minorHAnsi"/>
                <w:szCs w:val="20"/>
              </w:rPr>
              <w:t>?</w:t>
            </w:r>
          </w:p>
          <w:p w14:paraId="6BCB929B" w14:textId="1BAC60FA" w:rsidR="00157C86" w:rsidRPr="005150AA" w:rsidRDefault="009D102E" w:rsidP="009D102E">
            <w:pPr>
              <w:spacing w:before="0" w:after="0"/>
              <w:jc w:val="both"/>
              <w:rPr>
                <w:rFonts w:asciiTheme="minorHAnsi" w:hAnsiTheme="minorHAnsi"/>
                <w:szCs w:val="20"/>
              </w:rPr>
            </w:pPr>
            <w:r w:rsidRPr="009D102E">
              <w:rPr>
                <w:rFonts w:asciiTheme="minorHAnsi" w:hAnsiTheme="minorHAnsi"/>
                <w:szCs w:val="20"/>
              </w:rPr>
              <w:t>(Se vor verifica și informațiile privitoare la acest aspect din cererea de finanțare).</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4518B594"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525313">
              <w:rPr>
                <w:rFonts w:asciiTheme="minorHAnsi" w:hAnsiTheme="minorHAnsi"/>
                <w:szCs w:val="20"/>
              </w:rPr>
              <w:t>aferente Obiectivului specific 2</w:t>
            </w:r>
            <w:r w:rsidR="005554AB" w:rsidRPr="005150AA">
              <w:rPr>
                <w:rFonts w:asciiTheme="minorHAnsi" w:hAnsiTheme="minorHAnsi"/>
                <w:szCs w:val="20"/>
              </w:rPr>
              <w:t>.</w:t>
            </w:r>
            <w:r w:rsidR="00525313">
              <w:rPr>
                <w:rFonts w:asciiTheme="minorHAnsi" w:hAnsiTheme="minorHAnsi"/>
                <w:szCs w:val="20"/>
              </w:rPr>
              <w:t>1</w:t>
            </w:r>
            <w:r w:rsidR="005554AB" w:rsidRPr="005150AA">
              <w:rPr>
                <w:rFonts w:asciiTheme="minorHAnsi" w:hAnsiTheme="minorHAnsi"/>
                <w:szCs w:val="20"/>
              </w:rPr>
              <w:t>,</w:t>
            </w:r>
            <w:r w:rsidRPr="005150AA">
              <w:rPr>
                <w:rFonts w:asciiTheme="minorHAnsi" w:hAnsiTheme="minorHAnsi"/>
                <w:szCs w:val="20"/>
              </w:rPr>
              <w:t xml:space="preserve"> </w:t>
            </w:r>
            <w:r w:rsidR="00525313">
              <w:t xml:space="preserve"> </w:t>
            </w:r>
            <w:r w:rsidR="00525313" w:rsidRPr="00525313">
              <w:rPr>
                <w:rFonts w:asciiTheme="minorHAnsi" w:hAnsiTheme="minorHAnsi"/>
                <w:b/>
                <w:szCs w:val="20"/>
              </w:rPr>
              <w:t>Prioritatea 3: Eficienţa energetică și infrastructura verde</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w:t>
            </w:r>
            <w:r w:rsidR="00525313">
              <w:rPr>
                <w:rFonts w:asciiTheme="minorHAnsi" w:hAnsiTheme="minorHAnsi" w:cstheme="minorHAnsi"/>
                <w:szCs w:val="20"/>
              </w:rPr>
              <w:t>ţiunilor 2.4 și 4.2.1</w:t>
            </w:r>
            <w:r w:rsidR="00DB3F73" w:rsidRPr="005150AA">
              <w:rPr>
                <w:rFonts w:asciiTheme="minorHAnsi" w:hAnsiTheme="minorHAnsi" w:cstheme="minorHAnsi"/>
                <w:szCs w:val="20"/>
              </w:rPr>
              <w:t xml:space="preserve"> din Ghid</w:t>
            </w:r>
            <w:r w:rsidR="00A9198D" w:rsidRPr="005150AA">
              <w:rPr>
                <w:rFonts w:asciiTheme="minorHAnsi" w:hAnsiTheme="minorHAnsi"/>
                <w:lang w:val="it-IT"/>
              </w:rPr>
              <w:t>?</w:t>
            </w:r>
          </w:p>
          <w:p w14:paraId="31FAB598" w14:textId="14A09EC7"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07F51F2"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525313">
              <w:rPr>
                <w:rFonts w:asciiTheme="minorHAnsi" w:eastAsia="Calibri" w:hAnsiTheme="minorHAnsi"/>
                <w:szCs w:val="20"/>
              </w:rPr>
              <w:t>1</w:t>
            </w:r>
            <w:r w:rsidR="00CA1304" w:rsidRPr="005150AA">
              <w:rPr>
                <w:rFonts w:asciiTheme="minorHAnsi" w:eastAsia="Calibri" w:hAnsiTheme="minorHAnsi"/>
                <w:szCs w:val="20"/>
              </w:rPr>
              <w:t>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525313">
              <w:rPr>
                <w:rFonts w:asciiTheme="minorHAnsi" w:eastAsia="Calibri" w:hAnsiTheme="minorHAnsi"/>
                <w:szCs w:val="20"/>
              </w:rPr>
              <w:t>1</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10"/>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1"/>
      <w:footerReference w:type="default" r:id="rId12"/>
      <w:type w:val="continuous"/>
      <w:pgSz w:w="16838" w:h="11906" w:orient="landscape"/>
      <w:pgMar w:top="1994" w:right="1417" w:bottom="2977" w:left="1417" w:header="426" w:footer="708" w:gutter="0"/>
      <w:cols w:num="3"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TGJ2" w:date="2023-03-16T17:06:00Z" w:initials="T">
    <w:p w14:paraId="25E92DA7" w14:textId="17F3C8AB" w:rsidR="00916414" w:rsidRDefault="00916414">
      <w:pPr>
        <w:pStyle w:val="CommentText"/>
      </w:pPr>
      <w:r>
        <w:rPr>
          <w:rStyle w:val="CommentReference"/>
        </w:rPr>
        <w:annotationRef/>
      </w:r>
      <w:r>
        <w:t>Ar trebui să reformulam putin aici. Consiliile locale sunt solicitanti</w:t>
      </w:r>
    </w:p>
  </w:comment>
  <w:comment w:id="13" w:author="TGJ2" w:date="2023-03-16T17:07:00Z" w:initials="T">
    <w:p w14:paraId="7E6601AA" w14:textId="10FDEDE3" w:rsidR="00916414" w:rsidRDefault="00916414">
      <w:pPr>
        <w:pStyle w:val="CommentText"/>
      </w:pPr>
      <w:r>
        <w:rPr>
          <w:rStyle w:val="CommentReference"/>
        </w:rPr>
        <w:annotationRef/>
      </w:r>
      <w:r>
        <w:t>Hotarârea de validare a primarului ar trebui să o solicitam si daca nu e cazul parteneriatului</w:t>
      </w:r>
    </w:p>
  </w:comment>
  <w:comment w:id="14" w:author="TGJ2" w:date="2023-03-16T17:08:00Z" w:initials="T">
    <w:p w14:paraId="577061FF" w14:textId="77777777" w:rsidR="00916414" w:rsidRDefault="00916414">
      <w:pPr>
        <w:pStyle w:val="CommentText"/>
      </w:pPr>
      <w:r>
        <w:rPr>
          <w:rStyle w:val="CommentReference"/>
        </w:rPr>
        <w:annotationRef/>
      </w:r>
      <w:r>
        <w:t>Asta cu situații particulare mai rămâne?</w:t>
      </w:r>
    </w:p>
    <w:p w14:paraId="789BD489" w14:textId="11F00FF3" w:rsidR="00916414" w:rsidRDefault="00916414">
      <w:pPr>
        <w:pStyle w:val="CommentText"/>
      </w:pPr>
      <w:r>
        <w:t>Mă gândesc că aici intra solictantii din categoria clădiri publice din subordinea/coord ministerelor, etc.</w:t>
      </w:r>
    </w:p>
  </w:comment>
  <w:comment w:id="16" w:author="TGJ2" w:date="2023-03-16T17:12:00Z" w:initials="T">
    <w:p w14:paraId="41A08C08" w14:textId="1C533C94" w:rsidR="00916414" w:rsidRDefault="00916414">
      <w:pPr>
        <w:pStyle w:val="CommentText"/>
      </w:pPr>
      <w:r>
        <w:rPr>
          <w:rStyle w:val="CommentReference"/>
        </w:rPr>
        <w:annotationRef/>
      </w:r>
      <w:r>
        <w:t>Asta dispare</w:t>
      </w:r>
    </w:p>
  </w:comment>
  <w:comment w:id="17" w:author="Gabriel Burada" w:date="2023-03-17T15:58:00Z" w:initials="GB">
    <w:p w14:paraId="63FD8464" w14:textId="1136B3CF" w:rsidR="001C22E8" w:rsidRDefault="001C22E8">
      <w:pPr>
        <w:pStyle w:val="CommentText"/>
      </w:pPr>
      <w:r>
        <w:rPr>
          <w:rStyle w:val="CommentReference"/>
        </w:rPr>
        <w:annotationRef/>
      </w:r>
      <w:r>
        <w:t>Nu, PTE se face dupa AC</w:t>
      </w:r>
    </w:p>
  </w:comment>
  <w:comment w:id="18" w:author="TGJ2" w:date="2023-03-16T17:12:00Z" w:initials="T">
    <w:p w14:paraId="4047B15D" w14:textId="0F0D3F69" w:rsidR="00916414" w:rsidRDefault="00916414">
      <w:pPr>
        <w:pStyle w:val="CommentText"/>
      </w:pPr>
      <w:r>
        <w:rPr>
          <w:rStyle w:val="CommentReference"/>
        </w:rPr>
        <w:annotationRef/>
      </w:r>
      <w:r>
        <w:t>Asta dispare</w:t>
      </w:r>
    </w:p>
  </w:comment>
  <w:comment w:id="19" w:author="Gabriel Burada" w:date="2023-03-17T15:58:00Z" w:initials="GB">
    <w:p w14:paraId="7A9CC285" w14:textId="6F5ABE84" w:rsidR="001C22E8" w:rsidRDefault="001C22E8">
      <w:pPr>
        <w:pStyle w:val="CommentText"/>
      </w:pPr>
      <w:r>
        <w:rPr>
          <w:rStyle w:val="CommentReference"/>
        </w:rPr>
        <w:annotationRef/>
      </w:r>
      <w:r>
        <w:t>nu, e vorba de proiecte cu lucrari in desfasurare (putem presupune ca daca lucreaza deja are tot ce-i trebuie dar nu stiu daca e ok sa nu se verifice valabilitatea AC</w:t>
      </w:r>
    </w:p>
  </w:comment>
  <w:comment w:id="31" w:author="TGJ2" w:date="2023-03-16T17:18:00Z" w:initials="T">
    <w:p w14:paraId="7F6D63A4" w14:textId="37E1E94D" w:rsidR="008A2C60" w:rsidRDefault="008A2C60">
      <w:pPr>
        <w:pStyle w:val="CommentText"/>
      </w:pPr>
      <w:r>
        <w:rPr>
          <w:rStyle w:val="CommentReference"/>
        </w:rPr>
        <w:annotationRef/>
      </w:r>
      <w:r>
        <w:t>Astea nu sunt in ghidul pentru EE</w:t>
      </w:r>
    </w:p>
  </w:comment>
  <w:comment w:id="54" w:author="TGJ2" w:date="2023-03-16T17:20:00Z" w:initials="T">
    <w:p w14:paraId="7ACC8E52" w14:textId="765C0FC2" w:rsidR="00D062F4" w:rsidRDefault="00D062F4">
      <w:pPr>
        <w:pStyle w:val="CommentText"/>
      </w:pPr>
      <w:r>
        <w:rPr>
          <w:rStyle w:val="CommentReference"/>
        </w:rPr>
        <w:annotationRef/>
      </w:r>
      <w:r>
        <w:t>Asta o scoatem?</w:t>
      </w:r>
    </w:p>
  </w:comment>
  <w:comment w:id="55" w:author="Gabriel Burada" w:date="2023-03-17T15:56:00Z" w:initials="GB">
    <w:p w14:paraId="37D45014" w14:textId="11092E9B" w:rsidR="00900248" w:rsidRDefault="00900248">
      <w:pPr>
        <w:pStyle w:val="CommentText"/>
      </w:pPr>
      <w:r>
        <w:rPr>
          <w:rStyle w:val="CommentReference"/>
        </w:rPr>
        <w:annotationRef/>
      </w:r>
      <w:r>
        <w:t>poate fi in clasa II doar cu conditia sa fie prevazute lucrari de consolidare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E92DA7" w15:done="0"/>
  <w15:commentEx w15:paraId="7E6601AA" w15:done="0"/>
  <w15:commentEx w15:paraId="789BD489" w15:done="0"/>
  <w15:commentEx w15:paraId="41A08C08" w15:done="0"/>
  <w15:commentEx w15:paraId="63FD8464" w15:paraIdParent="41A08C08" w15:done="0"/>
  <w15:commentEx w15:paraId="4047B15D" w15:done="0"/>
  <w15:commentEx w15:paraId="7A9CC285" w15:paraIdParent="4047B15D" w15:done="0"/>
  <w15:commentEx w15:paraId="7F6D63A4" w15:done="0"/>
  <w15:commentEx w15:paraId="7ACC8E52" w15:done="0"/>
  <w15:commentEx w15:paraId="37D45014" w15:paraIdParent="7ACC8E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8D0718" w:rsidRPr="008D0718" w14:paraId="347E297A" w14:textId="77777777" w:rsidTr="008D0718">
      <w:tc>
        <w:tcPr>
          <w:tcW w:w="9106" w:type="dxa"/>
          <w:tcBorders>
            <w:bottom w:val="single" w:sz="4" w:space="0" w:color="333333"/>
          </w:tcBorders>
        </w:tcPr>
        <w:p w14:paraId="25AAB10E" w14:textId="77777777" w:rsidR="008D0718" w:rsidRPr="008D0718" w:rsidRDefault="008D0718" w:rsidP="008D0718">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20571A03" w14:textId="77777777" w:rsidR="008D0718" w:rsidRPr="008D0718" w:rsidRDefault="008D0718" w:rsidP="008D0718">
          <w:pPr>
            <w:suppressAutoHyphens/>
            <w:spacing w:before="0" w:after="0"/>
            <w:ind w:right="57"/>
            <w:jc w:val="both"/>
            <w:rPr>
              <w:rFonts w:cs="Calibri"/>
              <w:b/>
              <w:color w:val="000000"/>
              <w:spacing w:val="-2"/>
              <w:sz w:val="16"/>
              <w:szCs w:val="16"/>
            </w:rPr>
          </w:pPr>
          <w:r w:rsidRPr="008D0718">
            <w:rPr>
              <w:rFonts w:cs="Calibri"/>
              <w:b/>
              <w:spacing w:val="-2"/>
              <w:sz w:val="16"/>
              <w:szCs w:val="16"/>
            </w:rPr>
            <w:t>Prioritatea 3 - Eficiență energetică și infrastructură verde</w:t>
          </w:r>
        </w:p>
        <w:p w14:paraId="488DBA35" w14:textId="77777777" w:rsidR="008D0718" w:rsidRPr="008D0718" w:rsidRDefault="008D0718" w:rsidP="008D0718">
          <w:pPr>
            <w:spacing w:before="0" w:after="0"/>
            <w:jc w:val="both"/>
            <w:rPr>
              <w:b/>
              <w:sz w:val="16"/>
              <w:szCs w:val="16"/>
              <w:lang w:eastAsia="ro-RO"/>
            </w:rPr>
          </w:pPr>
          <w:r w:rsidRPr="008D0718">
            <w:rPr>
              <w:b/>
              <w:sz w:val="16"/>
              <w:szCs w:val="16"/>
              <w:lang w:eastAsia="ro-RO"/>
            </w:rPr>
            <w:t>Obiectiv specific 2.1 - Promovarea măsurilor de eficiență energetică și reducerea emisiilor de gaze cu efect de seră</w:t>
          </w:r>
        </w:p>
        <w:p w14:paraId="002D6A49" w14:textId="77777777" w:rsidR="008D0718" w:rsidRPr="008D0718" w:rsidRDefault="008D0718" w:rsidP="008D0718">
          <w:pPr>
            <w:suppressAutoHyphens/>
            <w:spacing w:before="0" w:after="0"/>
            <w:ind w:right="57"/>
            <w:jc w:val="both"/>
            <w:rPr>
              <w:rFonts w:cs="Calibri"/>
              <w:b/>
              <w:spacing w:val="-2"/>
              <w:sz w:val="16"/>
              <w:szCs w:val="16"/>
              <w:lang w:val="fr-FR"/>
            </w:rPr>
          </w:pPr>
          <w:r w:rsidRPr="008D0718">
            <w:rPr>
              <w:rFonts w:cs="Calibri"/>
              <w:b/>
              <w:spacing w:val="-2"/>
              <w:sz w:val="16"/>
              <w:szCs w:val="16"/>
              <w:lang w:val="fr-FR"/>
            </w:rPr>
            <w:t>Acţiunea A - Investiții în clădiri publice în vederea asigurării/creșterii eficienței energetice și măsuri pentru utilizarea unor surse regenerabile de energie</w:t>
          </w: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r w:rsidR="008D0718" w:rsidRPr="008D0718" w14:paraId="058DEF68" w14:textId="77777777" w:rsidTr="008D0718">
      <w:trPr>
        <w:cantSplit/>
      </w:trPr>
      <w:tc>
        <w:tcPr>
          <w:tcW w:w="11941" w:type="dxa"/>
          <w:gridSpan w:val="2"/>
          <w:tcBorders>
            <w:top w:val="nil"/>
            <w:bottom w:val="nil"/>
          </w:tcBorders>
        </w:tcPr>
        <w:p w14:paraId="6709FF24" w14:textId="77777777" w:rsidR="008D0718" w:rsidRPr="008D0718" w:rsidRDefault="008D0718" w:rsidP="008D0718">
          <w:pPr>
            <w:tabs>
              <w:tab w:val="center" w:pos="4536"/>
              <w:tab w:val="right" w:pos="9072"/>
            </w:tabs>
            <w:spacing w:before="0" w:after="0"/>
            <w:jc w:val="both"/>
            <w:rPr>
              <w:rFonts w:cs="Calibri"/>
              <w:b/>
              <w:bCs/>
              <w:sz w:val="16"/>
              <w:szCs w:val="16"/>
              <w:lang w:eastAsia="ro-RO"/>
            </w:rPr>
          </w:pPr>
        </w:p>
      </w:tc>
    </w:tr>
  </w:tbl>
  <w:p w14:paraId="36E2FF52" w14:textId="2306BAF9" w:rsidR="00535A1A" w:rsidRPr="008D0718" w:rsidRDefault="008D0718" w:rsidP="008D0718">
    <w:pPr>
      <w:suppressAutoHyphens/>
      <w:ind w:right="57"/>
      <w:jc w:val="center"/>
      <w:rPr>
        <w:rFonts w:cs="Calibri"/>
        <w:b/>
        <w:spacing w:val="-2"/>
        <w:sz w:val="16"/>
        <w:szCs w:val="16"/>
        <w:lang w:val="pt-BR"/>
      </w:rPr>
    </w:pPr>
    <w:r>
      <w:rPr>
        <w:sz w:val="16"/>
        <w:szCs w:val="16"/>
      </w:rPr>
      <w:tab/>
    </w:r>
    <w:r>
      <w:rPr>
        <w:sz w:val="16"/>
        <w:szCs w:val="16"/>
      </w:rPr>
      <w:tab/>
    </w:r>
    <w:r>
      <w:rPr>
        <w:sz w:val="16"/>
        <w:szCs w:val="16"/>
      </w:rPr>
      <w:tab/>
    </w:r>
    <w:r w:rsidR="00535A1A" w:rsidRPr="006F493B">
      <w:rPr>
        <w:sz w:val="16"/>
        <w:szCs w:val="16"/>
      </w:rPr>
      <w:tab/>
    </w:r>
    <w:r w:rsidR="00535A1A">
      <w:rPr>
        <w:sz w:val="16"/>
        <w:szCs w:val="16"/>
      </w:rPr>
      <w:tab/>
    </w:r>
    <w:r w:rsidRPr="002C4803">
      <w:rPr>
        <w:rFonts w:cs="Calibri"/>
        <w:spacing w:val="-2"/>
        <w:sz w:val="16"/>
        <w:szCs w:val="16"/>
        <w:lang w:val="fr-FR"/>
      </w:rPr>
      <w:t xml:space="preserve">                                                                                       </w:t>
    </w:r>
    <w:r w:rsidRPr="002C4803">
      <w:rPr>
        <w:rFonts w:cs="Calibri"/>
        <w:b/>
        <w:spacing w:val="-2"/>
        <w:sz w:val="16"/>
        <w:szCs w:val="16"/>
        <w:lang w:val="en-US"/>
      </w:rPr>
      <w:t xml:space="preserve">Ghidul Solicitantului - Apel de proiecte nr. </w:t>
    </w:r>
    <w:r w:rsidRPr="002C4803">
      <w:rPr>
        <w:rFonts w:cs="Calibri"/>
        <w:b/>
        <w:spacing w:val="-2"/>
        <w:sz w:val="16"/>
        <w:szCs w:val="16"/>
        <w:lang w:val="pt-BR"/>
      </w:rPr>
      <w:t>PR SV/1/</w:t>
    </w:r>
    <w:r>
      <w:rPr>
        <w:rFonts w:cs="Calibri"/>
        <w:b/>
        <w:spacing w:val="-2"/>
        <w:sz w:val="16"/>
        <w:szCs w:val="16"/>
        <w:lang w:val="pt-BR"/>
      </w:rPr>
      <w:t>3A</w:t>
    </w:r>
    <w:r w:rsidRPr="002C4803">
      <w:rPr>
        <w:rFonts w:cs="Calibri"/>
        <w:b/>
        <w:spacing w:val="-2"/>
        <w:sz w:val="16"/>
        <w:szCs w:val="16"/>
        <w:lang w:val="pt-BR"/>
      </w:rPr>
      <w:t>/</w:t>
    </w:r>
    <w:r>
      <w:rPr>
        <w:rFonts w:cs="Calibri"/>
        <w:b/>
        <w:spacing w:val="-2"/>
        <w:sz w:val="16"/>
        <w:szCs w:val="16"/>
        <w:lang w:val="pt-BR"/>
      </w:rPr>
      <w:t>2</w:t>
    </w:r>
    <w:r w:rsidRPr="002C4803">
      <w:rPr>
        <w:rFonts w:cs="Calibri"/>
        <w:b/>
        <w:spacing w:val="-2"/>
        <w:sz w:val="16"/>
        <w:szCs w:val="16"/>
        <w:lang w:val="pt-BR"/>
      </w:rPr>
      <w:t>.</w:t>
    </w:r>
    <w:r>
      <w:rPr>
        <w:rFonts w:cs="Calibri"/>
        <w:b/>
        <w:spacing w:val="-2"/>
        <w:sz w:val="16"/>
        <w:szCs w:val="16"/>
        <w:lang w:val="pt-BR"/>
      </w:rPr>
      <w:t>1</w:t>
    </w:r>
    <w:r w:rsidRPr="002C4803">
      <w:rPr>
        <w:rFonts w:cs="Calibri"/>
        <w:b/>
        <w:spacing w:val="-2"/>
        <w:sz w:val="16"/>
        <w:szCs w:val="16"/>
        <w:lang w:val="pt-BR"/>
      </w:rPr>
      <w:t>/202</w:t>
    </w:r>
    <w:r>
      <w:rPr>
        <w:rFonts w:cs="Calibri"/>
        <w:b/>
        <w:spacing w:val="-2"/>
        <w:sz w:val="16"/>
        <w:szCs w:val="16"/>
        <w:lang w:val="pt-BR"/>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13"/>
  </w:num>
  <w:num w:numId="6">
    <w:abstractNumId w:val="23"/>
  </w:num>
  <w:num w:numId="7">
    <w:abstractNumId w:val="12"/>
  </w:num>
  <w:num w:numId="8">
    <w:abstractNumId w:val="2"/>
  </w:num>
  <w:num w:numId="9">
    <w:abstractNumId w:val="15"/>
  </w:num>
  <w:num w:numId="10">
    <w:abstractNumId w:val="22"/>
  </w:num>
  <w:num w:numId="11">
    <w:abstractNumId w:val="18"/>
  </w:num>
  <w:num w:numId="12">
    <w:abstractNumId w:val="24"/>
  </w:num>
  <w:num w:numId="13">
    <w:abstractNumId w:val="11"/>
  </w:num>
  <w:num w:numId="14">
    <w:abstractNumId w:val="1"/>
  </w:num>
  <w:num w:numId="15">
    <w:abstractNumId w:val="28"/>
  </w:num>
  <w:num w:numId="16">
    <w:abstractNumId w:val="17"/>
  </w:num>
  <w:num w:numId="17">
    <w:abstractNumId w:val="16"/>
  </w:num>
  <w:num w:numId="18">
    <w:abstractNumId w:val="20"/>
  </w:num>
  <w:num w:numId="19">
    <w:abstractNumId w:val="25"/>
  </w:num>
  <w:num w:numId="20">
    <w:abstractNumId w:val="5"/>
  </w:num>
  <w:num w:numId="21">
    <w:abstractNumId w:val="32"/>
  </w:num>
  <w:num w:numId="22">
    <w:abstractNumId w:val="7"/>
  </w:num>
  <w:num w:numId="23">
    <w:abstractNumId w:val="30"/>
  </w:num>
  <w:num w:numId="24">
    <w:abstractNumId w:val="26"/>
  </w:num>
  <w:num w:numId="25">
    <w:abstractNumId w:val="3"/>
  </w:num>
  <w:num w:numId="26">
    <w:abstractNumId w:val="31"/>
  </w:num>
  <w:num w:numId="27">
    <w:abstractNumId w:val="14"/>
  </w:num>
  <w:num w:numId="28">
    <w:abstractNumId w:val="21"/>
  </w:num>
  <w:num w:numId="29">
    <w:abstractNumId w:val="29"/>
  </w:num>
  <w:num w:numId="30">
    <w:abstractNumId w:val="10"/>
  </w:num>
  <w:num w:numId="31">
    <w:abstractNumId w:val="4"/>
  </w:num>
  <w:num w:numId="32">
    <w:abstractNumId w:val="0"/>
  </w:num>
  <w:num w:numId="33">
    <w:abstractNumId w:val="19"/>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rson w15:author="Gabriel Burada">
    <w15:presenceInfo w15:providerId="AD" w15:userId="S-1-5-21-2908191251-2199599498-765975928-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22E8"/>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0C18"/>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2C60"/>
    <w:rsid w:val="008A57A5"/>
    <w:rsid w:val="008A585D"/>
    <w:rsid w:val="008B0BB3"/>
    <w:rsid w:val="008B3F38"/>
    <w:rsid w:val="008C7224"/>
    <w:rsid w:val="008D0718"/>
    <w:rsid w:val="008D2B89"/>
    <w:rsid w:val="008D3FCF"/>
    <w:rsid w:val="008D6F88"/>
    <w:rsid w:val="008E1E4A"/>
    <w:rsid w:val="008F1ACA"/>
    <w:rsid w:val="008F3523"/>
    <w:rsid w:val="008F58C9"/>
    <w:rsid w:val="008F6FF9"/>
    <w:rsid w:val="00900248"/>
    <w:rsid w:val="009034F0"/>
    <w:rsid w:val="00904A0D"/>
    <w:rsid w:val="00905AB3"/>
    <w:rsid w:val="00912769"/>
    <w:rsid w:val="009142E9"/>
    <w:rsid w:val="00916414"/>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1B3A"/>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1C84"/>
    <w:rsid w:val="00CD4482"/>
    <w:rsid w:val="00CD5DB8"/>
    <w:rsid w:val="00CE3BD5"/>
    <w:rsid w:val="00CE4E36"/>
    <w:rsid w:val="00CE76A9"/>
    <w:rsid w:val="00CF1614"/>
    <w:rsid w:val="00CF17CE"/>
    <w:rsid w:val="00CF23C5"/>
    <w:rsid w:val="00CF776D"/>
    <w:rsid w:val="00D001BC"/>
    <w:rsid w:val="00D011BC"/>
    <w:rsid w:val="00D062F4"/>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3CA"/>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E0A48-C639-4A3F-A66F-42DC89E1E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12</Pages>
  <Words>4219</Words>
  <Characters>24049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16</cp:revision>
  <cp:lastPrinted>2017-11-22T08:20:00Z</cp:lastPrinted>
  <dcterms:created xsi:type="dcterms:W3CDTF">2023-02-01T07:39:00Z</dcterms:created>
  <dcterms:modified xsi:type="dcterms:W3CDTF">2023-03-17T14:00:00Z</dcterms:modified>
</cp:coreProperties>
</file>