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650548" w14:textId="11BACFEE" w:rsidR="00B3448B" w:rsidRPr="00FE63A1" w:rsidRDefault="00814898" w:rsidP="00B3448B">
      <w:pPr>
        <w:spacing w:after="0" w:line="240" w:lineRule="auto"/>
        <w:jc w:val="center"/>
        <w:rPr>
          <w:rFonts w:eastAsia="Times New Roman" w:cstheme="minorHAnsi"/>
          <w:b/>
          <w:bCs/>
          <w:sz w:val="24"/>
          <w:szCs w:val="24"/>
          <w:lang w:val="ro-RO" w:eastAsia="ro-RO"/>
        </w:rPr>
      </w:pPr>
      <w:r w:rsidRPr="00FE63A1">
        <w:rPr>
          <w:rFonts w:eastAsia="Times New Roman" w:cstheme="minorHAnsi"/>
          <w:b/>
          <w:bCs/>
          <w:sz w:val="24"/>
          <w:szCs w:val="24"/>
          <w:lang w:val="ro-RO" w:eastAsia="ro-RO"/>
        </w:rPr>
        <w:t>ANEXA 4</w:t>
      </w:r>
      <w:r w:rsidR="00B3448B" w:rsidRPr="00FE63A1">
        <w:rPr>
          <w:rFonts w:eastAsia="Times New Roman" w:cstheme="minorHAnsi"/>
          <w:b/>
          <w:bCs/>
          <w:sz w:val="24"/>
          <w:szCs w:val="24"/>
          <w:lang w:val="ro-RO" w:eastAsia="ro-RO"/>
        </w:rPr>
        <w:t xml:space="preserve"> </w:t>
      </w:r>
    </w:p>
    <w:p w14:paraId="7A8B9D59" w14:textId="592055DE" w:rsidR="00B3448B" w:rsidRPr="00FE63A1" w:rsidRDefault="00B3448B" w:rsidP="00B3448B">
      <w:pPr>
        <w:spacing w:after="0" w:line="240" w:lineRule="auto"/>
        <w:jc w:val="center"/>
        <w:rPr>
          <w:rFonts w:eastAsia="Times New Roman" w:cstheme="minorHAnsi"/>
          <w:b/>
          <w:bCs/>
          <w:sz w:val="24"/>
          <w:szCs w:val="24"/>
          <w:lang w:val="ro-RO" w:eastAsia="ro-RO"/>
        </w:rPr>
      </w:pPr>
    </w:p>
    <w:p w14:paraId="44066116" w14:textId="650B23C6" w:rsidR="00B3448B" w:rsidRPr="00FE63A1" w:rsidRDefault="00B3448B" w:rsidP="00B3448B">
      <w:pPr>
        <w:spacing w:after="0" w:line="240" w:lineRule="auto"/>
        <w:jc w:val="center"/>
        <w:rPr>
          <w:rFonts w:eastAsia="Times New Roman" w:cstheme="minorHAnsi"/>
          <w:b/>
          <w:bCs/>
          <w:sz w:val="24"/>
          <w:szCs w:val="24"/>
          <w:lang w:val="ro-RO" w:eastAsia="ro-RO"/>
        </w:rPr>
      </w:pPr>
      <w:r w:rsidRPr="00FE63A1">
        <w:rPr>
          <w:rFonts w:eastAsia="Times New Roman" w:cstheme="minorHAnsi"/>
          <w:b/>
          <w:bCs/>
          <w:sz w:val="24"/>
          <w:szCs w:val="24"/>
          <w:lang w:val="ro-RO" w:eastAsia="ro-RO"/>
        </w:rPr>
        <w:t>Cerințe minime pentru investiții în dezvoltarea teritorială</w:t>
      </w:r>
    </w:p>
    <w:p w14:paraId="43C76933" w14:textId="718895AE" w:rsidR="00B3448B" w:rsidRPr="00FE63A1" w:rsidRDefault="00B3448B" w:rsidP="00B3448B">
      <w:pPr>
        <w:spacing w:after="0" w:line="240" w:lineRule="auto"/>
        <w:jc w:val="both"/>
        <w:rPr>
          <w:rFonts w:eastAsia="Times New Roman" w:cstheme="minorHAnsi"/>
          <w:b/>
          <w:bCs/>
          <w:lang w:val="ro-RO" w:eastAsia="ro-RO"/>
        </w:rPr>
      </w:pPr>
    </w:p>
    <w:p w14:paraId="7054FAA4" w14:textId="585B68CE" w:rsidR="00B3448B" w:rsidRPr="00FE63A1" w:rsidRDefault="00CC13EC" w:rsidP="00B3448B">
      <w:pPr>
        <w:spacing w:after="0" w:line="240" w:lineRule="auto"/>
        <w:jc w:val="both"/>
        <w:rPr>
          <w:rFonts w:eastAsia="Times New Roman" w:cstheme="minorHAnsi"/>
          <w:lang w:val="ro-RO" w:eastAsia="ro-RO"/>
        </w:rPr>
      </w:pPr>
      <w:r w:rsidRPr="00FE63A1">
        <w:rPr>
          <w:rFonts w:eastAsia="SimSun" w:cstheme="minorHAnsi"/>
          <w:noProof/>
        </w:rPr>
        <w:drawing>
          <wp:anchor distT="0" distB="0" distL="114300" distR="114300" simplePos="0" relativeHeight="251659264" behindDoc="1" locked="0" layoutInCell="1" allowOverlap="1" wp14:anchorId="32A86694" wp14:editId="7B0D342B">
            <wp:simplePos x="0" y="0"/>
            <wp:positionH relativeFrom="page">
              <wp:posOffset>2095500</wp:posOffset>
            </wp:positionH>
            <wp:positionV relativeFrom="page">
              <wp:posOffset>1971675</wp:posOffset>
            </wp:positionV>
            <wp:extent cx="3604260" cy="2905125"/>
            <wp:effectExtent l="0" t="57150" r="0" b="47625"/>
            <wp:wrapTopAndBottom/>
            <wp:docPr id="1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5" r:lo="rId6" r:qs="rId7" r:cs="rId8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391BC3E" w14:textId="77777777" w:rsidR="00FE63A1" w:rsidRDefault="00FE63A1" w:rsidP="00B3448B">
      <w:pPr>
        <w:spacing w:after="0" w:line="240" w:lineRule="auto"/>
        <w:jc w:val="both"/>
        <w:rPr>
          <w:rFonts w:eastAsia="Times New Roman" w:cstheme="minorHAnsi"/>
          <w:lang w:val="ro-RO" w:eastAsia="ro-RO"/>
        </w:rPr>
      </w:pPr>
    </w:p>
    <w:p w14:paraId="541BAC0F" w14:textId="39483E7B" w:rsidR="00B3448B" w:rsidRPr="00FE63A1" w:rsidRDefault="00B3448B" w:rsidP="00B3448B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val="ro-RO" w:eastAsia="ro-RO"/>
        </w:rPr>
      </w:pPr>
      <w:r w:rsidRPr="00FE63A1">
        <w:rPr>
          <w:rFonts w:eastAsia="Times New Roman" w:cstheme="minorHAnsi"/>
          <w:sz w:val="24"/>
          <w:szCs w:val="24"/>
          <w:lang w:val="ro-RO" w:eastAsia="ro-RO"/>
        </w:rPr>
        <w:t>Regenerarea urbană necesită o abordare integrată (fizică, de mediu, socială și economică), iar regenerarea fizică a locurilor publice poate face parte din aceasta.</w:t>
      </w:r>
    </w:p>
    <w:p w14:paraId="44A48FD2" w14:textId="02F1790D" w:rsidR="00B3448B" w:rsidRPr="00FE63A1" w:rsidRDefault="00B3448B" w:rsidP="00B3448B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val="ro-RO" w:eastAsia="ro-RO"/>
        </w:rPr>
      </w:pPr>
    </w:p>
    <w:p w14:paraId="782E32FE" w14:textId="77777777" w:rsidR="00B3448B" w:rsidRPr="00FE63A1" w:rsidRDefault="00B3448B" w:rsidP="00B3448B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val="ro-RO" w:eastAsia="ro-RO"/>
        </w:rPr>
      </w:pPr>
    </w:p>
    <w:p w14:paraId="1F6733F6" w14:textId="77777777" w:rsidR="00B3448B" w:rsidRPr="00FE63A1" w:rsidRDefault="00B3448B" w:rsidP="00B3448B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val="ro-RO" w:eastAsia="ro-RO"/>
        </w:rPr>
      </w:pPr>
      <w:r w:rsidRPr="00FE63A1">
        <w:rPr>
          <w:rFonts w:eastAsia="Times New Roman" w:cstheme="minorHAnsi"/>
          <w:sz w:val="24"/>
          <w:szCs w:val="24"/>
          <w:lang w:val="ro-RO" w:eastAsia="ro-RO"/>
        </w:rPr>
        <w:t>RECOMANDARI:</w:t>
      </w:r>
    </w:p>
    <w:p w14:paraId="5541173E" w14:textId="77777777" w:rsidR="00B3448B" w:rsidRPr="00FE63A1" w:rsidRDefault="00B3448B" w:rsidP="00B3448B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val="ro-RO" w:eastAsia="ro-RO"/>
        </w:rPr>
      </w:pPr>
    </w:p>
    <w:p w14:paraId="3D258C2D" w14:textId="66040320" w:rsidR="00B3448B" w:rsidRPr="00FE63A1" w:rsidRDefault="00B3448B" w:rsidP="00B3448B">
      <w:pPr>
        <w:numPr>
          <w:ilvl w:val="0"/>
          <w:numId w:val="1"/>
        </w:numPr>
        <w:spacing w:after="0" w:line="240" w:lineRule="auto"/>
        <w:jc w:val="both"/>
        <w:rPr>
          <w:rFonts w:eastAsia="Calibri" w:cstheme="minorHAnsi"/>
          <w:sz w:val="24"/>
          <w:szCs w:val="24"/>
        </w:rPr>
      </w:pPr>
      <w:proofErr w:type="spellStart"/>
      <w:r w:rsidRPr="00FE63A1">
        <w:rPr>
          <w:rFonts w:eastAsia="Calibri" w:cstheme="minorHAnsi"/>
          <w:b/>
          <w:bCs/>
          <w:sz w:val="24"/>
          <w:szCs w:val="24"/>
        </w:rPr>
        <w:t>Existenta</w:t>
      </w:r>
      <w:proofErr w:type="spellEnd"/>
      <w:r w:rsidRPr="00FE63A1">
        <w:rPr>
          <w:rFonts w:eastAsia="Calibri" w:cstheme="minorHAnsi"/>
          <w:b/>
          <w:bCs/>
          <w:sz w:val="24"/>
          <w:szCs w:val="24"/>
        </w:rPr>
        <w:t xml:space="preserve"> </w:t>
      </w:r>
      <w:proofErr w:type="spellStart"/>
      <w:r w:rsidRPr="00FE63A1">
        <w:rPr>
          <w:rFonts w:eastAsia="Calibri" w:cstheme="minorHAnsi"/>
          <w:b/>
          <w:bCs/>
          <w:sz w:val="24"/>
          <w:szCs w:val="24"/>
        </w:rPr>
        <w:t>unei</w:t>
      </w:r>
      <w:proofErr w:type="spellEnd"/>
      <w:r w:rsidRPr="00FE63A1">
        <w:rPr>
          <w:rFonts w:eastAsia="Calibri" w:cstheme="minorHAnsi"/>
          <w:b/>
          <w:bCs/>
          <w:sz w:val="24"/>
          <w:szCs w:val="24"/>
        </w:rPr>
        <w:t xml:space="preserve"> </w:t>
      </w:r>
      <w:proofErr w:type="spellStart"/>
      <w:r w:rsidRPr="00FE63A1">
        <w:rPr>
          <w:rFonts w:eastAsia="Calibri" w:cstheme="minorHAnsi"/>
          <w:b/>
          <w:bCs/>
          <w:sz w:val="24"/>
          <w:szCs w:val="24"/>
        </w:rPr>
        <w:t>evaluări</w:t>
      </w:r>
      <w:proofErr w:type="spellEnd"/>
      <w:r w:rsidRPr="00FE63A1">
        <w:rPr>
          <w:rFonts w:eastAsia="Calibri" w:cstheme="minorHAnsi"/>
          <w:b/>
          <w:bCs/>
          <w:sz w:val="24"/>
          <w:szCs w:val="24"/>
        </w:rPr>
        <w:t xml:space="preserve"> a </w:t>
      </w:r>
      <w:proofErr w:type="spellStart"/>
      <w:r w:rsidRPr="00FE63A1">
        <w:rPr>
          <w:rFonts w:eastAsia="Calibri" w:cstheme="minorHAnsi"/>
          <w:b/>
          <w:bCs/>
          <w:sz w:val="24"/>
          <w:szCs w:val="24"/>
        </w:rPr>
        <w:t>nevoilor</w:t>
      </w:r>
      <w:proofErr w:type="spellEnd"/>
      <w:r w:rsidRPr="00FE63A1">
        <w:rPr>
          <w:rFonts w:eastAsia="Calibri" w:cstheme="minorHAnsi"/>
          <w:b/>
          <w:bCs/>
          <w:sz w:val="24"/>
          <w:szCs w:val="24"/>
        </w:rPr>
        <w:t xml:space="preserve"> locale </w:t>
      </w:r>
      <w:proofErr w:type="spellStart"/>
      <w:r w:rsidRPr="00FE63A1">
        <w:rPr>
          <w:rFonts w:eastAsia="Calibri" w:cstheme="minorHAnsi"/>
          <w:b/>
          <w:bCs/>
          <w:sz w:val="24"/>
          <w:szCs w:val="24"/>
        </w:rPr>
        <w:t>efectuate</w:t>
      </w:r>
      <w:proofErr w:type="spellEnd"/>
      <w:r w:rsidRPr="00FE63A1">
        <w:rPr>
          <w:rFonts w:eastAsia="Calibri" w:cstheme="minorHAnsi"/>
          <w:b/>
          <w:bCs/>
          <w:sz w:val="24"/>
          <w:szCs w:val="24"/>
        </w:rPr>
        <w:t xml:space="preserve"> </w:t>
      </w:r>
      <w:proofErr w:type="spellStart"/>
      <w:r w:rsidRPr="00FE63A1">
        <w:rPr>
          <w:rFonts w:eastAsia="Calibri" w:cstheme="minorHAnsi"/>
          <w:b/>
          <w:bCs/>
          <w:sz w:val="24"/>
          <w:szCs w:val="24"/>
        </w:rPr>
        <w:t>în</w:t>
      </w:r>
      <w:proofErr w:type="spellEnd"/>
      <w:r w:rsidRPr="00FE63A1">
        <w:rPr>
          <w:rFonts w:eastAsia="Calibri" w:cstheme="minorHAnsi"/>
          <w:b/>
          <w:bCs/>
          <w:sz w:val="24"/>
          <w:szCs w:val="24"/>
        </w:rPr>
        <w:t xml:space="preserve"> </w:t>
      </w:r>
      <w:proofErr w:type="spellStart"/>
      <w:r w:rsidRPr="00FE63A1">
        <w:rPr>
          <w:rFonts w:eastAsia="Calibri" w:cstheme="minorHAnsi"/>
          <w:b/>
          <w:bCs/>
          <w:sz w:val="24"/>
          <w:szCs w:val="24"/>
        </w:rPr>
        <w:t>cadrul</w:t>
      </w:r>
      <w:proofErr w:type="spellEnd"/>
      <w:r w:rsidRPr="00FE63A1">
        <w:rPr>
          <w:rFonts w:eastAsia="Calibri" w:cstheme="minorHAnsi"/>
          <w:b/>
          <w:bCs/>
          <w:sz w:val="24"/>
          <w:szCs w:val="24"/>
        </w:rPr>
        <w:t xml:space="preserve"> </w:t>
      </w:r>
      <w:proofErr w:type="spellStart"/>
      <w:r w:rsidRPr="00FE63A1">
        <w:rPr>
          <w:rFonts w:eastAsia="Calibri" w:cstheme="minorHAnsi"/>
          <w:b/>
          <w:bCs/>
          <w:sz w:val="24"/>
          <w:szCs w:val="24"/>
        </w:rPr>
        <w:t>strategiei</w:t>
      </w:r>
      <w:proofErr w:type="spellEnd"/>
      <w:r w:rsidRPr="00FE63A1">
        <w:rPr>
          <w:rFonts w:eastAsia="Calibri" w:cstheme="minorHAnsi"/>
          <w:b/>
          <w:bCs/>
          <w:sz w:val="24"/>
          <w:szCs w:val="24"/>
        </w:rPr>
        <w:t xml:space="preserve"> </w:t>
      </w:r>
      <w:proofErr w:type="spellStart"/>
      <w:r w:rsidRPr="00FE63A1">
        <w:rPr>
          <w:rFonts w:eastAsia="Calibri" w:cstheme="minorHAnsi"/>
          <w:b/>
          <w:bCs/>
          <w:sz w:val="24"/>
          <w:szCs w:val="24"/>
        </w:rPr>
        <w:t>teritoriale</w:t>
      </w:r>
      <w:proofErr w:type="spellEnd"/>
      <w:r w:rsidRPr="00FE63A1">
        <w:rPr>
          <w:rFonts w:eastAsia="Calibri" w:cstheme="minorHAnsi"/>
          <w:b/>
          <w:bCs/>
          <w:sz w:val="24"/>
          <w:szCs w:val="24"/>
        </w:rPr>
        <w:t xml:space="preserve"> </w:t>
      </w:r>
      <w:proofErr w:type="spellStart"/>
      <w:r w:rsidRPr="00FE63A1">
        <w:rPr>
          <w:rFonts w:eastAsia="Calibri" w:cstheme="minorHAnsi"/>
          <w:b/>
          <w:bCs/>
          <w:sz w:val="24"/>
          <w:szCs w:val="24"/>
        </w:rPr>
        <w:t>sau</w:t>
      </w:r>
      <w:proofErr w:type="spellEnd"/>
      <w:r w:rsidRPr="00FE63A1">
        <w:rPr>
          <w:rFonts w:eastAsia="Calibri" w:cstheme="minorHAnsi"/>
          <w:b/>
          <w:bCs/>
          <w:sz w:val="24"/>
          <w:szCs w:val="24"/>
        </w:rPr>
        <w:t xml:space="preserve"> locale integrate</w:t>
      </w:r>
      <w:r w:rsidRPr="00FE63A1">
        <w:rPr>
          <w:rFonts w:eastAsia="Calibri" w:cstheme="minorHAnsi"/>
          <w:sz w:val="24"/>
          <w:szCs w:val="24"/>
        </w:rPr>
        <w:t>:</w:t>
      </w:r>
    </w:p>
    <w:p w14:paraId="42F8DBA2" w14:textId="77777777" w:rsidR="00CC13EC" w:rsidRPr="00FE63A1" w:rsidRDefault="00CC13EC" w:rsidP="00CC13EC">
      <w:pPr>
        <w:spacing w:after="0" w:line="240" w:lineRule="auto"/>
        <w:ind w:left="720"/>
        <w:jc w:val="both"/>
        <w:rPr>
          <w:rFonts w:eastAsia="Calibri" w:cstheme="minorHAnsi"/>
          <w:sz w:val="24"/>
          <w:szCs w:val="24"/>
        </w:rPr>
      </w:pPr>
    </w:p>
    <w:p w14:paraId="647F6E57" w14:textId="3794284D" w:rsidR="00B3448B" w:rsidRPr="00FE63A1" w:rsidRDefault="00B3448B" w:rsidP="00CC13EC">
      <w:pPr>
        <w:spacing w:after="0" w:line="240" w:lineRule="auto"/>
        <w:ind w:left="1418" w:hanging="283"/>
        <w:jc w:val="both"/>
        <w:rPr>
          <w:rFonts w:eastAsia="Times New Roman" w:cstheme="minorHAnsi"/>
          <w:sz w:val="24"/>
          <w:szCs w:val="24"/>
          <w:lang w:val="ro-RO" w:eastAsia="ro-RO"/>
        </w:rPr>
      </w:pPr>
      <w:r w:rsidRPr="00FE63A1">
        <w:rPr>
          <w:rFonts w:eastAsia="Times New Roman" w:cstheme="minorHAnsi"/>
          <w:sz w:val="24"/>
          <w:szCs w:val="24"/>
          <w:lang w:val="ro-RO" w:eastAsia="ro-RO"/>
        </w:rPr>
        <w:t>•</w:t>
      </w:r>
      <w:r w:rsidR="00CC13EC" w:rsidRPr="00FE63A1">
        <w:rPr>
          <w:rFonts w:eastAsia="Times New Roman" w:cstheme="minorHAnsi"/>
          <w:sz w:val="24"/>
          <w:szCs w:val="24"/>
          <w:lang w:val="ro-RO" w:eastAsia="ro-RO"/>
        </w:rPr>
        <w:t xml:space="preserve"> </w:t>
      </w:r>
      <w:r w:rsidRPr="00FE63A1">
        <w:rPr>
          <w:rFonts w:eastAsia="Times New Roman" w:cstheme="minorHAnsi"/>
          <w:sz w:val="24"/>
          <w:szCs w:val="24"/>
          <w:lang w:val="ro-RO" w:eastAsia="ro-RO"/>
        </w:rPr>
        <w:t>Să demonstreze că măsurile au fost/vor fi identificate prin cartografierea serviciilor și a infrastructurii disponibile în spațiile publice și prin implicarea comunității locale în strategie și în proiecte</w:t>
      </w:r>
    </w:p>
    <w:p w14:paraId="07B8F133" w14:textId="77777777" w:rsidR="00B3448B" w:rsidRPr="00FE63A1" w:rsidRDefault="00B3448B" w:rsidP="00CC13EC">
      <w:pPr>
        <w:spacing w:after="0" w:line="240" w:lineRule="auto"/>
        <w:ind w:left="1276" w:hanging="283"/>
        <w:jc w:val="both"/>
        <w:rPr>
          <w:rFonts w:eastAsia="Times New Roman" w:cstheme="minorHAnsi"/>
          <w:sz w:val="24"/>
          <w:szCs w:val="24"/>
          <w:lang w:val="ro-RO" w:eastAsia="ro-RO"/>
        </w:rPr>
      </w:pPr>
    </w:p>
    <w:p w14:paraId="5D09F317" w14:textId="600EBD1A" w:rsidR="00B3448B" w:rsidRPr="00FE63A1" w:rsidRDefault="00B3448B" w:rsidP="00B3448B">
      <w:pPr>
        <w:numPr>
          <w:ilvl w:val="0"/>
          <w:numId w:val="1"/>
        </w:numPr>
        <w:spacing w:after="0" w:line="240" w:lineRule="auto"/>
        <w:jc w:val="both"/>
        <w:rPr>
          <w:rFonts w:eastAsia="Calibri" w:cstheme="minorHAnsi"/>
          <w:b/>
          <w:bCs/>
          <w:sz w:val="24"/>
          <w:szCs w:val="24"/>
        </w:rPr>
      </w:pPr>
      <w:proofErr w:type="spellStart"/>
      <w:r w:rsidRPr="00FE63A1">
        <w:rPr>
          <w:rFonts w:eastAsia="Calibri" w:cstheme="minorHAnsi"/>
          <w:b/>
          <w:bCs/>
          <w:sz w:val="24"/>
          <w:szCs w:val="24"/>
        </w:rPr>
        <w:t>Existenta</w:t>
      </w:r>
      <w:proofErr w:type="spellEnd"/>
      <w:r w:rsidRPr="00FE63A1">
        <w:rPr>
          <w:rFonts w:eastAsia="Calibri" w:cstheme="minorHAnsi"/>
          <w:b/>
          <w:bCs/>
          <w:sz w:val="24"/>
          <w:szCs w:val="24"/>
        </w:rPr>
        <w:t xml:space="preserve"> </w:t>
      </w:r>
      <w:proofErr w:type="spellStart"/>
      <w:r w:rsidRPr="00FE63A1">
        <w:rPr>
          <w:rFonts w:eastAsia="Calibri" w:cstheme="minorHAnsi"/>
          <w:b/>
          <w:bCs/>
          <w:sz w:val="24"/>
          <w:szCs w:val="24"/>
        </w:rPr>
        <w:t>unei</w:t>
      </w:r>
      <w:proofErr w:type="spellEnd"/>
      <w:r w:rsidRPr="00FE63A1">
        <w:rPr>
          <w:rFonts w:eastAsia="Calibri" w:cstheme="minorHAnsi"/>
          <w:b/>
          <w:bCs/>
          <w:sz w:val="24"/>
          <w:szCs w:val="24"/>
        </w:rPr>
        <w:t xml:space="preserve"> </w:t>
      </w:r>
      <w:proofErr w:type="spellStart"/>
      <w:r w:rsidRPr="00FE63A1">
        <w:rPr>
          <w:rFonts w:eastAsia="Calibri" w:cstheme="minorHAnsi"/>
          <w:b/>
          <w:bCs/>
          <w:sz w:val="24"/>
          <w:szCs w:val="24"/>
        </w:rPr>
        <w:t>abordări</w:t>
      </w:r>
      <w:proofErr w:type="spellEnd"/>
      <w:r w:rsidRPr="00FE63A1">
        <w:rPr>
          <w:rFonts w:eastAsia="Calibri" w:cstheme="minorHAnsi"/>
          <w:b/>
          <w:bCs/>
          <w:sz w:val="24"/>
          <w:szCs w:val="24"/>
        </w:rPr>
        <w:t xml:space="preserve"> integrate:</w:t>
      </w:r>
    </w:p>
    <w:p w14:paraId="307973D3" w14:textId="77777777" w:rsidR="00CC13EC" w:rsidRPr="00FE63A1" w:rsidRDefault="00CC13EC" w:rsidP="00CC13EC">
      <w:pPr>
        <w:spacing w:after="0" w:line="240" w:lineRule="auto"/>
        <w:ind w:left="720"/>
        <w:jc w:val="both"/>
        <w:rPr>
          <w:rFonts w:eastAsia="Calibri" w:cstheme="minorHAnsi"/>
          <w:b/>
          <w:bCs/>
          <w:sz w:val="24"/>
          <w:szCs w:val="24"/>
        </w:rPr>
      </w:pPr>
    </w:p>
    <w:p w14:paraId="61BF90B8" w14:textId="3023A8E3" w:rsidR="00B3448B" w:rsidRPr="00FE63A1" w:rsidRDefault="00B3448B" w:rsidP="00CC13EC">
      <w:pPr>
        <w:spacing w:after="0" w:line="240" w:lineRule="auto"/>
        <w:ind w:left="1418" w:hanging="284"/>
        <w:jc w:val="both"/>
        <w:rPr>
          <w:rFonts w:eastAsia="Times New Roman" w:cstheme="minorHAnsi"/>
          <w:sz w:val="24"/>
          <w:szCs w:val="24"/>
          <w:lang w:val="ro-RO" w:eastAsia="ro-RO"/>
        </w:rPr>
      </w:pPr>
      <w:r w:rsidRPr="00FE63A1">
        <w:rPr>
          <w:rFonts w:eastAsia="Times New Roman" w:cstheme="minorHAnsi"/>
          <w:sz w:val="24"/>
          <w:szCs w:val="24"/>
          <w:lang w:val="ro-RO" w:eastAsia="ro-RO"/>
        </w:rPr>
        <w:t xml:space="preserve">• </w:t>
      </w:r>
      <w:r w:rsidR="00CC13EC" w:rsidRPr="00FE63A1">
        <w:rPr>
          <w:rFonts w:eastAsia="Times New Roman" w:cstheme="minorHAnsi"/>
          <w:sz w:val="24"/>
          <w:szCs w:val="24"/>
          <w:lang w:val="ro-RO" w:eastAsia="ro-RO"/>
        </w:rPr>
        <w:t>T</w:t>
      </w:r>
      <w:r w:rsidRPr="00FE63A1">
        <w:rPr>
          <w:rFonts w:eastAsia="Times New Roman" w:cstheme="minorHAnsi"/>
          <w:sz w:val="24"/>
          <w:szCs w:val="24"/>
          <w:lang w:val="ro-RO" w:eastAsia="ro-RO"/>
        </w:rPr>
        <w:t>rimiteri la elemente și măsuri complementare (de exemplu, o strategie de regenerare urbană bazata pe o abordare holistica, nu doar regenerare fizică)</w:t>
      </w:r>
    </w:p>
    <w:p w14:paraId="0D1FDB1B" w14:textId="77777777" w:rsidR="00B3448B" w:rsidRPr="00FE63A1" w:rsidRDefault="00B3448B" w:rsidP="00CC13EC">
      <w:pPr>
        <w:spacing w:after="0" w:line="240" w:lineRule="auto"/>
        <w:ind w:left="1418" w:hanging="284"/>
        <w:jc w:val="both"/>
        <w:rPr>
          <w:rFonts w:eastAsia="Times New Roman" w:cstheme="minorHAnsi"/>
          <w:sz w:val="24"/>
          <w:szCs w:val="24"/>
          <w:lang w:val="ro-RO" w:eastAsia="ro-RO"/>
        </w:rPr>
      </w:pPr>
      <w:r w:rsidRPr="00FE63A1">
        <w:rPr>
          <w:rFonts w:eastAsia="Times New Roman" w:cstheme="minorHAnsi"/>
          <w:sz w:val="24"/>
          <w:szCs w:val="24"/>
          <w:lang w:val="ro-RO" w:eastAsia="ro-RO"/>
        </w:rPr>
        <w:t>• Trimiterile la noul Bauhaus european pot contribui la prioritizarea soluțiilor durabile, favorabile incluziunii și estetice, concepute și puse în aplicare printr-un angajament al cetățenilor.</w:t>
      </w:r>
    </w:p>
    <w:p w14:paraId="1A2562BE" w14:textId="77777777" w:rsidR="00B3448B" w:rsidRPr="00FE63A1" w:rsidRDefault="00B3448B" w:rsidP="00B3448B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val="ro-RO" w:eastAsia="ro-RO"/>
        </w:rPr>
      </w:pPr>
    </w:p>
    <w:p w14:paraId="2749D4E3" w14:textId="341502A3" w:rsidR="00B3448B" w:rsidRPr="00FE63A1" w:rsidRDefault="00B3448B" w:rsidP="00B3448B">
      <w:pPr>
        <w:numPr>
          <w:ilvl w:val="0"/>
          <w:numId w:val="2"/>
        </w:numPr>
        <w:spacing w:after="0" w:line="240" w:lineRule="auto"/>
        <w:jc w:val="both"/>
        <w:rPr>
          <w:rFonts w:eastAsia="Calibri" w:cstheme="minorHAnsi"/>
          <w:b/>
          <w:bCs/>
          <w:sz w:val="24"/>
          <w:szCs w:val="24"/>
        </w:rPr>
      </w:pPr>
      <w:r w:rsidRPr="00FE63A1">
        <w:rPr>
          <w:rFonts w:eastAsia="Calibri" w:cstheme="minorHAnsi"/>
          <w:b/>
          <w:bCs/>
          <w:sz w:val="24"/>
          <w:szCs w:val="24"/>
          <w:lang w:val="ro-RO"/>
        </w:rPr>
        <w:lastRenderedPageBreak/>
        <w:t>Cerințe de accesibilitate sau menținerea/consolidarea segregării spațiale și a implicațiilor negative ale gentrificării (</w:t>
      </w:r>
      <w:r w:rsidRPr="00FE63A1">
        <w:rPr>
          <w:rFonts w:eastAsia="Calibri" w:cstheme="minorHAnsi"/>
          <w:color w:val="202122"/>
          <w:sz w:val="24"/>
          <w:szCs w:val="24"/>
          <w:shd w:val="clear" w:color="auto" w:fill="FFFFFF"/>
          <w:lang w:val="ro-RO"/>
        </w:rPr>
        <w:t>proces de renovare și revigorare a cartierelor urbane mai deteriorate prin intermediul afluxului de rezidenți mai bogați)</w:t>
      </w:r>
    </w:p>
    <w:p w14:paraId="2512E662" w14:textId="77777777" w:rsidR="00CC13EC" w:rsidRPr="00FE63A1" w:rsidRDefault="00CC13EC" w:rsidP="00CC13EC">
      <w:pPr>
        <w:spacing w:after="0" w:line="240" w:lineRule="auto"/>
        <w:ind w:left="720"/>
        <w:jc w:val="both"/>
        <w:rPr>
          <w:rFonts w:eastAsia="Calibri" w:cstheme="minorHAnsi"/>
          <w:b/>
          <w:bCs/>
          <w:sz w:val="24"/>
          <w:szCs w:val="24"/>
        </w:rPr>
      </w:pPr>
    </w:p>
    <w:p w14:paraId="5678D557" w14:textId="449DE3B1" w:rsidR="00B3448B" w:rsidRPr="00FE63A1" w:rsidRDefault="00B3448B" w:rsidP="00CC13EC">
      <w:pPr>
        <w:numPr>
          <w:ilvl w:val="0"/>
          <w:numId w:val="3"/>
        </w:numPr>
        <w:spacing w:after="0" w:line="240" w:lineRule="auto"/>
        <w:ind w:left="1418" w:hanging="284"/>
        <w:jc w:val="both"/>
        <w:rPr>
          <w:rFonts w:eastAsia="Calibri" w:cstheme="minorHAnsi"/>
          <w:sz w:val="24"/>
          <w:szCs w:val="24"/>
        </w:rPr>
      </w:pPr>
      <w:proofErr w:type="spellStart"/>
      <w:r w:rsidRPr="00FE63A1">
        <w:rPr>
          <w:rFonts w:eastAsia="Calibri" w:cstheme="minorHAnsi"/>
          <w:sz w:val="24"/>
          <w:szCs w:val="24"/>
        </w:rPr>
        <w:t>Cerințe</w:t>
      </w:r>
      <w:proofErr w:type="spellEnd"/>
      <w:r w:rsidRPr="00FE63A1">
        <w:rPr>
          <w:rFonts w:eastAsia="Calibri" w:cstheme="minorHAnsi"/>
          <w:sz w:val="24"/>
          <w:szCs w:val="24"/>
        </w:rPr>
        <w:t xml:space="preserve"> de </w:t>
      </w:r>
      <w:proofErr w:type="spellStart"/>
      <w:r w:rsidRPr="00FE63A1">
        <w:rPr>
          <w:rFonts w:eastAsia="Calibri" w:cstheme="minorHAnsi"/>
          <w:sz w:val="24"/>
          <w:szCs w:val="24"/>
        </w:rPr>
        <w:t>accesibilitate</w:t>
      </w:r>
      <w:proofErr w:type="spellEnd"/>
      <w:r w:rsidRPr="00FE63A1">
        <w:rPr>
          <w:rFonts w:eastAsia="Calibri" w:cstheme="minorHAnsi"/>
          <w:sz w:val="24"/>
          <w:szCs w:val="24"/>
        </w:rPr>
        <w:t xml:space="preserve">: </w:t>
      </w:r>
      <w:proofErr w:type="spellStart"/>
      <w:r w:rsidRPr="00FE63A1">
        <w:rPr>
          <w:rFonts w:eastAsia="Calibri" w:cstheme="minorHAnsi"/>
          <w:sz w:val="24"/>
          <w:szCs w:val="24"/>
        </w:rPr>
        <w:t>spațiile</w:t>
      </w:r>
      <w:proofErr w:type="spellEnd"/>
      <w:r w:rsidRPr="00FE63A1">
        <w:rPr>
          <w:rFonts w:eastAsia="Calibri" w:cstheme="minorHAnsi"/>
          <w:sz w:val="24"/>
          <w:szCs w:val="24"/>
        </w:rPr>
        <w:t xml:space="preserve"> </w:t>
      </w:r>
      <w:proofErr w:type="spellStart"/>
      <w:r w:rsidRPr="00FE63A1">
        <w:rPr>
          <w:rFonts w:eastAsia="Calibri" w:cstheme="minorHAnsi"/>
          <w:sz w:val="24"/>
          <w:szCs w:val="24"/>
        </w:rPr>
        <w:t>publice</w:t>
      </w:r>
      <w:proofErr w:type="spellEnd"/>
      <w:r w:rsidRPr="00FE63A1">
        <w:rPr>
          <w:rFonts w:eastAsia="Calibri" w:cstheme="minorHAnsi"/>
          <w:sz w:val="24"/>
          <w:szCs w:val="24"/>
        </w:rPr>
        <w:t xml:space="preserve"> </w:t>
      </w:r>
      <w:proofErr w:type="spellStart"/>
      <w:r w:rsidRPr="00FE63A1">
        <w:rPr>
          <w:rFonts w:eastAsia="Calibri" w:cstheme="minorHAnsi"/>
          <w:sz w:val="24"/>
          <w:szCs w:val="24"/>
        </w:rPr>
        <w:t>ar</w:t>
      </w:r>
      <w:proofErr w:type="spellEnd"/>
      <w:r w:rsidRPr="00FE63A1">
        <w:rPr>
          <w:rFonts w:eastAsia="Calibri" w:cstheme="minorHAnsi"/>
          <w:sz w:val="24"/>
          <w:szCs w:val="24"/>
        </w:rPr>
        <w:t xml:space="preserve"> </w:t>
      </w:r>
      <w:proofErr w:type="spellStart"/>
      <w:r w:rsidRPr="00FE63A1">
        <w:rPr>
          <w:rFonts w:eastAsia="Calibri" w:cstheme="minorHAnsi"/>
          <w:sz w:val="24"/>
          <w:szCs w:val="24"/>
        </w:rPr>
        <w:t>trebui</w:t>
      </w:r>
      <w:proofErr w:type="spellEnd"/>
      <w:r w:rsidRPr="00FE63A1">
        <w:rPr>
          <w:rFonts w:eastAsia="Calibri" w:cstheme="minorHAnsi"/>
          <w:sz w:val="24"/>
          <w:szCs w:val="24"/>
        </w:rPr>
        <w:t xml:space="preserve"> </w:t>
      </w:r>
      <w:proofErr w:type="spellStart"/>
      <w:r w:rsidRPr="00FE63A1">
        <w:rPr>
          <w:rFonts w:eastAsia="Calibri" w:cstheme="minorHAnsi"/>
          <w:sz w:val="24"/>
          <w:szCs w:val="24"/>
        </w:rPr>
        <w:t>să</w:t>
      </w:r>
      <w:proofErr w:type="spellEnd"/>
      <w:r w:rsidRPr="00FE63A1">
        <w:rPr>
          <w:rFonts w:eastAsia="Calibri" w:cstheme="minorHAnsi"/>
          <w:sz w:val="24"/>
          <w:szCs w:val="24"/>
        </w:rPr>
        <w:t xml:space="preserve"> fie </w:t>
      </w:r>
      <w:proofErr w:type="spellStart"/>
      <w:r w:rsidRPr="00FE63A1">
        <w:rPr>
          <w:rFonts w:eastAsia="Calibri" w:cstheme="minorHAnsi"/>
          <w:sz w:val="24"/>
          <w:szCs w:val="24"/>
        </w:rPr>
        <w:t>accesibile</w:t>
      </w:r>
      <w:proofErr w:type="spellEnd"/>
      <w:r w:rsidRPr="00FE63A1">
        <w:rPr>
          <w:rFonts w:eastAsia="Calibri" w:cstheme="minorHAnsi"/>
          <w:sz w:val="24"/>
          <w:szCs w:val="24"/>
        </w:rPr>
        <w:t xml:space="preserve"> </w:t>
      </w:r>
      <w:proofErr w:type="spellStart"/>
      <w:r w:rsidRPr="00FE63A1">
        <w:rPr>
          <w:rFonts w:eastAsia="Calibri" w:cstheme="minorHAnsi"/>
          <w:sz w:val="24"/>
          <w:szCs w:val="24"/>
        </w:rPr>
        <w:t>tuturor</w:t>
      </w:r>
      <w:proofErr w:type="spellEnd"/>
    </w:p>
    <w:p w14:paraId="749D5261" w14:textId="11DBB0A9" w:rsidR="00B3448B" w:rsidRPr="00FE63A1" w:rsidRDefault="00B3448B" w:rsidP="00CC13EC">
      <w:pPr>
        <w:spacing w:after="0" w:line="240" w:lineRule="auto"/>
        <w:ind w:left="1418" w:hanging="284"/>
        <w:jc w:val="both"/>
        <w:rPr>
          <w:rFonts w:eastAsia="Times New Roman" w:cstheme="minorHAnsi"/>
          <w:sz w:val="24"/>
          <w:szCs w:val="24"/>
          <w:lang w:val="ro-RO" w:eastAsia="ro-RO"/>
        </w:rPr>
      </w:pPr>
      <w:r w:rsidRPr="00FE63A1">
        <w:rPr>
          <w:rFonts w:eastAsia="Times New Roman" w:cstheme="minorHAnsi"/>
          <w:sz w:val="24"/>
          <w:szCs w:val="24"/>
          <w:lang w:val="ro-RO" w:eastAsia="ro-RO"/>
        </w:rPr>
        <w:t>•</w:t>
      </w:r>
      <w:r w:rsidR="00CC13EC" w:rsidRPr="00FE63A1">
        <w:rPr>
          <w:rFonts w:eastAsia="Times New Roman" w:cstheme="minorHAnsi"/>
          <w:sz w:val="24"/>
          <w:szCs w:val="24"/>
          <w:lang w:val="ro-RO" w:eastAsia="ro-RO"/>
        </w:rPr>
        <w:t xml:space="preserve">  </w:t>
      </w:r>
      <w:r w:rsidRPr="00FE63A1">
        <w:rPr>
          <w:rFonts w:eastAsia="Times New Roman" w:cstheme="minorHAnsi"/>
          <w:sz w:val="24"/>
          <w:szCs w:val="24"/>
          <w:lang w:val="ro-RO" w:eastAsia="ro-RO"/>
        </w:rPr>
        <w:t xml:space="preserve"> Nu există servicii separate/paralele</w:t>
      </w:r>
    </w:p>
    <w:p w14:paraId="526E4308" w14:textId="7528C0D7" w:rsidR="00B3448B" w:rsidRPr="00FE63A1" w:rsidRDefault="00B3448B" w:rsidP="00CC13EC">
      <w:pPr>
        <w:spacing w:after="0" w:line="240" w:lineRule="auto"/>
        <w:ind w:left="1418" w:hanging="284"/>
        <w:jc w:val="both"/>
        <w:rPr>
          <w:rFonts w:eastAsia="Times New Roman" w:cstheme="minorHAnsi"/>
          <w:sz w:val="24"/>
          <w:szCs w:val="24"/>
          <w:lang w:val="ro-RO" w:eastAsia="ro-RO"/>
        </w:rPr>
      </w:pPr>
      <w:r w:rsidRPr="00FE63A1">
        <w:rPr>
          <w:rFonts w:eastAsia="Times New Roman" w:cstheme="minorHAnsi"/>
          <w:sz w:val="24"/>
          <w:szCs w:val="24"/>
          <w:lang w:val="ro-RO" w:eastAsia="ro-RO"/>
        </w:rPr>
        <w:t xml:space="preserve">• </w:t>
      </w:r>
      <w:r w:rsidR="00CC13EC" w:rsidRPr="00FE63A1">
        <w:rPr>
          <w:rFonts w:eastAsia="Times New Roman" w:cstheme="minorHAnsi"/>
          <w:sz w:val="24"/>
          <w:szCs w:val="24"/>
          <w:lang w:val="ro-RO" w:eastAsia="ro-RO"/>
        </w:rPr>
        <w:t xml:space="preserve">  </w:t>
      </w:r>
      <w:r w:rsidRPr="00FE63A1">
        <w:rPr>
          <w:rFonts w:eastAsia="Times New Roman" w:cstheme="minorHAnsi"/>
          <w:sz w:val="24"/>
          <w:szCs w:val="24"/>
          <w:lang w:val="ro-RO" w:eastAsia="ro-RO"/>
        </w:rPr>
        <w:t>Garanții și măsuri sociale complementare pentru a preveni gentrificarea</w:t>
      </w:r>
    </w:p>
    <w:p w14:paraId="2220E78B" w14:textId="77777777" w:rsidR="00B3448B" w:rsidRPr="00FE63A1" w:rsidRDefault="00B3448B" w:rsidP="00B3448B">
      <w:pPr>
        <w:spacing w:after="0" w:line="240" w:lineRule="auto"/>
        <w:jc w:val="both"/>
        <w:rPr>
          <w:rFonts w:eastAsia="Times New Roman" w:cstheme="minorHAnsi"/>
          <w:b/>
          <w:bCs/>
          <w:i/>
          <w:iCs/>
          <w:sz w:val="24"/>
          <w:szCs w:val="24"/>
          <w:lang w:val="ro-RO" w:eastAsia="ro-RO"/>
        </w:rPr>
      </w:pPr>
      <w:r w:rsidRPr="00FE63A1">
        <w:rPr>
          <w:rFonts w:eastAsia="Times New Roman" w:cstheme="minorHAnsi"/>
          <w:b/>
          <w:bCs/>
          <w:i/>
          <w:iCs/>
          <w:sz w:val="24"/>
          <w:szCs w:val="24"/>
          <w:lang w:val="ro-RO" w:eastAsia="ro-RO"/>
        </w:rPr>
        <w:t>Considerații privind elementele auxiliare:</w:t>
      </w:r>
    </w:p>
    <w:p w14:paraId="635F888D" w14:textId="77777777" w:rsidR="00B3448B" w:rsidRPr="00FE63A1" w:rsidRDefault="00B3448B" w:rsidP="00B3448B">
      <w:pPr>
        <w:spacing w:after="0" w:line="240" w:lineRule="auto"/>
        <w:jc w:val="both"/>
        <w:rPr>
          <w:rFonts w:eastAsia="Times New Roman" w:cstheme="minorHAnsi"/>
          <w:b/>
          <w:bCs/>
          <w:i/>
          <w:iCs/>
          <w:sz w:val="24"/>
          <w:szCs w:val="24"/>
          <w:lang w:val="ro-RO" w:eastAsia="ro-RO"/>
        </w:rPr>
      </w:pPr>
    </w:p>
    <w:p w14:paraId="630666E2" w14:textId="72741B23" w:rsidR="00B3448B" w:rsidRPr="00FE63A1" w:rsidRDefault="00B3448B" w:rsidP="00CC13EC">
      <w:pPr>
        <w:spacing w:after="0" w:line="240" w:lineRule="auto"/>
        <w:ind w:left="567" w:hanging="283"/>
        <w:jc w:val="both"/>
        <w:rPr>
          <w:rFonts w:eastAsia="Times New Roman" w:cstheme="minorHAnsi"/>
          <w:sz w:val="24"/>
          <w:szCs w:val="24"/>
          <w:lang w:val="ro-RO" w:eastAsia="ro-RO"/>
        </w:rPr>
      </w:pPr>
      <w:r w:rsidRPr="00FE63A1">
        <w:rPr>
          <w:rFonts w:eastAsia="Times New Roman" w:cstheme="minorHAnsi"/>
          <w:sz w:val="24"/>
          <w:szCs w:val="24"/>
          <w:lang w:val="ro-RO" w:eastAsia="ro-RO"/>
        </w:rPr>
        <w:t xml:space="preserve">• </w:t>
      </w:r>
      <w:r w:rsidR="00CC13EC" w:rsidRPr="00FE63A1">
        <w:rPr>
          <w:rFonts w:eastAsia="Times New Roman" w:cstheme="minorHAnsi"/>
          <w:sz w:val="24"/>
          <w:szCs w:val="24"/>
          <w:lang w:val="ro-RO" w:eastAsia="ro-RO"/>
        </w:rPr>
        <w:t xml:space="preserve"> </w:t>
      </w:r>
      <w:r w:rsidRPr="00FE63A1">
        <w:rPr>
          <w:rFonts w:eastAsia="Times New Roman" w:cstheme="minorHAnsi"/>
          <w:b/>
          <w:bCs/>
          <w:sz w:val="24"/>
          <w:szCs w:val="24"/>
          <w:lang w:val="ro-RO" w:eastAsia="ro-RO"/>
        </w:rPr>
        <w:t>Spații de mobilitate:</w:t>
      </w:r>
      <w:r w:rsidRPr="00FE63A1">
        <w:rPr>
          <w:rFonts w:eastAsia="Times New Roman" w:cstheme="minorHAnsi"/>
          <w:sz w:val="24"/>
          <w:szCs w:val="24"/>
          <w:lang w:val="ro-RO" w:eastAsia="ro-RO"/>
        </w:rPr>
        <w:t xml:space="preserve"> pentru ca acestea să devină mai ecologice, mai accesibile tuturor, nu să crească capacitățile pentru transportul individual motorizat (parcare, drumuri)</w:t>
      </w:r>
    </w:p>
    <w:p w14:paraId="4C39A9F6" w14:textId="77777777" w:rsidR="00CC13EC" w:rsidRPr="00FE63A1" w:rsidRDefault="00CC13EC" w:rsidP="00CC13EC">
      <w:pPr>
        <w:spacing w:after="0" w:line="240" w:lineRule="auto"/>
        <w:ind w:left="567" w:hanging="283"/>
        <w:jc w:val="both"/>
        <w:rPr>
          <w:rFonts w:eastAsia="Times New Roman" w:cstheme="minorHAnsi"/>
          <w:sz w:val="24"/>
          <w:szCs w:val="24"/>
          <w:lang w:val="ro-RO" w:eastAsia="ro-RO"/>
        </w:rPr>
      </w:pPr>
    </w:p>
    <w:p w14:paraId="07A5C7E4" w14:textId="49BED6EE" w:rsidR="00B3448B" w:rsidRPr="00FE63A1" w:rsidRDefault="00B3448B" w:rsidP="00CC13EC">
      <w:pPr>
        <w:spacing w:after="0" w:line="240" w:lineRule="auto"/>
        <w:ind w:left="567" w:hanging="283"/>
        <w:jc w:val="both"/>
        <w:rPr>
          <w:rFonts w:eastAsia="Times New Roman" w:cstheme="minorHAnsi"/>
          <w:sz w:val="24"/>
          <w:szCs w:val="24"/>
          <w:lang w:val="ro-RO" w:eastAsia="ro-RO"/>
        </w:rPr>
      </w:pPr>
      <w:r w:rsidRPr="00FE63A1">
        <w:rPr>
          <w:rFonts w:eastAsia="Times New Roman" w:cstheme="minorHAnsi"/>
          <w:sz w:val="24"/>
          <w:szCs w:val="24"/>
          <w:lang w:val="ro-RO" w:eastAsia="ro-RO"/>
        </w:rPr>
        <w:t xml:space="preserve"> • </w:t>
      </w:r>
      <w:r w:rsidRPr="00FE63A1">
        <w:rPr>
          <w:rFonts w:eastAsia="Times New Roman" w:cstheme="minorHAnsi"/>
          <w:b/>
          <w:bCs/>
          <w:sz w:val="24"/>
          <w:szCs w:val="24"/>
          <w:lang w:val="ro-RO" w:eastAsia="ro-RO"/>
        </w:rPr>
        <w:t>Spații verzi:</w:t>
      </w:r>
      <w:r w:rsidRPr="00FE63A1">
        <w:rPr>
          <w:rFonts w:eastAsia="Times New Roman" w:cstheme="minorHAnsi"/>
          <w:sz w:val="24"/>
          <w:szCs w:val="24"/>
          <w:lang w:val="ro-RO" w:eastAsia="ro-RO"/>
        </w:rPr>
        <w:t xml:space="preserve"> un spațiu public poate include, de asemenea, spații verzi, chiar dacă nu fac parte dintr-o rețea de infrastructură verde. </w:t>
      </w:r>
    </w:p>
    <w:p w14:paraId="60084709" w14:textId="77777777" w:rsidR="00CC13EC" w:rsidRPr="00FE63A1" w:rsidRDefault="00CC13EC" w:rsidP="00CC13EC">
      <w:pPr>
        <w:spacing w:after="0" w:line="240" w:lineRule="auto"/>
        <w:ind w:left="567" w:hanging="283"/>
        <w:jc w:val="both"/>
        <w:rPr>
          <w:rFonts w:eastAsia="Times New Roman" w:cstheme="minorHAnsi"/>
          <w:sz w:val="24"/>
          <w:szCs w:val="24"/>
          <w:lang w:val="ro-RO" w:eastAsia="ro-RO"/>
        </w:rPr>
      </w:pPr>
    </w:p>
    <w:p w14:paraId="7DF23CDB" w14:textId="56629335" w:rsidR="00B3448B" w:rsidRPr="00FE63A1" w:rsidRDefault="00B3448B" w:rsidP="00CC13EC">
      <w:pPr>
        <w:spacing w:after="0" w:line="240" w:lineRule="auto"/>
        <w:ind w:left="567" w:hanging="283"/>
        <w:jc w:val="both"/>
        <w:rPr>
          <w:rFonts w:eastAsia="Times New Roman" w:cstheme="minorHAnsi"/>
          <w:sz w:val="24"/>
          <w:szCs w:val="24"/>
          <w:lang w:val="ro-RO" w:eastAsia="ro-RO"/>
        </w:rPr>
      </w:pPr>
      <w:r w:rsidRPr="00FE63A1">
        <w:rPr>
          <w:rFonts w:eastAsia="Times New Roman" w:cstheme="minorHAnsi"/>
          <w:sz w:val="24"/>
          <w:szCs w:val="24"/>
          <w:lang w:val="ro-RO" w:eastAsia="ro-RO"/>
        </w:rPr>
        <w:t xml:space="preserve">• </w:t>
      </w:r>
      <w:r w:rsidR="00CC13EC" w:rsidRPr="00FE63A1">
        <w:rPr>
          <w:rFonts w:eastAsia="Times New Roman" w:cstheme="minorHAnsi"/>
          <w:sz w:val="24"/>
          <w:szCs w:val="24"/>
          <w:lang w:val="ro-RO" w:eastAsia="ro-RO"/>
        </w:rPr>
        <w:t xml:space="preserve"> </w:t>
      </w:r>
      <w:r w:rsidRPr="00FE63A1">
        <w:rPr>
          <w:rFonts w:eastAsia="Times New Roman" w:cstheme="minorHAnsi"/>
          <w:b/>
          <w:bCs/>
          <w:sz w:val="24"/>
          <w:szCs w:val="24"/>
          <w:lang w:val="ro-RO" w:eastAsia="ro-RO"/>
        </w:rPr>
        <w:t>Măsuri sociale și culturale:</w:t>
      </w:r>
      <w:r w:rsidRPr="00FE63A1">
        <w:rPr>
          <w:rFonts w:eastAsia="Times New Roman" w:cstheme="minorHAnsi"/>
          <w:sz w:val="24"/>
          <w:szCs w:val="24"/>
          <w:lang w:val="ro-RO" w:eastAsia="ro-RO"/>
        </w:rPr>
        <w:t xml:space="preserve"> responsabilizarea comunității, acțiuni bottom-up, inovare socială. </w:t>
      </w:r>
    </w:p>
    <w:p w14:paraId="09374D02" w14:textId="77777777" w:rsidR="00CC13EC" w:rsidRPr="00FE63A1" w:rsidRDefault="00CC13EC" w:rsidP="00CC13EC">
      <w:pPr>
        <w:spacing w:after="0" w:line="240" w:lineRule="auto"/>
        <w:ind w:left="567" w:hanging="283"/>
        <w:jc w:val="both"/>
        <w:rPr>
          <w:rFonts w:eastAsia="Times New Roman" w:cstheme="minorHAnsi"/>
          <w:sz w:val="24"/>
          <w:szCs w:val="24"/>
          <w:lang w:val="ro-RO" w:eastAsia="ro-RO"/>
        </w:rPr>
      </w:pPr>
    </w:p>
    <w:p w14:paraId="5115A541" w14:textId="601CC21E" w:rsidR="00B3448B" w:rsidRPr="00FE63A1" w:rsidRDefault="00B3448B" w:rsidP="00CC13EC">
      <w:pPr>
        <w:spacing w:after="0" w:line="240" w:lineRule="auto"/>
        <w:ind w:left="567" w:hanging="283"/>
        <w:jc w:val="both"/>
        <w:rPr>
          <w:rFonts w:eastAsia="Times New Roman" w:cstheme="minorHAnsi"/>
          <w:sz w:val="24"/>
          <w:szCs w:val="24"/>
          <w:lang w:val="ro-RO" w:eastAsia="ro-RO"/>
        </w:rPr>
      </w:pPr>
      <w:r w:rsidRPr="00FE63A1">
        <w:rPr>
          <w:rFonts w:eastAsia="Times New Roman" w:cstheme="minorHAnsi"/>
          <w:sz w:val="24"/>
          <w:szCs w:val="24"/>
          <w:lang w:val="ro-RO" w:eastAsia="ro-RO"/>
        </w:rPr>
        <w:t xml:space="preserve">• </w:t>
      </w:r>
      <w:r w:rsidR="00CC13EC" w:rsidRPr="00FE63A1">
        <w:rPr>
          <w:rFonts w:eastAsia="Times New Roman" w:cstheme="minorHAnsi"/>
          <w:sz w:val="24"/>
          <w:szCs w:val="24"/>
          <w:lang w:val="ro-RO" w:eastAsia="ro-RO"/>
        </w:rPr>
        <w:t xml:space="preserve"> </w:t>
      </w:r>
      <w:r w:rsidRPr="00FE63A1">
        <w:rPr>
          <w:rFonts w:eastAsia="Times New Roman" w:cstheme="minorHAnsi"/>
          <w:b/>
          <w:bCs/>
          <w:sz w:val="24"/>
          <w:szCs w:val="24"/>
          <w:lang w:val="ro-RO" w:eastAsia="ro-RO"/>
        </w:rPr>
        <w:t>Situri de patrimoniu cultural și industrial:</w:t>
      </w:r>
      <w:r w:rsidRPr="00FE63A1">
        <w:rPr>
          <w:rFonts w:eastAsia="Times New Roman" w:cstheme="minorHAnsi"/>
          <w:sz w:val="24"/>
          <w:szCs w:val="24"/>
          <w:lang w:val="ro-RO" w:eastAsia="ro-RO"/>
        </w:rPr>
        <w:t xml:space="preserve"> să respecte principiile europene de calitate și să asigure sustenabilitatea financiară a siturilor culturale prin diversificare și o mai mare dependență de propriile surse de venituri. </w:t>
      </w:r>
    </w:p>
    <w:p w14:paraId="6042EF5D" w14:textId="77777777" w:rsidR="00CC13EC" w:rsidRPr="00FE63A1" w:rsidRDefault="00CC13EC" w:rsidP="00CC13EC">
      <w:pPr>
        <w:spacing w:after="0" w:line="240" w:lineRule="auto"/>
        <w:ind w:left="567" w:hanging="283"/>
        <w:jc w:val="both"/>
        <w:rPr>
          <w:rFonts w:eastAsia="Times New Roman" w:cstheme="minorHAnsi"/>
          <w:sz w:val="24"/>
          <w:szCs w:val="24"/>
          <w:lang w:val="ro-RO" w:eastAsia="ro-RO"/>
        </w:rPr>
      </w:pPr>
    </w:p>
    <w:p w14:paraId="467186A7" w14:textId="4A4FD955" w:rsidR="00B3448B" w:rsidRPr="00FE63A1" w:rsidRDefault="00B3448B" w:rsidP="00CC13EC">
      <w:pPr>
        <w:spacing w:after="0" w:line="240" w:lineRule="auto"/>
        <w:ind w:left="567" w:hanging="283"/>
        <w:jc w:val="both"/>
        <w:rPr>
          <w:rFonts w:eastAsia="SimSun" w:cstheme="minorHAnsi"/>
          <w:sz w:val="24"/>
          <w:szCs w:val="24"/>
          <w:lang w:val="ro-RO" w:eastAsia="ro-RO"/>
        </w:rPr>
      </w:pPr>
      <w:r w:rsidRPr="00FE63A1">
        <w:rPr>
          <w:rFonts w:eastAsia="Times New Roman" w:cstheme="minorHAnsi"/>
          <w:sz w:val="24"/>
          <w:szCs w:val="24"/>
          <w:lang w:val="ro-RO" w:eastAsia="ro-RO"/>
        </w:rPr>
        <w:t xml:space="preserve">• </w:t>
      </w:r>
      <w:r w:rsidR="00CC13EC" w:rsidRPr="00FE63A1">
        <w:rPr>
          <w:rFonts w:eastAsia="Times New Roman" w:cstheme="minorHAnsi"/>
          <w:sz w:val="24"/>
          <w:szCs w:val="24"/>
          <w:lang w:val="ro-RO" w:eastAsia="ro-RO"/>
        </w:rPr>
        <w:t xml:space="preserve"> </w:t>
      </w:r>
      <w:r w:rsidRPr="00FE63A1">
        <w:rPr>
          <w:rFonts w:eastAsia="Times New Roman" w:cstheme="minorHAnsi"/>
          <w:b/>
          <w:bCs/>
          <w:sz w:val="24"/>
          <w:szCs w:val="24"/>
          <w:lang w:val="ro-RO" w:eastAsia="ro-RO"/>
        </w:rPr>
        <w:t>Măsuri de securitate:</w:t>
      </w:r>
      <w:r w:rsidRPr="00FE63A1">
        <w:rPr>
          <w:rFonts w:eastAsia="Times New Roman" w:cstheme="minorHAnsi"/>
          <w:sz w:val="24"/>
          <w:szCs w:val="24"/>
          <w:lang w:val="ro-RO" w:eastAsia="ro-RO"/>
        </w:rPr>
        <w:t xml:space="preserve"> abordarea vulnerabilităților și a nevoilor identificate, soluții de securitate începând cu momentul de design.</w:t>
      </w:r>
    </w:p>
    <w:p w14:paraId="0C479EEB" w14:textId="77777777" w:rsidR="00B3448B" w:rsidRPr="00FE63A1" w:rsidRDefault="00B3448B" w:rsidP="00CC13EC">
      <w:pPr>
        <w:spacing w:after="0" w:line="240" w:lineRule="auto"/>
        <w:ind w:left="567" w:hanging="283"/>
        <w:jc w:val="both"/>
        <w:rPr>
          <w:rFonts w:eastAsia="SimSun" w:cstheme="minorHAnsi"/>
          <w:sz w:val="24"/>
          <w:szCs w:val="24"/>
          <w:lang w:val="ro-RO" w:eastAsia="ro-RO"/>
        </w:rPr>
      </w:pPr>
    </w:p>
    <w:p w14:paraId="3C8B6C03" w14:textId="77777777" w:rsidR="00282ACA" w:rsidRPr="00FE63A1" w:rsidRDefault="00282ACA">
      <w:pPr>
        <w:rPr>
          <w:rFonts w:cstheme="minorHAnsi"/>
          <w:sz w:val="24"/>
          <w:szCs w:val="24"/>
        </w:rPr>
      </w:pPr>
    </w:p>
    <w:sectPr w:rsidR="00282ACA" w:rsidRPr="00FE63A1" w:rsidSect="00FE63A1">
      <w:pgSz w:w="12240" w:h="15840"/>
      <w:pgMar w:top="1440" w:right="900" w:bottom="1135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7E0ACC"/>
    <w:multiLevelType w:val="hybridMultilevel"/>
    <w:tmpl w:val="E690E90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6227E26"/>
    <w:multiLevelType w:val="hybridMultilevel"/>
    <w:tmpl w:val="4A0AEDCE"/>
    <w:lvl w:ilvl="0" w:tplc="4FE8E7AC">
      <w:start w:val="37"/>
      <w:numFmt w:val="bullet"/>
      <w:lvlText w:val="•"/>
      <w:lvlJc w:val="left"/>
      <w:pPr>
        <w:ind w:left="1068" w:hanging="360"/>
      </w:pPr>
      <w:rPr>
        <w:rFonts w:ascii="Trebuchet MS" w:eastAsia="Times New Roman" w:hAnsi="Trebuchet M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7B5F40C6"/>
    <w:multiLevelType w:val="hybridMultilevel"/>
    <w:tmpl w:val="416E838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86855424">
    <w:abstractNumId w:val="2"/>
  </w:num>
  <w:num w:numId="2" w16cid:durableId="1046413976">
    <w:abstractNumId w:val="0"/>
  </w:num>
  <w:num w:numId="3" w16cid:durableId="26045547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750F"/>
    <w:rsid w:val="00282ACA"/>
    <w:rsid w:val="00814898"/>
    <w:rsid w:val="00B3448B"/>
    <w:rsid w:val="00BA750F"/>
    <w:rsid w:val="00CC13EC"/>
    <w:rsid w:val="00FE63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4B0E7D"/>
  <w15:chartTrackingRefBased/>
  <w15:docId w15:val="{246FE1F3-CDEB-4E6E-85E2-8DE1CD95FE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Colors" Target="diagrams/colors1.xml"/><Relationship Id="rId3" Type="http://schemas.openxmlformats.org/officeDocument/2006/relationships/settings" Target="settings.xml"/><Relationship Id="rId7" Type="http://schemas.openxmlformats.org/officeDocument/2006/relationships/diagramQuickStyle" Target="diagrams/quickStyl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diagramLayout" Target="diagrams/layout1.xml"/><Relationship Id="rId11" Type="http://schemas.openxmlformats.org/officeDocument/2006/relationships/theme" Target="theme/theme1.xml"/><Relationship Id="rId5" Type="http://schemas.openxmlformats.org/officeDocument/2006/relationships/diagramData" Target="diagrams/data1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microsoft.com/office/2007/relationships/diagramDrawing" Target="diagrams/drawing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E8AAFA39-530F-4363-9082-1A1F71BE9BE3}" type="doc">
      <dgm:prSet loTypeId="urn:microsoft.com/office/officeart/2005/8/layout/radial3" loCatId="cycle" qsTypeId="urn:microsoft.com/office/officeart/2005/8/quickstyle/3d3" qsCatId="3D" csTypeId="urn:microsoft.com/office/officeart/2005/8/colors/accent1_2" csCatId="accent1" phldr="1"/>
      <dgm:spPr/>
      <dgm:t>
        <a:bodyPr/>
        <a:lstStyle/>
        <a:p>
          <a:endParaRPr lang="en-US"/>
        </a:p>
      </dgm:t>
    </dgm:pt>
    <dgm:pt modelId="{F566CD62-4388-4D91-A946-3208C7EB4F4A}">
      <dgm:prSet phldrT="[Text]"/>
      <dgm:spPr>
        <a:xfrm>
          <a:off x="934067" y="696895"/>
          <a:ext cx="1736124" cy="1736124"/>
        </a:xfrm>
        <a:prstGeom prst="ellipse">
          <a:avLst/>
        </a:prstGeom>
        <a:solidFill>
          <a:srgbClr val="4F81BD">
            <a:alpha val="50000"/>
            <a:hueOff val="0"/>
            <a:satOff val="0"/>
            <a:lumOff val="0"/>
            <a:alphaOff val="0"/>
          </a:srgb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2700" prstMaterial="clear">
          <a:bevelT w="177800" h="254000"/>
          <a:bevelB w="152400"/>
        </a:sp3d>
      </dgm:spPr>
      <dgm:t>
        <a:bodyPr/>
        <a:lstStyle/>
        <a:p>
          <a:pPr>
            <a:buNone/>
          </a:pPr>
          <a:r>
            <a:rPr lang="en-US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regenerare urbana</a:t>
          </a:r>
        </a:p>
      </dgm:t>
    </dgm:pt>
    <dgm:pt modelId="{10D04D8C-DAF3-408A-BA41-DE12C470DB51}" type="parTrans" cxnId="{9247807F-5CEA-4891-9628-9C27EC2F8423}">
      <dgm:prSet/>
      <dgm:spPr/>
      <dgm:t>
        <a:bodyPr/>
        <a:lstStyle/>
        <a:p>
          <a:endParaRPr lang="en-US"/>
        </a:p>
      </dgm:t>
    </dgm:pt>
    <dgm:pt modelId="{94FCAD78-444E-40B4-A918-6C98F5632F8F}" type="sibTrans" cxnId="{9247807F-5CEA-4891-9628-9C27EC2F8423}">
      <dgm:prSet/>
      <dgm:spPr/>
      <dgm:t>
        <a:bodyPr/>
        <a:lstStyle/>
        <a:p>
          <a:endParaRPr lang="en-US"/>
        </a:p>
      </dgm:t>
    </dgm:pt>
    <dgm:pt modelId="{1527E27E-77BD-492B-B58C-DE5FC243EB78}">
      <dgm:prSet phldrT="[Text]"/>
      <dgm:spPr>
        <a:xfrm>
          <a:off x="1368098" y="309"/>
          <a:ext cx="868062" cy="868062"/>
        </a:xfrm>
        <a:prstGeom prst="ellipse">
          <a:avLst/>
        </a:prstGeom>
        <a:solidFill>
          <a:srgbClr val="4F81BD">
            <a:alpha val="50000"/>
            <a:hueOff val="0"/>
            <a:satOff val="0"/>
            <a:lumOff val="0"/>
            <a:alphaOff val="0"/>
          </a:srgb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2700" prstMaterial="clear">
          <a:bevelT w="177800" h="254000"/>
          <a:bevelB w="152400"/>
        </a:sp3d>
      </dgm:spPr>
      <dgm:t>
        <a:bodyPr/>
        <a:lstStyle/>
        <a:p>
          <a:pPr>
            <a:buNone/>
          </a:pPr>
          <a:r>
            <a:rPr lang="en-US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regenerare de mediu</a:t>
          </a:r>
        </a:p>
      </dgm:t>
    </dgm:pt>
    <dgm:pt modelId="{18DD5397-A02E-4A81-965C-938813728919}" type="parTrans" cxnId="{04FBA817-FB0C-4769-BD96-D2E9F2A02E2A}">
      <dgm:prSet/>
      <dgm:spPr/>
      <dgm:t>
        <a:bodyPr/>
        <a:lstStyle/>
        <a:p>
          <a:endParaRPr lang="en-US"/>
        </a:p>
      </dgm:t>
    </dgm:pt>
    <dgm:pt modelId="{7B7FA28F-ED67-44F6-8992-7C9995DF570D}" type="sibTrans" cxnId="{04FBA817-FB0C-4769-BD96-D2E9F2A02E2A}">
      <dgm:prSet/>
      <dgm:spPr/>
      <dgm:t>
        <a:bodyPr/>
        <a:lstStyle/>
        <a:p>
          <a:endParaRPr lang="en-US"/>
        </a:p>
      </dgm:t>
    </dgm:pt>
    <dgm:pt modelId="{E9B515C4-B854-45EB-B17A-4422D9CA0A44}">
      <dgm:prSet phldrT="[Text]"/>
      <dgm:spPr>
        <a:xfrm>
          <a:off x="2498715" y="1130926"/>
          <a:ext cx="868062" cy="868062"/>
        </a:xfrm>
        <a:prstGeom prst="ellipse">
          <a:avLst/>
        </a:prstGeom>
        <a:solidFill>
          <a:srgbClr val="4F81BD">
            <a:alpha val="50000"/>
            <a:hueOff val="0"/>
            <a:satOff val="0"/>
            <a:lumOff val="0"/>
            <a:alphaOff val="0"/>
          </a:srgb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2700" prstMaterial="clear">
          <a:bevelT w="177800" h="254000"/>
          <a:bevelB w="152400"/>
        </a:sp3d>
      </dgm:spPr>
      <dgm:t>
        <a:bodyPr/>
        <a:lstStyle/>
        <a:p>
          <a:pPr>
            <a:buNone/>
          </a:pPr>
          <a:r>
            <a:rPr lang="en-US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regenerare economica</a:t>
          </a:r>
        </a:p>
      </dgm:t>
    </dgm:pt>
    <dgm:pt modelId="{222B301C-A174-4F26-BE60-B4D565C11FAC}" type="parTrans" cxnId="{FFE04B7D-61FF-47B0-A3E8-65CD3B7D966B}">
      <dgm:prSet/>
      <dgm:spPr/>
      <dgm:t>
        <a:bodyPr/>
        <a:lstStyle/>
        <a:p>
          <a:endParaRPr lang="en-US"/>
        </a:p>
      </dgm:t>
    </dgm:pt>
    <dgm:pt modelId="{EBEECF05-2BC6-4121-892B-0C1C71E26555}" type="sibTrans" cxnId="{FFE04B7D-61FF-47B0-A3E8-65CD3B7D966B}">
      <dgm:prSet/>
      <dgm:spPr/>
      <dgm:t>
        <a:bodyPr/>
        <a:lstStyle/>
        <a:p>
          <a:endParaRPr lang="en-US"/>
        </a:p>
      </dgm:t>
    </dgm:pt>
    <dgm:pt modelId="{32D85D83-DC3F-430A-B9FC-DACCFE5C2BA7}">
      <dgm:prSet phldrT="[Text]"/>
      <dgm:spPr>
        <a:xfrm>
          <a:off x="1368098" y="2261542"/>
          <a:ext cx="868062" cy="868062"/>
        </a:xfrm>
        <a:prstGeom prst="ellipse">
          <a:avLst/>
        </a:prstGeom>
        <a:solidFill>
          <a:srgbClr val="4F81BD">
            <a:alpha val="50000"/>
            <a:hueOff val="0"/>
            <a:satOff val="0"/>
            <a:lumOff val="0"/>
            <a:alphaOff val="0"/>
          </a:srgb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2700" prstMaterial="clear">
          <a:bevelT w="177800" h="254000"/>
          <a:bevelB w="152400"/>
        </a:sp3d>
      </dgm:spPr>
      <dgm:t>
        <a:bodyPr/>
        <a:lstStyle/>
        <a:p>
          <a:pPr>
            <a:buNone/>
          </a:pPr>
          <a:r>
            <a:rPr lang="en-US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regenerare sociala</a:t>
          </a:r>
        </a:p>
      </dgm:t>
    </dgm:pt>
    <dgm:pt modelId="{DBE783EE-F7C8-40BC-968B-7C2C493C6E45}" type="parTrans" cxnId="{F15D77EE-A416-43DD-ADFA-93CAEB909649}">
      <dgm:prSet/>
      <dgm:spPr/>
      <dgm:t>
        <a:bodyPr/>
        <a:lstStyle/>
        <a:p>
          <a:endParaRPr lang="en-US"/>
        </a:p>
      </dgm:t>
    </dgm:pt>
    <dgm:pt modelId="{E916B294-A223-40B3-A8FA-FB7002FC8E2D}" type="sibTrans" cxnId="{F15D77EE-A416-43DD-ADFA-93CAEB909649}">
      <dgm:prSet/>
      <dgm:spPr/>
      <dgm:t>
        <a:bodyPr/>
        <a:lstStyle/>
        <a:p>
          <a:endParaRPr lang="en-US"/>
        </a:p>
      </dgm:t>
    </dgm:pt>
    <dgm:pt modelId="{F53E21B0-3185-4E58-9200-43B28E15BDB0}">
      <dgm:prSet phldrT="[Text]"/>
      <dgm:spPr>
        <a:xfrm>
          <a:off x="237482" y="1130926"/>
          <a:ext cx="868062" cy="868062"/>
        </a:xfrm>
        <a:prstGeom prst="ellipse">
          <a:avLst/>
        </a:prstGeom>
        <a:solidFill>
          <a:srgbClr val="4F81BD">
            <a:alpha val="50000"/>
            <a:hueOff val="0"/>
            <a:satOff val="0"/>
            <a:lumOff val="0"/>
            <a:alphaOff val="0"/>
          </a:srgb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2700" prstMaterial="clear">
          <a:bevelT w="177800" h="254000"/>
          <a:bevelB w="152400"/>
        </a:sp3d>
      </dgm:spPr>
      <dgm:t>
        <a:bodyPr/>
        <a:lstStyle/>
        <a:p>
          <a:pPr>
            <a:buNone/>
          </a:pPr>
          <a:r>
            <a:rPr lang="en-US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regenerare fizica</a:t>
          </a:r>
        </a:p>
      </dgm:t>
    </dgm:pt>
    <dgm:pt modelId="{0C2899FF-2C6B-4F80-9C52-C883D4487B81}" type="parTrans" cxnId="{279C5E7A-D21F-48F7-BA28-0550FBE2A4AE}">
      <dgm:prSet/>
      <dgm:spPr/>
      <dgm:t>
        <a:bodyPr/>
        <a:lstStyle/>
        <a:p>
          <a:endParaRPr lang="en-US"/>
        </a:p>
      </dgm:t>
    </dgm:pt>
    <dgm:pt modelId="{AEA46460-7FF9-42B1-B3AB-26230EBA980F}" type="sibTrans" cxnId="{279C5E7A-D21F-48F7-BA28-0550FBE2A4AE}">
      <dgm:prSet/>
      <dgm:spPr/>
      <dgm:t>
        <a:bodyPr/>
        <a:lstStyle/>
        <a:p>
          <a:endParaRPr lang="en-US"/>
        </a:p>
      </dgm:t>
    </dgm:pt>
    <dgm:pt modelId="{DB6837B1-52FE-412E-A03C-CCA48A9443F2}" type="pres">
      <dgm:prSet presAssocID="{E8AAFA39-530F-4363-9082-1A1F71BE9BE3}" presName="composite" presStyleCnt="0">
        <dgm:presLayoutVars>
          <dgm:chMax val="1"/>
          <dgm:dir/>
          <dgm:resizeHandles val="exact"/>
        </dgm:presLayoutVars>
      </dgm:prSet>
      <dgm:spPr/>
    </dgm:pt>
    <dgm:pt modelId="{AEDBC48B-1894-4C50-9D57-4C16A08A2B16}" type="pres">
      <dgm:prSet presAssocID="{E8AAFA39-530F-4363-9082-1A1F71BE9BE3}" presName="radial" presStyleCnt="0">
        <dgm:presLayoutVars>
          <dgm:animLvl val="ctr"/>
        </dgm:presLayoutVars>
      </dgm:prSet>
      <dgm:spPr/>
    </dgm:pt>
    <dgm:pt modelId="{A010925B-2609-4846-89AE-9F1C8B1C2000}" type="pres">
      <dgm:prSet presAssocID="{F566CD62-4388-4D91-A946-3208C7EB4F4A}" presName="centerShape" presStyleLbl="vennNode1" presStyleIdx="0" presStyleCnt="5"/>
      <dgm:spPr/>
    </dgm:pt>
    <dgm:pt modelId="{8C55169B-058C-40CC-ACBD-AC91382C7D59}" type="pres">
      <dgm:prSet presAssocID="{1527E27E-77BD-492B-B58C-DE5FC243EB78}" presName="node" presStyleLbl="vennNode1" presStyleIdx="1" presStyleCnt="5">
        <dgm:presLayoutVars>
          <dgm:bulletEnabled val="1"/>
        </dgm:presLayoutVars>
      </dgm:prSet>
      <dgm:spPr/>
    </dgm:pt>
    <dgm:pt modelId="{9CD15258-E81A-40B7-A749-9412E728910F}" type="pres">
      <dgm:prSet presAssocID="{E9B515C4-B854-45EB-B17A-4422D9CA0A44}" presName="node" presStyleLbl="vennNode1" presStyleIdx="2" presStyleCnt="5">
        <dgm:presLayoutVars>
          <dgm:bulletEnabled val="1"/>
        </dgm:presLayoutVars>
      </dgm:prSet>
      <dgm:spPr/>
    </dgm:pt>
    <dgm:pt modelId="{1BEA8AE1-F271-4214-ABBF-170A798A0118}" type="pres">
      <dgm:prSet presAssocID="{32D85D83-DC3F-430A-B9FC-DACCFE5C2BA7}" presName="node" presStyleLbl="vennNode1" presStyleIdx="3" presStyleCnt="5">
        <dgm:presLayoutVars>
          <dgm:bulletEnabled val="1"/>
        </dgm:presLayoutVars>
      </dgm:prSet>
      <dgm:spPr/>
    </dgm:pt>
    <dgm:pt modelId="{668D77B1-A7D5-49BE-A1C5-5B6462AB9CA7}" type="pres">
      <dgm:prSet presAssocID="{F53E21B0-3185-4E58-9200-43B28E15BDB0}" presName="node" presStyleLbl="vennNode1" presStyleIdx="4" presStyleCnt="5">
        <dgm:presLayoutVars>
          <dgm:bulletEnabled val="1"/>
        </dgm:presLayoutVars>
      </dgm:prSet>
      <dgm:spPr/>
    </dgm:pt>
  </dgm:ptLst>
  <dgm:cxnLst>
    <dgm:cxn modelId="{C4EE9903-044C-430F-B8E4-3931AEC9D495}" type="presOf" srcId="{32D85D83-DC3F-430A-B9FC-DACCFE5C2BA7}" destId="{1BEA8AE1-F271-4214-ABBF-170A798A0118}" srcOrd="0" destOrd="0" presId="urn:microsoft.com/office/officeart/2005/8/layout/radial3"/>
    <dgm:cxn modelId="{48C73115-D896-4EBF-99E4-7AA9ABD38AC4}" type="presOf" srcId="{F53E21B0-3185-4E58-9200-43B28E15BDB0}" destId="{668D77B1-A7D5-49BE-A1C5-5B6462AB9CA7}" srcOrd="0" destOrd="0" presId="urn:microsoft.com/office/officeart/2005/8/layout/radial3"/>
    <dgm:cxn modelId="{04FBA817-FB0C-4769-BD96-D2E9F2A02E2A}" srcId="{F566CD62-4388-4D91-A946-3208C7EB4F4A}" destId="{1527E27E-77BD-492B-B58C-DE5FC243EB78}" srcOrd="0" destOrd="0" parTransId="{18DD5397-A02E-4A81-965C-938813728919}" sibTransId="{7B7FA28F-ED67-44F6-8992-7C9995DF570D}"/>
    <dgm:cxn modelId="{4C378F5E-243D-48FE-99DA-D783C4BA3602}" type="presOf" srcId="{E9B515C4-B854-45EB-B17A-4422D9CA0A44}" destId="{9CD15258-E81A-40B7-A749-9412E728910F}" srcOrd="0" destOrd="0" presId="urn:microsoft.com/office/officeart/2005/8/layout/radial3"/>
    <dgm:cxn modelId="{17292248-5B1E-4329-A45C-0C61D0CFC671}" type="presOf" srcId="{1527E27E-77BD-492B-B58C-DE5FC243EB78}" destId="{8C55169B-058C-40CC-ACBD-AC91382C7D59}" srcOrd="0" destOrd="0" presId="urn:microsoft.com/office/officeart/2005/8/layout/radial3"/>
    <dgm:cxn modelId="{C31DE177-D02B-4007-BD50-FAAE83051676}" type="presOf" srcId="{F566CD62-4388-4D91-A946-3208C7EB4F4A}" destId="{A010925B-2609-4846-89AE-9F1C8B1C2000}" srcOrd="0" destOrd="0" presId="urn:microsoft.com/office/officeart/2005/8/layout/radial3"/>
    <dgm:cxn modelId="{279C5E7A-D21F-48F7-BA28-0550FBE2A4AE}" srcId="{F566CD62-4388-4D91-A946-3208C7EB4F4A}" destId="{F53E21B0-3185-4E58-9200-43B28E15BDB0}" srcOrd="3" destOrd="0" parTransId="{0C2899FF-2C6B-4F80-9C52-C883D4487B81}" sibTransId="{AEA46460-7FF9-42B1-B3AB-26230EBA980F}"/>
    <dgm:cxn modelId="{FFE04B7D-61FF-47B0-A3E8-65CD3B7D966B}" srcId="{F566CD62-4388-4D91-A946-3208C7EB4F4A}" destId="{E9B515C4-B854-45EB-B17A-4422D9CA0A44}" srcOrd="1" destOrd="0" parTransId="{222B301C-A174-4F26-BE60-B4D565C11FAC}" sibTransId="{EBEECF05-2BC6-4121-892B-0C1C71E26555}"/>
    <dgm:cxn modelId="{9247807F-5CEA-4891-9628-9C27EC2F8423}" srcId="{E8AAFA39-530F-4363-9082-1A1F71BE9BE3}" destId="{F566CD62-4388-4D91-A946-3208C7EB4F4A}" srcOrd="0" destOrd="0" parTransId="{10D04D8C-DAF3-408A-BA41-DE12C470DB51}" sibTransId="{94FCAD78-444E-40B4-A918-6C98F5632F8F}"/>
    <dgm:cxn modelId="{240BDA8B-0041-4E87-B3D5-72E07BAA01AA}" type="presOf" srcId="{E8AAFA39-530F-4363-9082-1A1F71BE9BE3}" destId="{DB6837B1-52FE-412E-A03C-CCA48A9443F2}" srcOrd="0" destOrd="0" presId="urn:microsoft.com/office/officeart/2005/8/layout/radial3"/>
    <dgm:cxn modelId="{F15D77EE-A416-43DD-ADFA-93CAEB909649}" srcId="{F566CD62-4388-4D91-A946-3208C7EB4F4A}" destId="{32D85D83-DC3F-430A-B9FC-DACCFE5C2BA7}" srcOrd="2" destOrd="0" parTransId="{DBE783EE-F7C8-40BC-968B-7C2C493C6E45}" sibTransId="{E916B294-A223-40B3-A8FA-FB7002FC8E2D}"/>
    <dgm:cxn modelId="{A2960B81-E7AA-44DB-B743-1167E301050E}" type="presParOf" srcId="{DB6837B1-52FE-412E-A03C-CCA48A9443F2}" destId="{AEDBC48B-1894-4C50-9D57-4C16A08A2B16}" srcOrd="0" destOrd="0" presId="urn:microsoft.com/office/officeart/2005/8/layout/radial3"/>
    <dgm:cxn modelId="{19918F42-6B01-4D14-8884-EED5B0A213F0}" type="presParOf" srcId="{AEDBC48B-1894-4C50-9D57-4C16A08A2B16}" destId="{A010925B-2609-4846-89AE-9F1C8B1C2000}" srcOrd="0" destOrd="0" presId="urn:microsoft.com/office/officeart/2005/8/layout/radial3"/>
    <dgm:cxn modelId="{C7B5AE60-EF45-4F82-9F29-F2D41DA12DFE}" type="presParOf" srcId="{AEDBC48B-1894-4C50-9D57-4C16A08A2B16}" destId="{8C55169B-058C-40CC-ACBD-AC91382C7D59}" srcOrd="1" destOrd="0" presId="urn:microsoft.com/office/officeart/2005/8/layout/radial3"/>
    <dgm:cxn modelId="{1E99D7BF-9462-466C-99FE-90E397300095}" type="presParOf" srcId="{AEDBC48B-1894-4C50-9D57-4C16A08A2B16}" destId="{9CD15258-E81A-40B7-A749-9412E728910F}" srcOrd="2" destOrd="0" presId="urn:microsoft.com/office/officeart/2005/8/layout/radial3"/>
    <dgm:cxn modelId="{8A3A0AD1-FCB5-4AF7-AB72-D555021FDB4A}" type="presParOf" srcId="{AEDBC48B-1894-4C50-9D57-4C16A08A2B16}" destId="{1BEA8AE1-F271-4214-ABBF-170A798A0118}" srcOrd="3" destOrd="0" presId="urn:microsoft.com/office/officeart/2005/8/layout/radial3"/>
    <dgm:cxn modelId="{126A9F10-BCE2-44E8-A1DA-C14A267AC837}" type="presParOf" srcId="{AEDBC48B-1894-4C50-9D57-4C16A08A2B16}" destId="{668D77B1-A7D5-49BE-A1C5-5B6462AB9CA7}" srcOrd="4" destOrd="0" presId="urn:microsoft.com/office/officeart/2005/8/layout/radial3"/>
  </dgm:cxnLst>
  <dgm:bg/>
  <dgm:whole/>
  <dgm:extLst>
    <a:ext uri="http://schemas.microsoft.com/office/drawing/2008/diagram">
      <dsp:dataModelExt xmlns:dsp="http://schemas.microsoft.com/office/drawing/2008/diagram" relId="rId9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A010925B-2609-4846-89AE-9F1C8B1C2000}">
      <dsp:nvSpPr>
        <dsp:cNvPr id="0" name=""/>
        <dsp:cNvSpPr/>
      </dsp:nvSpPr>
      <dsp:spPr>
        <a:xfrm>
          <a:off x="996411" y="646844"/>
          <a:ext cx="1611436" cy="1611436"/>
        </a:xfrm>
        <a:prstGeom prst="ellipse">
          <a:avLst/>
        </a:prstGeom>
        <a:solidFill>
          <a:srgbClr val="4F81BD">
            <a:alpha val="50000"/>
            <a:hueOff val="0"/>
            <a:satOff val="0"/>
            <a:lumOff val="0"/>
            <a:alphaOff val="0"/>
          </a:srgb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2700" prstMaterial="clear">
          <a:bevelT w="177800" h="254000"/>
          <a:bevelB w="152400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tx1"/>
        </a:fontRef>
      </dsp:style>
      <dsp:txBody>
        <a:bodyPr spcFirstLastPara="0" vert="horz" wrap="square" lIns="24130" tIns="24130" rIns="24130" bIns="24130" numCol="1" spcCol="1270" anchor="ctr" anchorCtr="0">
          <a:noAutofit/>
        </a:bodyPr>
        <a:lstStyle/>
        <a:p>
          <a:pPr marL="0" lvl="0" indent="0" algn="ctr" defTabSz="8445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900" kern="120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regenerare urbana</a:t>
          </a:r>
        </a:p>
      </dsp:txBody>
      <dsp:txXfrm>
        <a:off x="1232400" y="882833"/>
        <a:ext cx="1139458" cy="1139458"/>
      </dsp:txXfrm>
    </dsp:sp>
    <dsp:sp modelId="{8C55169B-058C-40CC-ACBD-AC91382C7D59}">
      <dsp:nvSpPr>
        <dsp:cNvPr id="0" name=""/>
        <dsp:cNvSpPr/>
      </dsp:nvSpPr>
      <dsp:spPr>
        <a:xfrm>
          <a:off x="1399270" y="287"/>
          <a:ext cx="805718" cy="805718"/>
        </a:xfrm>
        <a:prstGeom prst="ellipse">
          <a:avLst/>
        </a:prstGeom>
        <a:solidFill>
          <a:srgbClr val="4F81BD">
            <a:alpha val="50000"/>
            <a:hueOff val="0"/>
            <a:satOff val="0"/>
            <a:lumOff val="0"/>
            <a:alphaOff val="0"/>
          </a:srgb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2700" prstMaterial="clear">
          <a:bevelT w="177800" h="254000"/>
          <a:bevelB w="152400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tx1"/>
        </a:fontRef>
      </dsp:style>
      <dsp:txBody>
        <a:bodyPr spcFirstLastPara="0" vert="horz" wrap="square" lIns="11430" tIns="11430" rIns="11430" bIns="11430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900" kern="120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regenerare de mediu</a:t>
          </a:r>
        </a:p>
      </dsp:txBody>
      <dsp:txXfrm>
        <a:off x="1517265" y="118282"/>
        <a:ext cx="569728" cy="569728"/>
      </dsp:txXfrm>
    </dsp:sp>
    <dsp:sp modelId="{9CD15258-E81A-40B7-A749-9412E728910F}">
      <dsp:nvSpPr>
        <dsp:cNvPr id="0" name=""/>
        <dsp:cNvSpPr/>
      </dsp:nvSpPr>
      <dsp:spPr>
        <a:xfrm>
          <a:off x="2448686" y="1049703"/>
          <a:ext cx="805718" cy="805718"/>
        </a:xfrm>
        <a:prstGeom prst="ellipse">
          <a:avLst/>
        </a:prstGeom>
        <a:solidFill>
          <a:srgbClr val="4F81BD">
            <a:alpha val="50000"/>
            <a:hueOff val="0"/>
            <a:satOff val="0"/>
            <a:lumOff val="0"/>
            <a:alphaOff val="0"/>
          </a:srgb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2700" prstMaterial="clear">
          <a:bevelT w="177800" h="254000"/>
          <a:bevelB w="152400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tx1"/>
        </a:fontRef>
      </dsp:style>
      <dsp:txBody>
        <a:bodyPr spcFirstLastPara="0" vert="horz" wrap="square" lIns="11430" tIns="11430" rIns="11430" bIns="11430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900" kern="120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regenerare economica</a:t>
          </a:r>
        </a:p>
      </dsp:txBody>
      <dsp:txXfrm>
        <a:off x="2566681" y="1167698"/>
        <a:ext cx="569728" cy="569728"/>
      </dsp:txXfrm>
    </dsp:sp>
    <dsp:sp modelId="{1BEA8AE1-F271-4214-ABBF-170A798A0118}">
      <dsp:nvSpPr>
        <dsp:cNvPr id="0" name=""/>
        <dsp:cNvSpPr/>
      </dsp:nvSpPr>
      <dsp:spPr>
        <a:xfrm>
          <a:off x="1399270" y="2099119"/>
          <a:ext cx="805718" cy="805718"/>
        </a:xfrm>
        <a:prstGeom prst="ellipse">
          <a:avLst/>
        </a:prstGeom>
        <a:solidFill>
          <a:srgbClr val="4F81BD">
            <a:alpha val="50000"/>
            <a:hueOff val="0"/>
            <a:satOff val="0"/>
            <a:lumOff val="0"/>
            <a:alphaOff val="0"/>
          </a:srgb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2700" prstMaterial="clear">
          <a:bevelT w="177800" h="254000"/>
          <a:bevelB w="152400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tx1"/>
        </a:fontRef>
      </dsp:style>
      <dsp:txBody>
        <a:bodyPr spcFirstLastPara="0" vert="horz" wrap="square" lIns="11430" tIns="11430" rIns="11430" bIns="11430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900" kern="120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regenerare sociala</a:t>
          </a:r>
        </a:p>
      </dsp:txBody>
      <dsp:txXfrm>
        <a:off x="1517265" y="2217114"/>
        <a:ext cx="569728" cy="569728"/>
      </dsp:txXfrm>
    </dsp:sp>
    <dsp:sp modelId="{668D77B1-A7D5-49BE-A1C5-5B6462AB9CA7}">
      <dsp:nvSpPr>
        <dsp:cNvPr id="0" name=""/>
        <dsp:cNvSpPr/>
      </dsp:nvSpPr>
      <dsp:spPr>
        <a:xfrm>
          <a:off x="349855" y="1049703"/>
          <a:ext cx="805718" cy="805718"/>
        </a:xfrm>
        <a:prstGeom prst="ellipse">
          <a:avLst/>
        </a:prstGeom>
        <a:solidFill>
          <a:srgbClr val="4F81BD">
            <a:alpha val="50000"/>
            <a:hueOff val="0"/>
            <a:satOff val="0"/>
            <a:lumOff val="0"/>
            <a:alphaOff val="0"/>
          </a:srgb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2700" prstMaterial="clear">
          <a:bevelT w="177800" h="254000"/>
          <a:bevelB w="152400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tx1"/>
        </a:fontRef>
      </dsp:style>
      <dsp:txBody>
        <a:bodyPr spcFirstLastPara="0" vert="horz" wrap="square" lIns="11430" tIns="11430" rIns="11430" bIns="11430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900" kern="120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regenerare fizica</a:t>
          </a:r>
        </a:p>
      </dsp:txBody>
      <dsp:txXfrm>
        <a:off x="467850" y="1167698"/>
        <a:ext cx="569728" cy="569728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radial3">
  <dgm:title val=""/>
  <dgm:desc val=""/>
  <dgm:catLst>
    <dgm:cat type="relationship" pri="31000"/>
    <dgm:cat type="cycle" pri="12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  <dgm:pt modelId="14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  <dgm:cxn modelId="5" srcId="1" destId="13" srcOrd="2" destOrd="0"/>
        <dgm:cxn modelId="6" srcId="1" destId="14" srcOrd="3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  <dgm:pt modelId="13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12"/>
        <dgm:pt modelId="13"/>
        <dgm:pt modelId="14"/>
        <dgm:pt modelId="15"/>
        <dgm:pt modelId="16"/>
      </dgm:ptLst>
      <dgm:cxnLst>
        <dgm:cxn modelId="2" srcId="0" destId="1" srcOrd="0" destOrd="0"/>
        <dgm:cxn modelId="16" srcId="1" destId="11" srcOrd="0" destOrd="0"/>
        <dgm:cxn modelId="17" srcId="1" destId="12" srcOrd="1" destOrd="0"/>
        <dgm:cxn modelId="18" srcId="1" destId="13" srcOrd="2" destOrd="0"/>
        <dgm:cxn modelId="19" srcId="1" destId="14" srcOrd="3" destOrd="0"/>
        <dgm:cxn modelId="20" srcId="1" destId="15" srcOrd="4" destOrd="0"/>
        <dgm:cxn modelId="21" srcId="1" destId="16" srcOrd="5" destOrd="0"/>
      </dgm:cxnLst>
      <dgm:bg/>
      <dgm:whole/>
    </dgm:dataModel>
  </dgm:clrData>
  <dgm:layoutNode name="composite">
    <dgm:varLst>
      <dgm:chMax val="1"/>
      <dgm:dir/>
      <dgm:resizeHandles val="exact"/>
    </dgm:varLst>
    <dgm:alg type="composite">
      <dgm:param type="ar" val="1"/>
    </dgm:alg>
    <dgm:shape xmlns:r="http://schemas.openxmlformats.org/officeDocument/2006/relationships" r:blip="">
      <dgm:adjLst/>
    </dgm:shape>
    <dgm:presOf/>
    <dgm:constrLst/>
    <dgm:ruleLst/>
    <dgm:layoutNode name="radial">
      <dgm:varLst>
        <dgm:animLvl val="ctr"/>
      </dgm:varLst>
      <dgm:choose name="Name0">
        <dgm:if name="Name1" func="var" arg="dir" op="equ" val="norm">
          <dgm:choose name="Name2">
            <dgm:if name="Name3" axis="ch ch" ptType="node node" st="1 1" cnt="1 0" func="cnt" op="lte" val="1">
              <dgm:alg type="cycle">
                <dgm:param type="stAng" val="90"/>
                <dgm:param type="spanAng" val="360"/>
                <dgm:param type="ctrShpMap" val="fNode"/>
              </dgm:alg>
            </dgm:if>
            <dgm:else name="Name4">
              <dgm:alg type="cycle">
                <dgm:param type="stAng" val="0"/>
                <dgm:param type="spanAng" val="360"/>
                <dgm:param type="ctrShpMap" val="fNode"/>
              </dgm:alg>
            </dgm:else>
          </dgm:choose>
        </dgm:if>
        <dgm:else name="Name5">
          <dgm:alg type="cycle">
            <dgm:param type="stAng" val="0"/>
            <dgm:param type="spanAng" val="-360"/>
            <dgm:param type="ctrShpMap" val="fNode"/>
          </dgm:alg>
        </dgm:else>
      </dgm:choose>
      <dgm:shape xmlns:r="http://schemas.openxmlformats.org/officeDocument/2006/relationships" r:blip="">
        <dgm:adjLst/>
      </dgm:shape>
      <dgm:presOf/>
      <dgm:constrLst>
        <dgm:constr type="w" for="ch" forName="centerShape" refType="w"/>
        <dgm:constr type="h" for="ch" forName="centerShape" refType="h"/>
        <dgm:constr type="w" for="ch" forName="node" refType="w" fact="0.5"/>
        <dgm:constr type="h" for="ch" forName="node" refType="h" fact="0.5"/>
        <dgm:constr type="sp" refType="w" refFor="ch" refForName="node" fact="-0.2"/>
        <dgm:constr type="sibSp" refType="w" refFor="ch" refForName="node" fact="-0.2"/>
        <dgm:constr type="primFontSz" for="ch" forName="centerShape" val="65"/>
        <dgm:constr type="primFontSz" for="des" forName="node" val="65"/>
        <dgm:constr type="primFontSz" for="ch" forName="node" refType="primFontSz" refFor="ch" refForName="centerShape" op="lte"/>
      </dgm:constrLst>
      <dgm:ruleLst/>
      <dgm:forEach name="Name6" axis="ch" ptType="node" cnt="1">
        <dgm:layoutNode name="centerShape" styleLbl="vennNode1">
          <dgm:alg type="tx"/>
          <dgm:shape xmlns:r="http://schemas.openxmlformats.org/officeDocument/2006/relationships" type="ellipse" r:blip="">
            <dgm:adjLst/>
          </dgm:shape>
          <dgm:presOf axis="self"/>
          <dgm:constrLst>
            <dgm:constr type="tMarg" refType="primFontSz" fact="0.1"/>
            <dgm:constr type="bMarg" refType="primFontSz" fact="0.1"/>
            <dgm:constr type="lMarg" refType="primFontSz" fact="0.1"/>
            <dgm:constr type="rMarg" refType="primFontSz" fact="0.1"/>
          </dgm:constrLst>
          <dgm:ruleLst>
            <dgm:rule type="primFontSz" val="5" fact="NaN" max="NaN"/>
          </dgm:ruleLst>
        </dgm:layoutNode>
        <dgm:forEach name="Name7" axis="ch" ptType="node">
          <dgm:layoutNode name="node" styleLbl="vennNode1">
            <dgm:varLst>
              <dgm:bulletEnabled val="1"/>
            </dgm:varLst>
            <dgm:alg type="tx">
              <dgm:param type="txAnchorVertCh" val="mid"/>
            </dgm:alg>
            <dgm:shape xmlns:r="http://schemas.openxmlformats.org/officeDocument/2006/relationships" type="ellipse" r:blip="">
              <dgm:adjLst/>
            </dgm:shape>
            <dgm:presOf axis="desOrSelf" ptType="node"/>
            <dgm:constrLst>
              <dgm:constr type="tMarg" refType="primFontSz" fact="0.1"/>
              <dgm:constr type="bMarg" refType="primFontSz" fact="0.1"/>
              <dgm:constr type="lMarg" refType="primFontSz" fact="0.1"/>
              <dgm:constr type="rMarg" refType="primFontSz" fact="0.1"/>
            </dgm:constrLst>
            <dgm:ruleLst>
              <dgm:rule type="primFontSz" val="5" fact="NaN" max="NaN"/>
            </dgm:ruleLst>
          </dgm:layoutNode>
        </dgm:forEach>
      </dgm:forEach>
    </dgm:layoutNode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3d3">
  <dgm:title val=""/>
  <dgm:desc val=""/>
  <dgm:catLst>
    <dgm:cat type="3D" pri="11300"/>
  </dgm:catLst>
  <dgm:scene3d>
    <a:camera prst="orthographicFront"/>
    <a:lightRig rig="threePt" dir="t"/>
  </dgm:scene3d>
  <dgm:styleLbl name="node0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lnNod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vennNod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2700" prstMaterial="clear">
      <a:bevelT w="177800" h="254000"/>
      <a:bevelB w="1524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3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4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fgImgPlace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lignImgPlac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2700" prstMaterial="flat">
      <a:bevelT w="177800" h="254000"/>
      <a:bevelB w="1524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ImgPlace1">
    <dgm:scene3d>
      <a:camera prst="orthographicFront">
        <a:rot lat="0" lon="0" rev="0"/>
      </a:camera>
      <a:lightRig rig="contrasting" dir="t">
        <a:rot lat="0" lon="0" rev="1200000"/>
      </a:lightRig>
    </dgm:scene3d>
    <dgm:sp3d z="-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sibTrans2D1">
    <dgm:scene3d>
      <a:camera prst="orthographicFront">
        <a:rot lat="0" lon="0" rev="0"/>
      </a:camera>
      <a:lightRig rig="contrasting" dir="t">
        <a:rot lat="0" lon="0" rev="1200000"/>
      </a:lightRig>
    </dgm:scene3d>
    <dgm:sp3d z="-182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ibTrans2D1">
    <dgm:scene3d>
      <a:camera prst="orthographicFront">
        <a:rot lat="0" lon="0" rev="0"/>
      </a:camera>
      <a:lightRig rig="contrasting" dir="t">
        <a:rot lat="0" lon="0" rev="1200000"/>
      </a:lightRig>
    </dgm:scene3d>
    <dgm:sp3d z="-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1D1">
    <dgm:scene3d>
      <a:camera prst="orthographicFront">
        <a:rot lat="0" lon="0" rev="0"/>
      </a:camera>
      <a:lightRig rig="contrasting" dir="t">
        <a:rot lat="0" lon="0" rev="1200000"/>
      </a:lightRig>
    </dgm:scene3d>
    <dgm:sp3d z="-110000"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>
        <a:rot lat="0" lon="0" rev="0"/>
      </a:camera>
      <a:lightRig rig="contrasting" dir="t">
        <a:rot lat="0" lon="0" rev="1200000"/>
      </a:lightRig>
    </dgm:scene3d>
    <dgm:sp3d z="10000"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2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3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2D2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2D3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2D4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1D1">
    <dgm:scene3d>
      <a:camera prst="orthographicFront">
        <a:rot lat="0" lon="0" rev="0"/>
      </a:camera>
      <a:lightRig rig="contrasting" dir="t">
        <a:rot lat="0" lon="0" rev="1200000"/>
      </a:lightRig>
    </dgm:scene3d>
    <dgm:sp3d z="-110000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>
        <a:rot lat="0" lon="0" rev="0"/>
      </a:camera>
      <a:lightRig rig="contrasting" dir="t">
        <a:rot lat="0" lon="0" rev="1200000"/>
      </a:lightRig>
    </dgm:scene3d>
    <dgm:sp3d z="-110000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>
        <a:rot lat="0" lon="0" rev="0"/>
      </a:camera>
      <a:lightRig rig="contrasting" dir="t">
        <a:rot lat="0" lon="0" rev="1200000"/>
      </a:lightRig>
    </dgm:scene3d>
    <dgm:sp3d z="-110000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>
        <a:rot lat="0" lon="0" rev="0"/>
      </a:camera>
      <a:lightRig rig="contrasting" dir="t">
        <a:rot lat="0" lon="0" rev="1200000"/>
      </a:lightRig>
    </dgm:scene3d>
    <dgm:sp3d z="-110000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Acc1">
    <dgm:scene3d>
      <a:camera prst="orthographicFront">
        <a:rot lat="0" lon="0" rev="0"/>
      </a:camera>
      <a:lightRig rig="contrasting" dir="t">
        <a:rot lat="0" lon="0" rev="1200000"/>
      </a:lightRig>
    </dgm:scene3d>
    <dgm:sp3d z="-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2700" prstMaterial="flat">
      <a:bevelT w="177800" h="254000"/>
      <a:bevelB w="1524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>
        <a:rot lat="0" lon="0" rev="0"/>
      </a:camera>
      <a:lightRig rig="contrasting" dir="t">
        <a:rot lat="0" lon="0" rev="1200000"/>
      </a:lightRig>
    </dgm:scene3d>
    <dgm:sp3d z="-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>
        <a:rot lat="0" lon="0" rev="0"/>
      </a:camera>
      <a:lightRig rig="contrasting" dir="t">
        <a:rot lat="0" lon="0" rev="1200000"/>
      </a:lightRig>
    </dgm:scene3d>
    <dgm:sp3d z="-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>
        <a:rot lat="0" lon="0" rev="0"/>
      </a:camera>
      <a:lightRig rig="contrasting" dir="t">
        <a:rot lat="0" lon="0" rev="1200000"/>
      </a:lightRig>
    </dgm:scene3d>
    <dgm:sp3d z="-300000" prstMaterial="plastic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>
        <a:rot lat="0" lon="0" rev="0"/>
      </a:camera>
      <a:lightRig rig="contrasting" dir="t">
        <a:rot lat="0" lon="0" rev="1200000"/>
      </a:lightRig>
    </dgm:scene3d>
    <dgm:sp3d contourW="12700" prstMaterial="flat">
      <a:bevelT w="100800" h="154000"/>
      <a:bevelB w="1524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>
        <a:rot lat="0" lon="0" rev="0"/>
      </a:camera>
      <a:lightRig rig="contrasting" dir="t">
        <a:rot lat="0" lon="0" rev="1200000"/>
      </a:lightRig>
    </dgm:scene3d>
    <dgm:sp3d z="-152400" prstMaterial="matte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333</Words>
  <Characters>1901</Characters>
  <Application>Microsoft Office Word</Application>
  <DocSecurity>0</DocSecurity>
  <Lines>15</Lines>
  <Paragraphs>4</Paragraphs>
  <ScaleCrop>false</ScaleCrop>
  <Company/>
  <LinksUpToDate>false</LinksUpToDate>
  <CharactersWithSpaces>2230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Denissa Ciucu</dc:creator>
  <cp:keywords/>
  <dc:description/>
  <cp:lastModifiedBy>Mihaela Tascu</cp:lastModifiedBy>
  <cp:revision>5</cp:revision>
  <dcterms:created xsi:type="dcterms:W3CDTF">2023-02-24T10:56:00Z</dcterms:created>
  <dcterms:modified xsi:type="dcterms:W3CDTF">2023-03-13T07:52:00Z</dcterms:modified>
</cp:coreProperties>
</file>